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DF" w:rsidRDefault="009E21DF" w:rsidP="009E21DF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DF"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 за несанкционированные митинги согласно ст. 20.2 КоАП РФ "Нарушение установленного порядка организации либо проведения собрания, митинга, демонстрации, шествия или пикетирования"</w:t>
      </w:r>
      <w:r w:rsidRPr="009E2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1DF" w:rsidRDefault="009E21DF" w:rsidP="009E21DF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DF">
        <w:rPr>
          <w:rFonts w:ascii="Times New Roman" w:hAnsi="Times New Roman" w:cs="Times New Roman"/>
          <w:sz w:val="28"/>
          <w:szCs w:val="28"/>
        </w:rPr>
        <w:br/>
        <w:t xml:space="preserve">         В настоящее время очень актуальна тема участия в несанкционированных митингах. Обращаем внимание граждан, что проведение митингов, осуществление различных шествий и пикетов строго регламентируется законодательством РФ, за данные нарушения имеется уголовная и административная ответственность.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1DF" w:rsidRDefault="009E21DF" w:rsidP="009E21DF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21DF">
        <w:rPr>
          <w:rFonts w:ascii="Times New Roman" w:hAnsi="Times New Roman" w:cs="Times New Roman"/>
          <w:sz w:val="28"/>
          <w:szCs w:val="28"/>
        </w:rPr>
        <w:br/>
        <w:t>Согласно ст. 20.2 КоАП:</w:t>
      </w:r>
    </w:p>
    <w:p w:rsidR="00714244" w:rsidRDefault="009E21DF" w:rsidP="009E21DF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21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E21DF">
        <w:rPr>
          <w:rFonts w:ascii="Times New Roman" w:hAnsi="Times New Roman" w:cs="Times New Roman"/>
          <w:sz w:val="28"/>
          <w:szCs w:val="28"/>
        </w:rPr>
        <w:t>Часть 2. Организация либо проведение публичного мероприятия без подачи в установленном порядке уведомления о проведении публичного мероприятия, влечет наложение административного штрафа на граждан в размере от 20 тысяч рублей, или обязательные работы на срок до 50 часов, или административный арест на срок до 10 суток.</w:t>
      </w:r>
      <w:r w:rsidRPr="009E21DF">
        <w:rPr>
          <w:rFonts w:ascii="Times New Roman" w:hAnsi="Times New Roman" w:cs="Times New Roman"/>
          <w:sz w:val="28"/>
          <w:szCs w:val="28"/>
        </w:rPr>
        <w:br/>
      </w:r>
      <w:r w:rsidRPr="009E21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9E21DF">
        <w:rPr>
          <w:rFonts w:ascii="Times New Roman" w:hAnsi="Times New Roman" w:cs="Times New Roman"/>
          <w:sz w:val="28"/>
          <w:szCs w:val="28"/>
        </w:rPr>
        <w:t>Если в результате несанкционированного массового мероприятия были созданы помехи для транспорта, препятствия для движения пешеходов, и т.д., организаторы понесут ответственность части 3 статьи 20.2 КоАП РФ наложение административного штрафа на граждан в размере от 30 тысяч до 50 тысяч рублей, или обязательные работы на срок до 100 часов, или административный арест на срок до 15 суток;</w:t>
      </w:r>
      <w:proofErr w:type="gramEnd"/>
      <w:r w:rsidRPr="009E21DF">
        <w:rPr>
          <w:rFonts w:ascii="Times New Roman" w:hAnsi="Times New Roman" w:cs="Times New Roman"/>
          <w:sz w:val="28"/>
          <w:szCs w:val="28"/>
        </w:rPr>
        <w:t xml:space="preserve"> на должностных лиц - от 50 тысяч до 100 тысяч рублей.</w:t>
      </w:r>
      <w:r w:rsidRPr="009E21DF">
        <w:rPr>
          <w:rFonts w:ascii="Times New Roman" w:hAnsi="Times New Roman" w:cs="Times New Roman"/>
          <w:sz w:val="28"/>
          <w:szCs w:val="28"/>
        </w:rPr>
        <w:br/>
      </w:r>
      <w:r w:rsidRPr="009E21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9E21DF">
        <w:rPr>
          <w:rFonts w:ascii="Times New Roman" w:hAnsi="Times New Roman" w:cs="Times New Roman"/>
          <w:sz w:val="28"/>
          <w:szCs w:val="28"/>
        </w:rPr>
        <w:t>Если в ходе митинга будет причинен вред гражданам, либо имуществу, организатора могут привлечь к ответственности по части 4 статьи 20.2 КоАП РФ, наложение административного штрафа на граждан в размере от 100 тысяч до 300 тысяч рублей, или обязательные работы на срок до 200 часов, или административный арест на срок до 20 суток;</w:t>
      </w:r>
      <w:proofErr w:type="gramEnd"/>
      <w:r w:rsidRPr="009E21DF">
        <w:rPr>
          <w:rFonts w:ascii="Times New Roman" w:hAnsi="Times New Roman" w:cs="Times New Roman"/>
          <w:sz w:val="28"/>
          <w:szCs w:val="28"/>
        </w:rPr>
        <w:t xml:space="preserve"> на должностных лиц - от 200 тысяч до</w:t>
      </w:r>
      <w:bookmarkStart w:id="0" w:name="_GoBack"/>
      <w:bookmarkEnd w:id="0"/>
      <w:r w:rsidRPr="009E21DF">
        <w:rPr>
          <w:rFonts w:ascii="Times New Roman" w:hAnsi="Times New Roman" w:cs="Times New Roman"/>
          <w:sz w:val="28"/>
          <w:szCs w:val="28"/>
        </w:rPr>
        <w:t xml:space="preserve"> 600 тысяч рублей.</w:t>
      </w:r>
      <w:r w:rsidRPr="009E21DF">
        <w:rPr>
          <w:rFonts w:ascii="Times New Roman" w:hAnsi="Times New Roman" w:cs="Times New Roman"/>
          <w:sz w:val="28"/>
          <w:szCs w:val="28"/>
        </w:rPr>
        <w:br/>
      </w:r>
      <w:r w:rsidRPr="009E21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E21DF">
        <w:rPr>
          <w:rFonts w:ascii="Times New Roman" w:hAnsi="Times New Roman" w:cs="Times New Roman"/>
          <w:sz w:val="28"/>
          <w:szCs w:val="28"/>
        </w:rPr>
        <w:t>Часть 5. Нарушение участником публичного мероприятия установленного порядка проведения собрания, митинга, демонстрации, шествия или пикетирования, влечет наложение штрафа в размере от 10 тысяч до 20 тысяч рублей или обязательные работы на срок до 40 часов.</w:t>
      </w:r>
    </w:p>
    <w:p w:rsidR="009E21DF" w:rsidRDefault="009E21DF" w:rsidP="009E21DF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21DF" w:rsidRDefault="009E21DF" w:rsidP="009E21DF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Указанная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административная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полностью </w:t>
      </w:r>
      <w:r>
        <w:rPr>
          <w:rFonts w:ascii="Times New Roman" w:hAnsi="Times New Roman" w:cs="Times New Roman"/>
          <w:sz w:val="28"/>
          <w:szCs w:val="28"/>
        </w:rPr>
        <w:t xml:space="preserve">распространяется и на </w:t>
      </w:r>
      <w:r>
        <w:rPr>
          <w:rFonts w:ascii="Times New Roman" w:hAnsi="Times New Roman" w:cs="Times New Roman"/>
          <w:sz w:val="28"/>
          <w:szCs w:val="28"/>
        </w:rPr>
        <w:t>несовершеннолетних достигших возраста привлечения к административной ответственности, т.е. 16-ти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Несовершеннолетние участники несанкционированных митингов ставятся на профилактический учет в Подразделение по делам несовершеннолетних.</w:t>
      </w:r>
    </w:p>
    <w:p w:rsidR="009E21DF" w:rsidRDefault="00325FED" w:rsidP="009E21DF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н</w:t>
      </w:r>
      <w:r w:rsidR="009E21DF">
        <w:rPr>
          <w:rFonts w:ascii="Times New Roman" w:hAnsi="Times New Roman" w:cs="Times New Roman"/>
          <w:sz w:val="28"/>
          <w:szCs w:val="28"/>
        </w:rPr>
        <w:t>есовершеннолетни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25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несанкционированных митингов</w:t>
      </w:r>
      <w:r w:rsidR="009E21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которые не достигли возраста 16-ти лет, выноситься определение об отказе в возбуждении дела об административном правонарушении, в связи с недостижением возраста привлечения к административной ответственности, и они так же ставятся на профилактический учет </w:t>
      </w:r>
      <w:r>
        <w:rPr>
          <w:rFonts w:ascii="Times New Roman" w:hAnsi="Times New Roman" w:cs="Times New Roman"/>
          <w:sz w:val="28"/>
          <w:szCs w:val="28"/>
        </w:rPr>
        <w:t>в Подразделение по делам несовершеннолетних.</w:t>
      </w:r>
    </w:p>
    <w:p w:rsidR="009E21DF" w:rsidRDefault="00325FED" w:rsidP="009E21DF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участие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>
        <w:rPr>
          <w:rFonts w:ascii="Times New Roman" w:hAnsi="Times New Roman" w:cs="Times New Roman"/>
          <w:sz w:val="28"/>
          <w:szCs w:val="28"/>
        </w:rPr>
        <w:t>в несанкционированных митингах на законных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возлагается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административная о</w:t>
      </w:r>
      <w:r>
        <w:rPr>
          <w:rFonts w:ascii="Times New Roman" w:hAnsi="Times New Roman" w:cs="Times New Roman"/>
          <w:sz w:val="28"/>
          <w:szCs w:val="28"/>
        </w:rPr>
        <w:t>тветственность.</w:t>
      </w:r>
      <w:r w:rsidR="009E21DF" w:rsidRPr="009E21DF">
        <w:rPr>
          <w:rFonts w:ascii="Times New Roman" w:hAnsi="Times New Roman" w:cs="Times New Roman"/>
          <w:sz w:val="28"/>
          <w:szCs w:val="28"/>
        </w:rPr>
        <w:br/>
      </w:r>
    </w:p>
    <w:p w:rsidR="009E21DF" w:rsidRPr="009E21DF" w:rsidRDefault="009E21DF" w:rsidP="009E21DF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9E21DF" w:rsidRPr="009E21DF" w:rsidSect="009E21D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DF"/>
    <w:rsid w:val="00325FED"/>
    <w:rsid w:val="00714244"/>
    <w:rsid w:val="009E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1D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E2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1D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E2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2021-03-02T12:13:00Z</dcterms:created>
  <dcterms:modified xsi:type="dcterms:W3CDTF">2021-03-02T12:28:00Z</dcterms:modified>
</cp:coreProperties>
</file>