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017">
        <w:rPr>
          <w:rFonts w:ascii="Times New Roman" w:hAnsi="Times New Roman" w:cs="Times New Roman"/>
          <w:b/>
          <w:sz w:val="28"/>
          <w:szCs w:val="28"/>
        </w:rPr>
        <w:t xml:space="preserve">ПОРЯДОК ПРИЗНАНИЯ ГРАЖДАНИНА </w:t>
      </w:r>
      <w:proofErr w:type="gramStart"/>
      <w:r w:rsidRPr="007E1017">
        <w:rPr>
          <w:rFonts w:ascii="Times New Roman" w:hAnsi="Times New Roman" w:cs="Times New Roman"/>
          <w:b/>
          <w:sz w:val="28"/>
          <w:szCs w:val="28"/>
        </w:rPr>
        <w:t>НЕДЕЕСПОСОБНЫМ</w:t>
      </w:r>
      <w:proofErr w:type="gramEnd"/>
    </w:p>
    <w:p w:rsidR="00EB52D5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Для признания гражданина </w:t>
      </w:r>
      <w:proofErr w:type="gramStart"/>
      <w:r w:rsidRPr="007E1017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7E1017">
        <w:rPr>
          <w:rFonts w:ascii="Times New Roman" w:hAnsi="Times New Roman" w:cs="Times New Roman"/>
          <w:sz w:val="28"/>
          <w:szCs w:val="28"/>
        </w:rPr>
        <w:t xml:space="preserve"> рекомендуем придерживаться следующего алгоритма.</w:t>
      </w: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2D5" w:rsidRPr="002E25EE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EE">
        <w:rPr>
          <w:rFonts w:ascii="Times New Roman" w:hAnsi="Times New Roman" w:cs="Times New Roman"/>
          <w:sz w:val="28"/>
          <w:szCs w:val="28"/>
          <w:u w:val="single"/>
        </w:rPr>
        <w:t>ШАГ 1. ОПРЕДЕЛИТЕ, МОЖЕТЕ ЛИ ВЫ ОБРАТИТЬСЯ В СУД</w:t>
      </w: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Обратиться в суд с заявлением о признании гражданина недееспособным могут только (ч. 2 ст. 281 ГПК РФ):</w:t>
      </w:r>
    </w:p>
    <w:p w:rsidR="00EB52D5" w:rsidRPr="007E1017" w:rsidRDefault="00EB52D5" w:rsidP="00EB52D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члены его семьи;</w:t>
      </w:r>
    </w:p>
    <w:p w:rsidR="00EB52D5" w:rsidRPr="007E1017" w:rsidRDefault="00EB52D5" w:rsidP="00EB52D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близкие родственники (родители, дети, братья, сестры) независимо от совместного с ним проживания;</w:t>
      </w:r>
    </w:p>
    <w:p w:rsidR="00EB52D5" w:rsidRPr="007E1017" w:rsidRDefault="00EB52D5" w:rsidP="00EB52D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органы опеки и попечительства;</w:t>
      </w:r>
    </w:p>
    <w:p w:rsidR="00EB52D5" w:rsidRPr="007E1017" w:rsidRDefault="00EB52D5" w:rsidP="00EB52D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стационарная организация социального обслуживания, предназначенная для лиц, страдающих психическими расстройствами;</w:t>
      </w:r>
    </w:p>
    <w:p w:rsidR="00EB52D5" w:rsidRDefault="00EB52D5" w:rsidP="00EB52D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медицинская организация, оказывающая психиатрическую помощь.</w:t>
      </w:r>
    </w:p>
    <w:p w:rsidR="00EB52D5" w:rsidRPr="007E1017" w:rsidRDefault="00EB52D5" w:rsidP="00EB52D5">
      <w:pPr>
        <w:pStyle w:val="a3"/>
        <w:tabs>
          <w:tab w:val="left" w:pos="851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EB52D5" w:rsidRPr="002E25EE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EE">
        <w:rPr>
          <w:rFonts w:ascii="Times New Roman" w:hAnsi="Times New Roman" w:cs="Times New Roman"/>
          <w:sz w:val="28"/>
          <w:szCs w:val="28"/>
          <w:u w:val="single"/>
        </w:rPr>
        <w:t xml:space="preserve">ШАГ 2. ПОДГОТОВЬТЕ ЗАЯВЛЕНИЕ О ПРИЗНАНИИ ГРАЖДАНИНА </w:t>
      </w:r>
      <w:proofErr w:type="gramStart"/>
      <w:r w:rsidRPr="002E25EE">
        <w:rPr>
          <w:rFonts w:ascii="Times New Roman" w:hAnsi="Times New Roman" w:cs="Times New Roman"/>
          <w:sz w:val="28"/>
          <w:szCs w:val="28"/>
          <w:u w:val="single"/>
        </w:rPr>
        <w:t>НЕДЕЕСПОСОБНЫМ</w:t>
      </w:r>
      <w:proofErr w:type="gramEnd"/>
      <w:r w:rsidRPr="002E25EE">
        <w:rPr>
          <w:rFonts w:ascii="Times New Roman" w:hAnsi="Times New Roman" w:cs="Times New Roman"/>
          <w:sz w:val="28"/>
          <w:szCs w:val="28"/>
          <w:u w:val="single"/>
        </w:rPr>
        <w:t xml:space="preserve"> И НЕОБХОДИМЫЕ ДОКУМЕНТЫ</w:t>
      </w: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Для обращения в суд вам </w:t>
      </w:r>
      <w:proofErr w:type="gramStart"/>
      <w:r w:rsidRPr="007E1017">
        <w:rPr>
          <w:rFonts w:ascii="Times New Roman" w:hAnsi="Times New Roman" w:cs="Times New Roman"/>
          <w:sz w:val="28"/>
          <w:szCs w:val="28"/>
        </w:rPr>
        <w:t>потребуются</w:t>
      </w:r>
      <w:proofErr w:type="gramEnd"/>
      <w:r w:rsidRPr="007E1017">
        <w:rPr>
          <w:rFonts w:ascii="Times New Roman" w:hAnsi="Times New Roman" w:cs="Times New Roman"/>
          <w:sz w:val="28"/>
          <w:szCs w:val="28"/>
        </w:rPr>
        <w:t xml:space="preserve"> в том числе следующие документы:</w:t>
      </w: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1) заявление о признании гражданина недееспособным, в котором необходимо изложить обстоятельства, свидетельствующие о наличии у гражданина психического расстройства, вследствие чего он не может понимать значение своих действий или руководить ими (ч. 2 ст. 282 ГПК РФ);</w:t>
      </w:r>
    </w:p>
    <w:p w:rsidR="00EB52D5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2) свидетельства органов ЗАГС, подтверждающие родственную связь заявителя и гражданина, в отношении которого подано заявление;</w:t>
      </w: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паспорт, СНИЛС, ИНН;</w:t>
      </w: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1017">
        <w:rPr>
          <w:rFonts w:ascii="Times New Roman" w:hAnsi="Times New Roman" w:cs="Times New Roman"/>
          <w:sz w:val="28"/>
          <w:szCs w:val="28"/>
        </w:rPr>
        <w:t>) справка из психоневрологического диспансера, заключение врача-психиатра, выписка из амбулаторной карты больного с указанием диагноза, свидетельство об инвалидности и др.;</w:t>
      </w: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1017">
        <w:rPr>
          <w:rFonts w:ascii="Times New Roman" w:hAnsi="Times New Roman" w:cs="Times New Roman"/>
          <w:sz w:val="28"/>
          <w:szCs w:val="28"/>
        </w:rPr>
        <w:t>) ходатайства об истребовании медицинских документов, которые могут быть представлены только по запросу суда;</w:t>
      </w:r>
    </w:p>
    <w:p w:rsidR="00EB52D5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1017">
        <w:rPr>
          <w:rFonts w:ascii="Times New Roman" w:hAnsi="Times New Roman" w:cs="Times New Roman"/>
          <w:sz w:val="28"/>
          <w:szCs w:val="28"/>
        </w:rPr>
        <w:t>) ходатайство о назначении судебно-психиатрической экспертизы.</w:t>
      </w: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2D5" w:rsidRPr="002E25EE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EE">
        <w:rPr>
          <w:rFonts w:ascii="Times New Roman" w:hAnsi="Times New Roman" w:cs="Times New Roman"/>
          <w:sz w:val="28"/>
          <w:szCs w:val="28"/>
          <w:u w:val="single"/>
        </w:rPr>
        <w:lastRenderedPageBreak/>
        <w:t>ШАГ 3. ОБРАТИТЕСЬ С ЗАЯВЛЕНИЕМ И НЕОБХОДИМЫМИ ДОКУМЕНТАМИ В СУД</w:t>
      </w: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Заявление подается в суд по месту жительства гражданина, признаваемого недееспособным, или по месту нахождения психиатрического или психоневрологического учреждения, в которое помещен этот гражданин (ч. 4 ст. 281 ГПК РФ).</w:t>
      </w: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В порядке подготовки дела к судебному разбирательству судья при наличии достаточных данных о психическом расстройстве гражданина назначает судебно-психиатрическую экспертизу для определения психического состояния гражданина. Если гражданин явно уклоняется от прохождения судебно-психиатрической экспертизы, суд может вынести определение о его принудительном направлении на экспертизу (ст. 283 ГПК РФ; п. 2 Порядка, утв. Приказом Минздрава России от 12.01.2017 № 3н).</w:t>
      </w: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Судебно-психиатрическую экспертизу проводит эксперт в медицинской организации (психиатрическом диспансере) (ч. 1 ст. 62 Закона от 21.11.2011 N 323-ФЗ; п. п. 3, 6, 7 Порядка № 3н).</w:t>
      </w:r>
    </w:p>
    <w:p w:rsidR="00EB52D5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Заявитель по делу о признании гражданина недееспособным освобождается от уплаты издержек, связанных с рассмотрением дела, в том числе от расходов на проведение экспертизы (ст. 94, ч. 2 ст. 284 ГПК РФ).</w:t>
      </w: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2D5" w:rsidRPr="002E25EE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EE">
        <w:rPr>
          <w:rFonts w:ascii="Times New Roman" w:hAnsi="Times New Roman" w:cs="Times New Roman"/>
          <w:sz w:val="28"/>
          <w:szCs w:val="28"/>
          <w:u w:val="single"/>
        </w:rPr>
        <w:t>ШАГ 4. ПРИМИТЕ УЧАСТИЕ В СУДЕБНЫХ ЗАСЕДАНИЯХ</w:t>
      </w: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Дела о признании граждан недееспособными суд рассматривает в порядке особого производства (п. 4 ч. 1 ст. 262 ГПК РФ).</w:t>
      </w: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017">
        <w:rPr>
          <w:rFonts w:ascii="Times New Roman" w:hAnsi="Times New Roman" w:cs="Times New Roman"/>
          <w:sz w:val="28"/>
          <w:szCs w:val="28"/>
        </w:rPr>
        <w:t>Это означает, что суд рассматривает дело с участием заявителя, представителей органов опеки и попечительства, прокурора, которые дают свое заключение, а также самого гражданина, в отношении которого подано заявление о признании недееспособным, с тем, чтобы он имел возможность самостоятельно или через своего представителя изложить свою позицию, и при условии, если его присутствие в судебном заседании не создает опасности для его жизни</w:t>
      </w:r>
      <w:proofErr w:type="gramEnd"/>
      <w:r w:rsidRPr="007E1017">
        <w:rPr>
          <w:rFonts w:ascii="Times New Roman" w:hAnsi="Times New Roman" w:cs="Times New Roman"/>
          <w:sz w:val="28"/>
          <w:szCs w:val="28"/>
        </w:rPr>
        <w:t xml:space="preserve"> или для жизни или здоровья окружающих. В противном случае дело может быть рассмотрено по месту нахождения гражданина, в том числе в помещении психиатрического или психоневрологического учреждения, с участием самого гражданина (ч. 1 ст. 284 ГПК РФ).</w:t>
      </w:r>
    </w:p>
    <w:p w:rsidR="00EB52D5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Суд исследует все представленные заявителем доказательства: справки о нахождении лица на лечении в психиатрическом учреждении, о нахождении лица на учете у психиатра, об инвалидности; показания </w:t>
      </w:r>
      <w:r w:rsidRPr="007E1017">
        <w:rPr>
          <w:rFonts w:ascii="Times New Roman" w:hAnsi="Times New Roman" w:cs="Times New Roman"/>
          <w:sz w:val="28"/>
          <w:szCs w:val="28"/>
        </w:rPr>
        <w:lastRenderedPageBreak/>
        <w:t>свидетелей; выводы, сделанные экспертами при проведении судебно-психиатрической экспертизы.</w:t>
      </w: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2D5" w:rsidRPr="002E25EE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EE">
        <w:rPr>
          <w:rFonts w:ascii="Times New Roman" w:hAnsi="Times New Roman" w:cs="Times New Roman"/>
          <w:sz w:val="28"/>
          <w:szCs w:val="28"/>
          <w:u w:val="single"/>
        </w:rPr>
        <w:t xml:space="preserve">ШАГ 5. ПОЛУЧИТЕ РЕШЕНИЕ СУДА О ПРИЗНАНИИ ГРАЖДАНИНА </w:t>
      </w:r>
      <w:proofErr w:type="gramStart"/>
      <w:r w:rsidRPr="002E25EE">
        <w:rPr>
          <w:rFonts w:ascii="Times New Roman" w:hAnsi="Times New Roman" w:cs="Times New Roman"/>
          <w:sz w:val="28"/>
          <w:szCs w:val="28"/>
          <w:u w:val="single"/>
        </w:rPr>
        <w:t>НЕДЕЕСПОСОБНЫМ</w:t>
      </w:r>
      <w:proofErr w:type="gramEnd"/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Придя к выводу о психическом расстройстве гражданина, в результате которого он не может понимать значение своих действий или руководить ими, суд выносит решение о признании этого гражданина недееспособным.</w:t>
      </w: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Решение суда вступает в законную силу по истечении срока на апелляционное обжалование, если оно не было обжаловано. При этом срок для подачи апелляционной жалобы составляет месяц со дня принятия решения суда в окончательной форме (ч. 1 ст. 209, ч. 2 ст. 321 ГПК РФ).</w:t>
      </w:r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017">
        <w:rPr>
          <w:rFonts w:ascii="Times New Roman" w:hAnsi="Times New Roman" w:cs="Times New Roman"/>
          <w:sz w:val="28"/>
          <w:szCs w:val="28"/>
        </w:rPr>
        <w:t>Гражданин, признанный недееспособным, вправе лично или через выбранных им представителей обжаловать решение суда в апелляционном порядке, подать заявление о его пересмотре в связи с вновь открывшимися или новыми обстоятельствами, а также обжаловать в кассационном и надзорном порядке, если суд первой инстанции не предоставил этому гражданину возможность изложить свою позицию лично или через выбранных им представителей (ч. 3 ст. 284 ГПК</w:t>
      </w:r>
      <w:proofErr w:type="gramEnd"/>
      <w:r w:rsidRPr="007E1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017">
        <w:rPr>
          <w:rFonts w:ascii="Times New Roman" w:hAnsi="Times New Roman" w:cs="Times New Roman"/>
          <w:sz w:val="28"/>
          <w:szCs w:val="28"/>
        </w:rPr>
        <w:t>РФ).</w:t>
      </w:r>
      <w:proofErr w:type="gramEnd"/>
    </w:p>
    <w:p w:rsidR="00EB52D5" w:rsidRPr="007E1017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6D53E50" wp14:editId="1DC47F99">
            <wp:simplePos x="0" y="0"/>
            <wp:positionH relativeFrom="column">
              <wp:posOffset>17780</wp:posOffset>
            </wp:positionH>
            <wp:positionV relativeFrom="paragraph">
              <wp:posOffset>2553970</wp:posOffset>
            </wp:positionV>
            <wp:extent cx="6352540" cy="4699000"/>
            <wp:effectExtent l="0" t="0" r="0" b="6350"/>
            <wp:wrapSquare wrapText="bothSides"/>
            <wp:docPr id="1" name="Рисунок 1" descr="Как и когда можно признать недееспособным совершеннолетнего гражданина -  МФЦ Челяби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и когда можно признать недееспособным совершеннолетнего гражданина -  МФЦ Челябинской облас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4" r="12959" b="6192"/>
                    <a:stretch/>
                  </pic:blipFill>
                  <pic:spPr bwMode="auto">
                    <a:xfrm>
                      <a:off x="0" y="0"/>
                      <a:ext cx="635254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017">
        <w:rPr>
          <w:rFonts w:ascii="Times New Roman" w:hAnsi="Times New Roman" w:cs="Times New Roman"/>
          <w:sz w:val="28"/>
          <w:szCs w:val="28"/>
        </w:rPr>
        <w:t xml:space="preserve">Если решение было обжаловано и не отменено, оно вступает в </w:t>
      </w:r>
      <w:r w:rsidRPr="007E1017">
        <w:rPr>
          <w:rFonts w:ascii="Times New Roman" w:hAnsi="Times New Roman" w:cs="Times New Roman"/>
          <w:sz w:val="28"/>
          <w:szCs w:val="28"/>
        </w:rPr>
        <w:lastRenderedPageBreak/>
        <w:t>законную силу после рассмотрения судом апелляционной жалобы. Если решение суда первой инстанции было отменено или изменено, новое решение вступает в законную силу немедленно (ч. 1 ст. 209 ГПК РФ). Решение суда, которым гражданин признан недееспособным, является основанием для назначения ему опекуна органом опеки и попечительства (п. 1 ст. 29 ГК РФ).</w:t>
      </w:r>
    </w:p>
    <w:p w:rsidR="005414BD" w:rsidRPr="00EB52D5" w:rsidRDefault="00EB52D5" w:rsidP="00EB52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017">
        <w:rPr>
          <w:rFonts w:ascii="Times New Roman" w:hAnsi="Times New Roman" w:cs="Times New Roman"/>
          <w:sz w:val="28"/>
          <w:szCs w:val="28"/>
        </w:rPr>
        <w:t>Опекун от имени опекаемого совершает все юридически значимые действия: получает причитающиеся опекаемому денежные средства (пенсии по старости, по инвалидности и др.), совершает сделки с имуществом, расписывается за него и т.д.</w:t>
      </w:r>
      <w:bookmarkStart w:id="0" w:name="_GoBack"/>
      <w:bookmarkEnd w:id="0"/>
      <w:proofErr w:type="gramEnd"/>
    </w:p>
    <w:sectPr w:rsidR="005414BD" w:rsidRPr="00EB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B73"/>
    <w:multiLevelType w:val="hybridMultilevel"/>
    <w:tmpl w:val="91525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D5"/>
    <w:rsid w:val="005414BD"/>
    <w:rsid w:val="00E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2022-10-06T04:00:00Z</dcterms:created>
  <dcterms:modified xsi:type="dcterms:W3CDTF">2022-10-06T04:01:00Z</dcterms:modified>
</cp:coreProperties>
</file>