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7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8285C">
        <w:tc>
          <w:tcPr>
            <w:tcW w:w="5103" w:type="dxa"/>
          </w:tcPr>
          <w:p w:rsidR="0008285C" w:rsidRDefault="000828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июля 2009 года</w:t>
            </w:r>
          </w:p>
        </w:tc>
        <w:tc>
          <w:tcPr>
            <w:tcW w:w="5103" w:type="dxa"/>
          </w:tcPr>
          <w:p w:rsidR="0008285C" w:rsidRDefault="0008285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8-3610</w:t>
            </w:r>
          </w:p>
        </w:tc>
      </w:tr>
    </w:tbl>
    <w:p w:rsidR="0008285C" w:rsidRDefault="0008285C" w:rsidP="0008285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ЗАКОНОДАТЕЛЬНОЕ СОБРАНИЕ КРАСНОЯРСКОГО КРАЯ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ЗАКОН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КРАСНОЯРСКОГО КРАЯ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ПРОТИВОДЕЙСТВИИ КОРРУПЦИИ В КРАСНОЯРСКОМ КРАЕ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08285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8285C" w:rsidRDefault="0008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8285C" w:rsidRDefault="0008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Законов Красноярского края от 10.06.2010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10-4709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8285C" w:rsidRDefault="0008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04.04.2013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4-1182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24.12.2015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9-4036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21.04.2016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10-4437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8285C" w:rsidRDefault="0008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19.12.2017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4-1262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01.11.2018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6-2131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20.12.2018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6-2344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8285C" w:rsidRDefault="0008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18.04.2019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7-2689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09.07.2020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9-4038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Глава 1. ОБЩИЕ ПОЛОЖЕНИЯ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1. Отношения, регулируемые настоящим Законом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Настоящим Законом устанавливаются организационные и правовые механизмы противодействия коррупции в деятельности органов государственной власти, иных государственных органов Красноярского края, органов местного самоуправления, краевых государственных и муниципальных учреждений.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04.04.2013 N 4-1182)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Понятия, определение которых не приведено в настоящем Законе, используются в настоящем Законе в значении, которое указано в определениях, закрепленных в Федеральном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законе</w:t>
        </w:r>
      </w:hyperlink>
      <w:r>
        <w:rPr>
          <w:rFonts w:ascii="Arial" w:hAnsi="Arial" w:cs="Arial"/>
          <w:sz w:val="20"/>
          <w:szCs w:val="20"/>
        </w:rPr>
        <w:t xml:space="preserve"> "О противодействии коррупции", иных федеральных законах, законах края, а в случае отсутствия таких определений - в значении, которое вытекает из положений федеральных законов и законов края.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2. Основные задачи органов государственной власти, иных государственных органов Красноярского края, органов местного самоуправления в сфере противодействия коррупции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Основными задачами органов государственной власти, иных государственных органов Красноярского края, органов местного самоуправления в сфере противодействия коррупции являются: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устранение условий, порождающих коррупцию и способствующих ее распространению в деятельности органов государственной власти, иных государственных органов Красноярского края, органов местного самоуправления;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стимулирование противодействия коррупции лицами, замещающими государственные должности Красноярского края, и государственными гражданскими служащими Красноярского края, лицами, замещающими муниципальные должности, и муниципальными служащими;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создание дополнительных форм и средств контроля за осуществлением лицами, занимающими государственные и муниципальные должности, и государственными и муниципальными служащими своих служебных полномочий;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обеспечение неотвратимости ответственности для лиц, совершающих коррупционные правонарушения;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21.04.2016 N 10-4437)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дебюрократизация управленческих процедур, устранение необоснованных административных препятствий (запретов и ограничений) для граждан и юридических лиц;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е) вовлечение институтов гражданского общества и непосредственно граждан в деятельность по противодействию коррупции;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формирование общественной нетерпимости по отношению к коррупционным действиям.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3. Правовая основа и принципы противодействия коррупции в органах государственной власти, иных государственных органах Красноярского края, органах местного самоуправления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Правовую основу противодействия коррупции в органах государственной власти, иных государственных органах Красноярского края, органах местного самоуправления составляют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Конституция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общепризнанные принципы и нормы международного права и международные договоры Российской Федерации, федеральное законодательство,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Устав</w:t>
        </w:r>
      </w:hyperlink>
      <w:r>
        <w:rPr>
          <w:rFonts w:ascii="Arial" w:hAnsi="Arial" w:cs="Arial"/>
          <w:sz w:val="20"/>
          <w:szCs w:val="20"/>
        </w:rPr>
        <w:t xml:space="preserve"> края, настоящий Закон, другие законы и иные нормативные правовые акты края, правовые акты органов местного самоуправления.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18.04.2019 N 7-2689)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Предупреждение коррупции в органах государственной власти, иных государственных органах Красноярского края, органах местного самоуправления осуществляется на основе принципов, установленных федеральными законами.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Глава 2. ОРГАНИЗАЦИОННЫЕ ОСНОВЫ ПРОТИВОДЕЙСТВИЯ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КОРРУПЦИИ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4. Компетенция органов государственной власти, иных государственных органов Красноярского края в области противодействия коррупции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Законодательное Собрание Красноярского края: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устанавливает организационные и правовые механизмы действий органов государственной власти, иных государственных органов Красноярского края по противодействию коррупции;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21.04.2016 N 10-4437)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а.1) утверждает порядок сообщения депутатами Законодательного Собрания края, осуществляющими свои полномочия на профессиональной 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реализации;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"а.1" введен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19.12.2017 N 4-1262)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а.2) устанавливает порядок предварительного уведомления депутатами Законодательного Собрания края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"а.2" введен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09.07.2020 N 9-4038)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а.3) устанавливает порядок предварительного уведомления Губернатора Красноярского края лицами, замещающими государственные должности Красноярского края (за исключением лиц, замещающих государственные должности в Законодательном Собрании края, и мировых судей),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"а.3" введен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09.07.2020 N 9-4038)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а.4) устанавливает порядок предварительного уведомления Губернатора Красноярского края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</w:t>
      </w:r>
      <w:r>
        <w:rPr>
          <w:rFonts w:ascii="Arial" w:hAnsi="Arial" w:cs="Arial"/>
          <w:sz w:val="20"/>
          <w:szCs w:val="20"/>
        </w:rPr>
        <w:lastRenderedPageBreak/>
        <w:t>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"а.4" введен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09.07.2020 N 9-4038)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осуществляет контроль за соблюдением и исполнением настоящего Закона;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осуществляет иные полномочия, предусмотренные федеральными законами, настоящим Законом, иными законами края.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Губернатор Красноярского края: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определяет основные направления и мероприятия по противодействию коррупции органами государственной власти, иными государственными органами Красноярского края;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определяет уполномоченный государственный орган Красноярского края по профилактике коррупционных и иных правонарушений;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образует комиссию по координации работы по противодействию коррупции в Красноярском крае;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в.1) утверждает порядок сообщения лицами, замещающими государственные должности Красноярского края (за исключением лиц, замещающих государственные должности в Законодательном Собрании края, и мировых судей), государственными гражданскими служащими Красноярского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полномочий по замещаемой государственной должности Красноярского края, с исполнением должностных (служебных) обязанностей, сдачи и оценки подарка, реализации (выкупа) и зачисления средств, вырученных от его реализации;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"в.1" введен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19.12.2017 N 4-1262)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осуществляет иные полномочия, предусмотренные федеральными законами, настоящим Законом, иными законами края.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 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21.04.2016 N 10-4437)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Правительство Красноярского края организует исполнение мер по противодействию коррупции в органах исполнительной власти Красноярского края.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 ред.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21.04.2016 N 10-4437)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Счетная палата Красноярского края в пределах своих полномочий обеспечивает противодействие коррупции в соответствии с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края "О Счетной палате Красноярского края".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Органы исполнительной власти Красноярского края и иные государственные органы Красноярского края осуществляют противодействие коррупции в пределах своих полномочий.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5. Участие органов местного самоуправления в противодействии коррупции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Органы местного самоуправления участвуют в реализации мер по противодействию коррупции в соответствии с полномочиями, установленными федеральным законодательством и законодательством Красноярского края, в том числе проводят антикоррупционную экспертизу муниципальных нормативных правовых актов и проектов муниципальных нормативных правовых актов.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18.04.2019 N 7-2689)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Органы местного самоуправления могут принимать муниципальные программы по противодействию коррупции или планы по противодействию коррупции, проводить антикоррупционный мониторинг, участвовать в формировании в обществе нетерпимости к коррупционному поведению, организовывать информирование граждан о фактах коррупции и о мероприятиях по противодействию коррупции, создавать совещательные органы по противодействию коррупции.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Красноярского края от 21.04.2016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N 10-4437</w:t>
        </w:r>
      </w:hyperlink>
      <w:r>
        <w:rPr>
          <w:rFonts w:ascii="Arial" w:hAnsi="Arial" w:cs="Arial"/>
          <w:sz w:val="20"/>
          <w:szCs w:val="20"/>
        </w:rPr>
        <w:t xml:space="preserve">, от 18.04.2019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N 7-2689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6. Комиссия по координации работы по противодействию коррупции в Красноярском крае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21.04.2016 N 10-4437)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В целях обеспечения единой государственной политики в области противодействия коррупции при Губернаторе Красноярского края создается постоянно действующий координационный орган - комиссия по координации работы по противодействию коррупции в Красноярском крае (далее - комиссия), действующая на основании Положения о комиссии, утвержденного Губернатором Красноярского края.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Основными задачами комиссии являются: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подготовка предложений Губернатору Красноярского края о реализации государственной политики в области противодействия коррупции;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организация обеспечения исполнения решений Совета при Президенте Российской Федерации по противодействию коррупции и его президиума на территории края;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обеспечение координации деятельности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 по реализации в Красноярском крае государственной политики в области противодействия коррупции;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обеспечение согласованных действий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самоуправления, а также их взаимодействия с территориальными органами федеральных государственных органов при реализации в Красноярском крае мер по противодействию коррупции;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обеспечение взаимодействия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Красноярском крае;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информирование общественности о проводимой Администрацией Губернатора Красноярского края, Правительством Красноярского края, иными органами исполнительной власти Красноярского края и органами местного самоуправления работе по противодействию коррупции.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Комиссия в целях выполнения возложенных на нее задач осуществляет следующие полномочия: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подготавливает предложения по совершенствованию законодательства о противодействии коррупции;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организует подготовку проектов нормативных правовых актов Красноярского края по вопросам противодействия коррупции;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организует разработку программы противодействия коррупции и разработку программ (планов) по профилактике коррупции органов исполнительной власти Красноярского края,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 (планами);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рассматривает вопросы в отношении лиц, замещающих государственные должности Красноярского края, для которых федеральными законами не предусмотрено иное, касающиеся соблюдения запретов, ограничений и иных требований, установленных в целях противодействия коррупции, в том числе вопросы урегулирования конфликта интересов;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з) оказывает содействие развитию общественного контроля за реализацией программы противодействия коррупции, программ (планов) органов исполнительной власти;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осуществляет подготовку ежегодного доклада о деятельности в области противодействия коррупции, обеспечивает его размещение на едином краевом портале "Красноярский край", опубликование в средствах массовой информации и направление в федеральные государственные органы (по их запросам).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02"/>
      <w:bookmarkEnd w:id="0"/>
      <w:r>
        <w:rPr>
          <w:rFonts w:ascii="Arial" w:hAnsi="Arial" w:cs="Arial"/>
          <w:sz w:val="20"/>
          <w:szCs w:val="20"/>
        </w:rPr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интересов, в отношении лиц, замещающих государственные должности Красноярского края, для которых федеральными законами не предусмотрено иное, рассматривая вопросы, касающиеся соблюдения ими запретов, ограничений и иных требований, установленных в целях противодействия коррупции, в том числе об урегулировании конфликта интересов.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Порядок рассмотрения комиссией вопросов, указанных в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утверждается Губернатором Красноярского края.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Основанием для рассмотрения комиссией вопросов, указанных в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являются: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решение председателя комиссии, принятое на основании материалов проверок соблюдения лицами, указанными в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запретов, ограничений и требований, установленных в целях противодействия коррупции, в том числе требований о предотвращении и (или) урегулировании конфликта интересов, либо иных материалов, поступивших в комиссию, о нарушении ими запретов, ограничений и требований, установленных в целях противодействия коррупции;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поступившее на имя председателя комиссии заявление лица, указанного в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поступившее на имя председателя комиссии заявление лица, указанного в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о невозможности выполнить требования Федерального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Положение о проверке соблюдения лицами, указанными в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запретов, ограничений и требований, установленных в целях противодействия коррупции, утверждается Губернатором Красноярского края.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Комиссия формируется в составе председателя комиссии, его заместителей, секретаря и членов комиссии.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Председателем комиссии по должности является Губернатор Красноярского края или лицо, временно исполняющее его обязанности.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состав комиссии могут входить лица, замещающие государственные должности Красноярского края, руководители органов местного самоуправления, руководители территориальных органов федеральных государственных органов, представители аппарата полномочного представителя Президента Российской Федерации в Сибирском федеральном округе, председатель Общественной палаты Красноярского края,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 При этом в состав комиссии включаются кандидатуры, предложенные Законодательным Собранием Красноярского края, в количестве не менее одной трети от общего состава комиссии и не менее одной кандидатуры, предложенной палатой правозащитных организаций Гражданской ассамблеи Красноярского края.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01.11.2018 N 6-2131)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9. Персональный состав комиссии утверждается Губернатором Красноярского края.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Все члены комиссии при принятии решений обладают равными правами. Передача полномочий члена комиссии другому лицу не допускается.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7. Участие органов государственной власти, иных государственных органов Красноярского края, органов местного самоуправления в мероприятиях по противодействию коррупции, осуществляемых органами государственной власти Российской Федерации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Представители органов государственной власти, иных государственных органов Красноярского края, органов местного самоуправления могут входить в состав органов по координации деятельности в области противодействия коррупции, формируемых в порядке, установленном федеральным законодательством.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Органы государственной власти, иные государственные органы Красноярского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коррупции, оказывают этим органам помощь в данной деятельности.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Глава 3. МЕРЫ ПРОТИВОДЕЙСТВИЯ КОРРУПЦИИ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8. Система мер противодействия коррупции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Органы государственной власти, иные государственные органы Красноярского края, органы местного самоуправления противодействуют коррупции в пределах своих полномочий путем осуществления мер, предусмотренных федеральным законодательством, а также настоящим Законом, иными законами Красноярского края, нормативными правовыми актами Губернатора и Правительства Красноярского края, а также нормативными правовыми актами иных органов государственной власти и государственных органов Красноярского края, правовыми актами органов местного самоуправления.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Основными мерами по противодействию коррупции являются: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разработка и реализация программы противодействия коррупции, программ (планов) по профилактике коррупции органов государственной власти края и органов местного самоуправления;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"а" в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21.04.2016 N 10-4437)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антикоррупционный мониторинг;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проведение антикоррупционной экспертизы нормативных правовых актов и их проектов;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внедрение антикоррупционных стандартов во всех сферах государственного и муниципального управления;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оптимизация системы закупок для государственных и муниципальных нужд;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внедрение антикоррупционных механизмов в рамках реализации кадровой политики;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антикоррупционные образование и пропаганда;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регулярное освещение в средствах массовой информации вопросов состояния коррупции и реализации мер по противодействию коррупции в Красноярском крае;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содействие деятельности институтов гражданского общества, осуществляющих мероприятия по противодействию коррупции в Красноярском крае.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9. Антикоррупционный мониторинг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Антикоррупционный мониторинг включает в себя выявление, исследование и оценку: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явлений, порождающих коррупцию и способствующих ее распространению;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состояния и распространенности коррупции;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в) достаточности и эффективности предпринимаемых мер по противодействию коррупции.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Антикоррупционный мониторинг может проводиться применительно к деятельности всех органов государственной власти, иных государственных органов Красноярского края, органов местного самоуправления, групп данных органов, отдельных органов, государственных унитарных предприятий и государственных учреждений края, муниципальных предприятий и учреждений, сферам деятельности указанных органов, предприятий, учреждений.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Антикоррупционный мониторинг проводится по решению Законодательного Собрания Красноярского края или Губернатора Красноярского края. Методика проведения антикоррупционного мониторинга и план мероприятий утверждаются органом государственной власти края, принявшим решение о проведении антикоррупционного мониторинга.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Лицам, проводящим антикоррупционный мониторинг, обеспечивается доступ ко всем документам органов государственной власти, иных государственных органов Красноярского края, органов местного самоуправления, государственных унитарных предприятий и государственных учреждений края, муниципальных унитарных предприятий и муниципальных учреждений, кроме тех документов, доступ к которым ограничен в соответствии с федеральным законодательством.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Информация о результатах антикоррупционного мониторинга доводится до сведения граждан через средства массовой информации и размещается на едином краевом портале "Красноярский край" в информационно-телекоммуникационной сети Интернет.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10. Антикоррупционная экспертиза нормативных правовых актов и их проектов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21.04.2016 N 10-4437)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Антикоррупционная экспертиза проводится в отношении нормативных правовых актов (проектов нормативных правовых актов) в целях выявления коррупциогенных факторов - положений нормативных правовых актов (проектов нормативных правовых актов),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54"/>
      <w:bookmarkEnd w:id="1"/>
      <w:r>
        <w:rPr>
          <w:rFonts w:ascii="Arial" w:hAnsi="Arial" w:cs="Arial"/>
          <w:sz w:val="20"/>
          <w:szCs w:val="20"/>
        </w:rPr>
        <w:t>2. Антикоррупционная экспертиза нормативных правовых актов и их проектов проводится органом государственной власти, иным государственным органом Красноярского края, к ведению которого относится принятие (изменение, дополнение или отмена) соответствующего нормативного правового акта, в порядке, установленном нормативным правовым актом соответствующего органа государственной власти, иного государственного органа Красноярского края, и согласно методике, определенной Правительством Российской Федерации.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Антикоррупционная экспертиза проводится при проведении правовой экспертизы проектов нормативных правовых актов и мониторинга применения нормативных правовых актов.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Антикоррупционная экспертиза нормативных правовых актов, принятых реорганизованными и (или) упраздненными органами государственной власти, иными государственными органами Красноярского края (далее - реорганизованные и (или) упраздненные органы), проводится при мониторинге применения данных нормативных правовых актов: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органами государственной власти, иными государственными органами Красноярского края, которым переданы полномочия реорганизованных и (или) упраздненных органов;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органами государственной власти, иными государственными органами Красноярского края, к компетенции которых относится осуществление функций по выработке государственной политики и нормативно-правовому регулированию в соответствующей сфере деятельности, в случае если полномочия реорганизованных и (или) упраздненных органов не переданы.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 При выявлении в нормативных правовых актах реорганизованных и (или) упраздненных органов коррупциогенных факторов органы государственной власти, иные государственные органы Красноярского края, которым переданы полномочия реорганизованных и (или) упраздненных органов, либо органы государственной власти, иные государственные органы Красноярского края, к компетенции которых относится осуществление функций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органов коррупциогенных факторов.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Губернатор Красноярского края и Законодательное Собрание Красноярского края могут осуществлять антикоррупционную экспертизу любого правового акта края или проекта любого правового акта края в порядке, предусмотренном </w:t>
      </w:r>
      <w:hyperlink w:anchor="Par154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выявления коррупциогенных факторов информация о результатах такой антикоррупционной экспертизы направляется в орган государственной власти, иной государственный орган Красноярского края, в компетенцию которого входит принятие (изменение, дополнение или отмена) соответствующего нормативного правового акта края.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Институты гражданского общества и граждане Российской Федерации могут проводить независимую антикоррупционную экспертизу нормативных правовых актов (проектов нормативных правовых актов) в соответствии со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статьей 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17 июля 2009 года N 172-ФЗ "Об антикоррупционной экспертизе нормативных правовых актов и проектов нормативных правовых актов".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20.12.2018 N 6-2344)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11. Антикоррупционные стандарты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Органы государственной власти, иные государственные органы Красноярского края устанавливают антикоррупционные стандарты - единую систему запретов, ограничений и дозволений, обеспечивающих предупреждение коррупции в соответствующей области.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21.04.2016 N 10-4437.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обязательном порядке антикоррупционные стандарты устанавливаются на основе федерального законодательства для областей: закупок для государственных нужд края, управления и распоряжения объектами государственной собственности, в том числе их приватизации, совершения с ними сделок, предоставления мер государственной поддержки, выдачи гражданам и юридическим лицам разрешений, принятия решений о распределении ограниченного ресурса (квоты, участки недр и др.), подбора кадров государственной гражданской службы края, замещения должностей государственных гражданских служащих края.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Антикоррупционные стандарты распространяют свое действие на органы государственной власти, иные государственные органы Красноярского края, государственные унитарные предприятия и государственные учреждения края.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Антикоррупционные стандарты могут разрабатываться и внедряться в форме кодексов поведения лиц, занимающих государственные должности Красноярского края, государственных служащих, работников государственных предприятий и государственных учреждений края.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Антикоррупционные стандарты размещаются на едином краевом портале "Красноярский край" в информационно-телекоммуникационной сети Интернет.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12. Оптимизация системы закупок для государственных и муниципальных нужд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Оптимизация системы закупок для государственных и муниципальных нужд включает в себя: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обеспечение добросовестности, открытости и объективности при закупке товаров, работ, услуг для обеспечения государственных или муниципальных нужд;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"а" в ред.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21.04.2016 N 10-4437)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проведение исследований цен на товары (услуги, работы) по заключаемым контрактам;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в) содействие свободной добросовестной конкуренции поставщиков (исполнителей, подрядчиков) товаров (услуг, работ).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13. Внедрение антикоррупционных механизмов в рамках реализации кадровой политики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Внедрение антикоррупционных механизмов в рамках реализации кадровой политики в органах государственной власти, иных государственных органах Красноярского края, в органах местного самоуправления, в краевых государственных и муниципальных учреждениях осуществляется путем: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04.04.2013 N 4-1182)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мониторинга конкурсного замещения вакантных должностей;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представления в установленном порядке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лицами, претендующими на замещение государственных должностей Красноярского края, муниципальных должностей, должностей государственной гражданской службы Красноярского края, должностей муниципальной службы, поступающими на должность руководителя краевого государственного (муниципального) учреждения, а также лицами, замещающими государственные должности Красноярского края, муниципальные должности, должности государственной гражданской службы Красноярского края, должности муниципальной службы, и руководителями краевых государственных (муниципальных) учреждений;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"б" в ред.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04.04.2013 N 4-1182)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б.1) осуществления контроля в установленном порядке за соответствием расходов лиц, замещающих государственные должности Красноярского края, муниципальные должности, государственных гражданских служащих края и муниципальных служащих, расходов их супругов и несовершеннолетних детей общему доходу данных лиц и их супругов за три последних года, предшествующих совершению сделки;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"б.1" введен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04.04.2013 N 4-1182; в ред.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24.12.2015 N 9-4036)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соблюдения требований к служебному поведению и урегулирования конфликта интересов в отношении лиц, замещающих государственные должности края, должности государственной гражданской службы края, муниципальные должности, должности муниципальной службы;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в.1) соблюдения лицами, замещающими государственные должности Красноярского края, муниципальные должности, государственными гражданскими служащими Красноярского края, муниципальными служащими запретов, ограничений и иных требований, установленных в целях противодействия коррупции;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"в.1" введен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19.12.2017 N 4-1262)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внедрения в практику кадровой работы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18.04.2019 N 7-2689)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соблюдения иных требований к ведению кадровой работы в соответствии с федеральным законодательством.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14. Антикоррупционные образование и пропаганда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Антикоррупционные образование и пропаганда осуществляются с целью приобретения лицами, занимающими государственные должности Красноярского края, муниципальные должности, государственными и муниципальными служащими, работниками государственных и муниципальных предприятий, государственных и муниципальных учреждений, гражданами знаний об опасности и вреде коррупции и мерах противодействия ей, обобщения и распространения положительного опыта противодействия коррупции, формирования антикоррупционного мировоззрения, воспитания нетерпимого отношения к проявлениям коррупции.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Организация антикоррупционного образования и пропаганды осуществляется уполномоченным исполнительным органом (органами) государственной власти Красноярского края.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15. Освещение в средствах массовой информации вопросов состояния коррупции и реализации мер по противодействию коррупции в Красноярском крае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Вопросы состояния коррупции и реализации мер по противодействию коррупции в крае освещаются в средствах массовой информации.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Органы государственной власти, иные государственные органы Красноярского края постоянно информируют средства массовой информации о фактах коррупции и принятых по ним мерам, мероприятиях по противодействию коррупции, содействуют распространению социальной рекламы антикоррупционной направленности, инициируют выпуск тематических полос, сюжетов, организуют на едином краевом портале "Красноярский край" в информационно-телекоммуникационной сети Интернет интерактивное взаимодействие с гражданами и организациями по противодействию коррупции.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10.06.2010 N 10-4709)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16. Государственная поддержка общественных антикоррупционных инициатив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Органы государственной власти Красноярского края, иные государственные органы Красноярского края оказывают содействие общественным антикоррупционным инициативам на территории края.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соответствии с федеральным законодательством, законами и иными нормативными правовыми актами края обеспечивается информационная открытость и общественный (гражданский) контроль деятельности органов государственной власти, иных государственных органов Красноярского края, государственных унитарных предприятий и учреждений края.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Антикоррупционные стандарты должны предусматривать привлечение представителей общественности к решению вопросов, входящих в компетенцию органов государственной власти, иных государственных органов Красноярского края.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Органы государственной власти, иные государственные органы Красноярского края разрабатывают и реализуют меры поддержки деятельности институтов гражданского общества, осуществляющих мероприятия по противодействию коррупции в Красноярском крае.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Глава 4. ПРОГРАММА ПРОТИВОДЕЙСТВИЯ КОРРУПЦИИ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21.04.2016 N 10-4437)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17. Программа противодействия коррупции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19.12.2017 N 4-1262)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 Красноярском крае принимается программа противодействия коррупции, предусматривающая комплекс мер, направленных на решение органами государственной власти, иными государственными органами Красноярского края основных задач в сфере противодействия коррупции.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Программа противодействия коррупции в Красноярском крае утверждается Губернатором Красноярского края.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Разработка проекта программы противодействия коррупции в Красноярском крае осуществляется в порядке, определяемом Губернатором Красноярского края.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Комиссия организует предварительное рассмотрение и обсуждение проекта программы противодействия коррупции в Красноярском крае Общественной палатой Красноярского края и Гражданской ассамблеей Красноярского края, а также представляет указанный проект в Законодательное Собрание края.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01.11.2018 N 6-2131)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Председатель Законодательного Собрания края в течение одного рабочего дня со дня представления проекта программы противодействия коррупции в Красноярском крае направляет его в комитет Законодательного Собрания края, в ведении которого находятся вопросы противодействия коррупции. Комитет Законодательного Собрания края, в ведении которого находятся вопросы </w:t>
      </w:r>
      <w:r>
        <w:rPr>
          <w:rFonts w:ascii="Arial" w:hAnsi="Arial" w:cs="Arial"/>
          <w:sz w:val="20"/>
          <w:szCs w:val="20"/>
        </w:rPr>
        <w:lastRenderedPageBreak/>
        <w:t>противодействия коррупции, в течение 10 рабочих дней вправе рассмотреть проект программы противодействия коррупции в Красноярском крае и направить в комиссию свои замечания и предложения.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В целях исполнения мер по противодействию коррупции, предусмотренных программой противодействия коррупции в Красноярском крае, органами исполнительной власти Красноярского края разрабатываются и реализуются программы (планы) по профилактике коррупции, которые утверждаются распоряжением Правительства Красноярского края.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Программа противодействия коррупции в Красноярском крае размещается на едином краевом портале "Красноярский край" в информационно-телекоммуникационной сети Интернет.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Программы (планы) по профилактике коррупции органов исполнительной власти Красноярского края размещаются на едином краевом портале "Красноярский край" или на официальных сайтах органов исполнительной власти Красноярского края в информационно-телекоммуникационной сети Интернет.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18. Отчеты о реализации программы по противодействию коррупции в Красноярском крае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21.04.2016 N 10-4437)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235"/>
      <w:bookmarkEnd w:id="2"/>
      <w:r>
        <w:rPr>
          <w:rFonts w:ascii="Arial" w:hAnsi="Arial" w:cs="Arial"/>
          <w:sz w:val="20"/>
          <w:szCs w:val="20"/>
        </w:rPr>
        <w:t>1.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власти, иных государственных органах Красноярского края и отчет о реализации программы по противодействию коррупции в Красноярском крае за прошедший календарный год.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21.04.2016 N 10-4437)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Указанные в </w:t>
      </w:r>
      <w:hyperlink w:anchor="Par235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 информация и отчет подлежат официальному опубликованию и размещению на едином краевом портале "Красноярский край" в информационно-телекоммуникационной сети Интернет. Исключение из этого требования может быть сделано только для содержащихся в отчете сведений, не подлежащих разглашению в соответствии с федеральным законодательством.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Глава 5. ЗАКЛЮЧИТЕЛЬНЫЕ ПОЛОЖЕНИЯ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19. Вступление в силу настоящего Закона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Закон вступает в силу через 10 дней после его официального опубликования.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Красноярского края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А.Г.ХЛОПОНИН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22.07.2009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Закону края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7 июля 2009 г. N 8-3610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ПРЕДВАРИТЕЛЬНОГО УВЕДОМЛЕНИЯ ГУБЕРНАТОРА КРАСНОЯРСКОГО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КРАЯ ЛИЦАМИ, ЗАМЕЩАЮЩИМИ ГОСУДАРСТВЕННЫЕ ДОЛЖНОСТИ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КРАСНОЯРСКОГО КРАЯ, ЛИЦАМИ, ЗАМЕЩАЮЩИМИ МУНИЦИПАЛЬНЫЕ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ДОЛЖНОСТИ И ОСУЩЕСТВЛЯЮЩИМИ СВОИ ПОЛНОМОЧИЯ НА ПОСТОЯННОЙ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ОСНОВЕ, ОБ УЧАСТИИ НА БЕЗВОЗМЕЗДНОЙ ОСНОВЕ В УПРАВЛЕНИИ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НЕКОММЕРЧЕСКИМИ ОРГАНИЗАЦИЯМИ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08285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8285C" w:rsidRDefault="0008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8285C" w:rsidRDefault="0008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(введен </w:t>
            </w:r>
            <w:hyperlink r:id="rId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Красноярского края от 09.07.2020 N 9-4038)</w:t>
            </w:r>
          </w:p>
        </w:tc>
      </w:tr>
    </w:tbl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Настоящий порядок во исполнение положений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пункта 2 части 3.4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пункта 2 части 3.5 статьи 12.1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декабря 2008 года N 273-ФЗ "О противодействии коррупции" (далее - Федеральный закон) устанавливает процедуру предварительного уведомления Губернатора Красноярского края лицами, замещающими государственные должности Красноярского края (за исключением лиц, замещающих государственные должности в Законодательном Собрании края, и мировых судей), лицами, замещающими муниципальные должности и осуществляющими свои полномочия на постоянной основе (далее - лица, замещающие государственные должности края, лица, замещающие муниципальные должности), об участии на безвозмездной основе в управлении некоммерческими организациями (далее - порядок).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 соответствии с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пунктом 2 части 3.4 статьи 12.1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лица, замещающие государственные должности края, если федеральными законами не установлено иное,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края.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В соответствии с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пунктом 2 части 3.5 статьи 12.1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лица, замещающие муниципальные должности, если федеральными законами не установлено иное,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Красноярского края.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hyperlink w:anchor="Par299" w:history="1">
        <w:r>
          <w:rPr>
            <w:rFonts w:ascii="Arial" w:hAnsi="Arial" w:cs="Arial"/>
            <w:color w:val="0000FF"/>
            <w:sz w:val="20"/>
            <w:szCs w:val="20"/>
          </w:rPr>
          <w:t>Уведомление</w:t>
        </w:r>
      </w:hyperlink>
      <w:r>
        <w:rPr>
          <w:rFonts w:ascii="Arial" w:hAnsi="Arial" w:cs="Arial"/>
          <w:sz w:val="20"/>
          <w:szCs w:val="20"/>
        </w:rPr>
        <w:t xml:space="preserve"> об участии на безвозмездной основе в управлении некоммерческой организацией (далее - уведомление) представляется по форме согласно приложению к настоящему порядку.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Уведомление направляется Губернатору Красноярского края заказным почтовым отправлением с описью вложения или представляется лично лицом, замещающим государственную должность края, лицом, замещающим муниципальную должность, в уполномоченный государственный орган края по профилактике коррупционных и иных правонарушений (далее - уполномоченный орган) до начала запланированного участия на безвозмездной основе в управлении некоммерческой организацией.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Лица, участвующие на безвозмездной основе в управлении некоммерческой организацией на день избрания, утверждения, наделения полномочиями или назначения на государственную должность края, муниципальную должность, полномочия по которой осуществляются на постоянной основе, представляют уведомление в день избрания, утверждения, наделения полномочиями или назначения на государственную должность края, муниципальную должность.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Уполномоченный орган регистрирует уведомление в день его поступления в журнале регистрации с указанием даты подачи уведомления, его регистрационного номера, фамилии, инициалов и должности лица, подавшего уведомление, фамилии, инициалов и должности государственного гражданского служащего края, зарегистрировавшего уведомление.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 уполномоченным органом лицу, замещающему государственную должность края, лицу, замещающему муниципальную должность, в день регистрации уведомления.</w:t>
      </w:r>
    </w:p>
    <w:p w:rsidR="0008285C" w:rsidRDefault="0008285C" w:rsidP="000828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получении уведомления, направленного почтовым отправлением, уполномоченный орган направляет лицу, замещающему государственную должность края,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3 рабочих дней со дня регистрации уведомления.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предварительного уведомления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Губернатора Красноярского края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лицами, замещающими государственные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должности Красноярского края,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лицами, замещающими муниципальные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должности и осуществляющими свои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полномочия на постоянной основе,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участии на безвозмездной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основе в управлении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некоммерческими организациями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  Губернатору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Красноярского края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" w:name="Par299"/>
      <w:bookmarkEnd w:id="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Уведомление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об участии на безвозмездной основе в управлении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некоммерческой организацией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Я, ____________________________________________________________________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(фамилия, имя, отчество, дата рождения)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(серия и номер паспорта, дата выдачи и орган, выдавший паспорт)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замещающий ________________________________________________________________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(наименование государственной должности Красноярского края,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муниципальной должности)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уведомляю  об  участии  с "__" _______________ г. на безвозмездной основе в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управлении некоммерческой организацией ____________________________________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(полное наименование некоммерческой организации)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(юридический и фактический адреса некоммерческой организации)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качестве _______________________________________________________________.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(наименование должности в органе управления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некоммерческой организацией)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      _____________      ______________________________________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(дата)           (подпись)               (фамилия, инициалы лица,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представившего уведомление)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 N _______________________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(дата регистрации)   (регистрационный номер)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 _____________________________________________________________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(подпись)                (фамилия, инициалы и должность лица,</w:t>
      </w:r>
    </w:p>
    <w:p w:rsidR="0008285C" w:rsidRDefault="0008285C" w:rsidP="0008285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зарегистрировавшего уведомление)</w:t>
      </w: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85C" w:rsidRDefault="0008285C" w:rsidP="0008285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B2892" w:rsidRDefault="00FB2892">
      <w:bookmarkStart w:id="4" w:name="_GoBack"/>
      <w:bookmarkEnd w:id="4"/>
    </w:p>
    <w:sectPr w:rsidR="00FB2892" w:rsidSect="007D1AAA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DC3" w:rsidRDefault="00133DC3" w:rsidP="0008285C">
      <w:pPr>
        <w:spacing w:after="0" w:line="240" w:lineRule="auto"/>
      </w:pPr>
      <w:r>
        <w:separator/>
      </w:r>
    </w:p>
  </w:endnote>
  <w:endnote w:type="continuationSeparator" w:id="0">
    <w:p w:rsidR="00133DC3" w:rsidRDefault="00133DC3" w:rsidP="0008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DC3" w:rsidRDefault="00133DC3" w:rsidP="0008285C">
      <w:pPr>
        <w:spacing w:after="0" w:line="240" w:lineRule="auto"/>
      </w:pPr>
      <w:r>
        <w:separator/>
      </w:r>
    </w:p>
  </w:footnote>
  <w:footnote w:type="continuationSeparator" w:id="0">
    <w:p w:rsidR="00133DC3" w:rsidRDefault="00133DC3" w:rsidP="00082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C7"/>
    <w:rsid w:val="0008285C"/>
    <w:rsid w:val="00133DC3"/>
    <w:rsid w:val="003B58C7"/>
    <w:rsid w:val="00FB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85C"/>
  </w:style>
  <w:style w:type="paragraph" w:styleId="a5">
    <w:name w:val="footer"/>
    <w:basedOn w:val="a"/>
    <w:link w:val="a6"/>
    <w:uiPriority w:val="99"/>
    <w:unhideWhenUsed/>
    <w:rsid w:val="0008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85C"/>
  </w:style>
  <w:style w:type="paragraph" w:styleId="a5">
    <w:name w:val="footer"/>
    <w:basedOn w:val="a"/>
    <w:link w:val="a6"/>
    <w:uiPriority w:val="99"/>
    <w:unhideWhenUsed/>
    <w:rsid w:val="0008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22321B5BE449F53F17A2685C8773084944119FAAD4C12C61775ECC6834DE11296FBFAEDDE29BC5695A4FB8EE5EE93C3F746F8AF5FA137F4A5B069Cd2GDD" TargetMode="External"/><Relationship Id="rId18" Type="http://schemas.openxmlformats.org/officeDocument/2006/relationships/hyperlink" Target="consultantplus://offline/ref=1522321B5BE449F53F17BC654AEB2C07494A4E90ACD3CC7C3826589B3764D844692FB9FB9EA696C460511BE9A200B06F7E3F638AEEE6127Fd5G4D" TargetMode="External"/><Relationship Id="rId26" Type="http://schemas.openxmlformats.org/officeDocument/2006/relationships/hyperlink" Target="consultantplus://offline/ref=1522321B5BE449F53F17A2685C8773084944119FAAD1CE2F67765ECC6834DE11296FBFAEDDE29BC5695A4FB9E75EE93C3F746F8AF5FA137F4A5B069Cd2GDD" TargetMode="External"/><Relationship Id="rId39" Type="http://schemas.openxmlformats.org/officeDocument/2006/relationships/hyperlink" Target="consultantplus://offline/ref=1522321B5BE449F53F17A2685C8773084944119FA9D2C62E617A5ECC6834DE11296FBFAEDDE29BC5695A4FBDE25EE93C3F746F8AF5FA137F4A5B069Cd2GDD" TargetMode="External"/><Relationship Id="rId21" Type="http://schemas.openxmlformats.org/officeDocument/2006/relationships/hyperlink" Target="consultantplus://offline/ref=1522321B5BE449F53F17A2685C8773084944119FAAD0CF2A6C705ECC6834DE11296FBFAECFE2C3C96B5F51B9E44BBF6D79d2G1D" TargetMode="External"/><Relationship Id="rId34" Type="http://schemas.openxmlformats.org/officeDocument/2006/relationships/hyperlink" Target="consultantplus://offline/ref=1522321B5BE449F53F17A2685C8773084944119FAAD7C22366775ECC6834DE11296FBFAEDDE29BC5695A4FB9E45EE93C3F746F8AF5FA137F4A5B069Cd2GDD" TargetMode="External"/><Relationship Id="rId42" Type="http://schemas.openxmlformats.org/officeDocument/2006/relationships/hyperlink" Target="consultantplus://offline/ref=1522321B5BE449F53F17A2685C8773084944119FA9D2C62E617A5ECC6834DE11296FBFAEDDE29BC5695A4FBEE05EE93C3F746F8AF5FA137F4A5B069Cd2GDD" TargetMode="External"/><Relationship Id="rId47" Type="http://schemas.openxmlformats.org/officeDocument/2006/relationships/hyperlink" Target="consultantplus://offline/ref=1522321B5BE449F53F17A2685C8773084944119FA9D3C22964755ECC6834DE11296FBFAEDDE29BC5695A4FB8EE5EE93C3F746F8AF5FA137F4A5B069Cd2GDD" TargetMode="External"/><Relationship Id="rId50" Type="http://schemas.openxmlformats.org/officeDocument/2006/relationships/hyperlink" Target="consultantplus://offline/ref=1522321B5BE449F53F17A2685C8773084944119FADD7C422657903C6606DD2132E60E0B9DAAB97C4695A4FB1ED01EC292E2C608DEEE51063565904d9GED" TargetMode="External"/><Relationship Id="rId55" Type="http://schemas.openxmlformats.org/officeDocument/2006/relationships/hyperlink" Target="consultantplus://offline/ref=1522321B5BE449F53F17A2685C8773084944119FA9D2C62E617A5ECC6834DE11296FBFAEDDE29BC5695A4FBFEF5EE93C3F746F8AF5FA137F4A5B069Cd2GDD" TargetMode="External"/><Relationship Id="rId7" Type="http://schemas.openxmlformats.org/officeDocument/2006/relationships/hyperlink" Target="http://www.consultant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22321B5BE449F53F17A2685C8773084944119FAAD1CE2F67765ECC6834DE11296FBFAEDDE29BC5695A4FB8EE5EE93C3F746F8AF5FA137F4A5B069Cd2GDD" TargetMode="External"/><Relationship Id="rId20" Type="http://schemas.openxmlformats.org/officeDocument/2006/relationships/hyperlink" Target="consultantplus://offline/ref=1522321B5BE449F53F17BC654AEB2C0748474897A3839B7E6973569E3F3482547F66B6FF80A794DA6B5A4DdBG8D" TargetMode="External"/><Relationship Id="rId29" Type="http://schemas.openxmlformats.org/officeDocument/2006/relationships/hyperlink" Target="consultantplus://offline/ref=1522321B5BE449F53F17A2685C8773084944119FA9D2C62E617A5ECC6834DE11296FBFAEDDE29BC5695A4FB9E45EE93C3F746F8AF5FA137F4A5B069Cd2GDD" TargetMode="External"/><Relationship Id="rId41" Type="http://schemas.openxmlformats.org/officeDocument/2006/relationships/hyperlink" Target="consultantplus://offline/ref=1522321B5BE449F53F17A2685C8773084944119FAAD4CF22657B5ECC6834DE11296FBFAEDDE29BC5695A4FB8EE5EE93C3F746F8AF5FA137F4A5B069Cd2GDD" TargetMode="External"/><Relationship Id="rId54" Type="http://schemas.openxmlformats.org/officeDocument/2006/relationships/hyperlink" Target="consultantplus://offline/ref=1522321B5BE449F53F17A2685C8773084944119FA9D2C62E617A5ECC6834DE11296FBFAEDDE29BC5695A4FBFEF5EE93C3F746F8AF5FA137F4A5B069Cd2GDD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22321B5BE449F53F17A2685C8773084944119FA9D2C62E617A5ECC6834DE11296FBFAEDDE29BC5695A4FB8EE5EE93C3F746F8AF5FA137F4A5B069Cd2GDD" TargetMode="External"/><Relationship Id="rId24" Type="http://schemas.openxmlformats.org/officeDocument/2006/relationships/hyperlink" Target="consultantplus://offline/ref=1522321B5BE449F53F17A2685C8773084944119FAAD5C62364715ECC6834DE11296FBFAEDDE29BC5695A4FB9E65EE93C3F746F8AF5FA137F4A5B069Cd2GDD" TargetMode="External"/><Relationship Id="rId32" Type="http://schemas.openxmlformats.org/officeDocument/2006/relationships/hyperlink" Target="consultantplus://offline/ref=1522321B5BE449F53F17A2685C8773084944119FAAD7C22366775ECC6834DE11296FBFAEDDE29BC5695A4FB9E75EE93C3F746F8AF5FA137F4A5B069Cd2GDD" TargetMode="External"/><Relationship Id="rId37" Type="http://schemas.openxmlformats.org/officeDocument/2006/relationships/hyperlink" Target="consultantplus://offline/ref=1522321B5BE449F53F17A2685C8773084944119FAAD4C12C61775ECC6834DE11296FBFAEDDE29BC5695A4FB8EF5EE93C3F746F8AF5FA137F4A5B069Cd2GDD" TargetMode="External"/><Relationship Id="rId40" Type="http://schemas.openxmlformats.org/officeDocument/2006/relationships/hyperlink" Target="consultantplus://offline/ref=1522321B5BE449F53F17BC654AEB2C07494F479AA9D2CC7C3826589B3764D844692FB9FB9EA696C06A511BE9A200B06F7E3F638AEEE6127Fd5G4D" TargetMode="External"/><Relationship Id="rId45" Type="http://schemas.openxmlformats.org/officeDocument/2006/relationships/hyperlink" Target="consultantplus://offline/ref=1522321B5BE449F53F17A2685C8773084944119FA1D7CF226C7903C6606DD2132E60E0B9DAAB97C4695A4EBAED01EC292E2C608DEEE51063565904d9GED" TargetMode="External"/><Relationship Id="rId53" Type="http://schemas.openxmlformats.org/officeDocument/2006/relationships/hyperlink" Target="consultantplus://offline/ref=1522321B5BE449F53F17A2685C8773084944119FAAD4C12C61775ECC6834DE11296FBFAEDDE29BC5695A4FB9E65EE93C3F746F8AF5FA137F4A5B069Cd2GDD" TargetMode="External"/><Relationship Id="rId58" Type="http://schemas.openxmlformats.org/officeDocument/2006/relationships/hyperlink" Target="consultantplus://offline/ref=1522321B5BE449F53F17BC654AEB2C07494A4E90ACD3CC7C3826589B3764D844692FB9F89AA39D90381E1AB5E450A36C793F6088F2dEG4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522321B5BE449F53F17A2685C8773084944119FAAD7C22366775ECC6834DE11296FBFAEDDE29BC5695A4FB8EE5EE93C3F746F8AF5FA137F4A5B069Cd2GDD" TargetMode="External"/><Relationship Id="rId23" Type="http://schemas.openxmlformats.org/officeDocument/2006/relationships/hyperlink" Target="consultantplus://offline/ref=1522321B5BE449F53F17A2685C8773084944119FA9D2C62E617A5ECC6834DE11296FBFAEDDE29BC5695A4FB9E75EE93C3F746F8AF5FA137F4A5B069Cd2GDD" TargetMode="External"/><Relationship Id="rId28" Type="http://schemas.openxmlformats.org/officeDocument/2006/relationships/hyperlink" Target="consultantplus://offline/ref=1522321B5BE449F53F17A2685C8773084944119FAAD5C62364715ECC6834DE11296FBFAEDDE29BC5695A4FB9E45EE93C3F746F8AF5FA137F4A5B069Cd2GDD" TargetMode="External"/><Relationship Id="rId36" Type="http://schemas.openxmlformats.org/officeDocument/2006/relationships/hyperlink" Target="consultantplus://offline/ref=1522321B5BE449F53F17BC654AEB2C07494E4894AFD6CC7C3826589B3764D8447B2FE1F79CA388C56B444DB8E4d5G5D" TargetMode="External"/><Relationship Id="rId49" Type="http://schemas.openxmlformats.org/officeDocument/2006/relationships/hyperlink" Target="consultantplus://offline/ref=1522321B5BE449F53F17A2685C8773084944119FAAD7C22366775ECC6834DE11296FBFAEDDE29BC5695A4FB9E55EE93C3F746F8AF5FA137F4A5B069Cd2GDD" TargetMode="External"/><Relationship Id="rId57" Type="http://schemas.openxmlformats.org/officeDocument/2006/relationships/hyperlink" Target="consultantplus://offline/ref=1522321B5BE449F53F17BC654AEB2C07494A4E90ACD3CC7C3826589B3764D844692FB9F89DAF9D90381E1AB5E450A36C793F6088F2dEG4D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1522321B5BE449F53F17A2685C8773084944119FA9D3C22964755ECC6834DE11296FBFAEDDE29BC5695A4FB8EE5EE93C3F746F8AF5FA137F4A5B069Cd2GDD" TargetMode="External"/><Relationship Id="rId19" Type="http://schemas.openxmlformats.org/officeDocument/2006/relationships/hyperlink" Target="consultantplus://offline/ref=1522321B5BE449F53F17A2685C8773084944119FA9D2C62E617A5ECC6834DE11296FBFAEDDE29BC5695A4FB8EF5EE93C3F746F8AF5FA137F4A5B069Cd2GDD" TargetMode="External"/><Relationship Id="rId31" Type="http://schemas.openxmlformats.org/officeDocument/2006/relationships/hyperlink" Target="consultantplus://offline/ref=1522321B5BE449F53F17A2685C8773084944119FAAD6CF2B607903C6606DD2132E60E0ABDAF39BC66C444EBAF857BD6Fd7GBD" TargetMode="External"/><Relationship Id="rId44" Type="http://schemas.openxmlformats.org/officeDocument/2006/relationships/hyperlink" Target="consultantplus://offline/ref=1522321B5BE449F53F17A2685C8773084944119FA1D7CF226C7903C6606DD2132E60E0B9DAAB97C4695A4EB9ED01EC292E2C608DEEE51063565904d9GED" TargetMode="External"/><Relationship Id="rId52" Type="http://schemas.openxmlformats.org/officeDocument/2006/relationships/hyperlink" Target="consultantplus://offline/ref=1522321B5BE449F53F17A2685C8773084944119FAAD5C62364715ECC6834DE11296FBFAEDDE29BC5695A4FB9E05EE93C3F746F8AF5FA137F4A5B069Cd2GDD" TargetMode="External"/><Relationship Id="rId60" Type="http://schemas.openxmlformats.org/officeDocument/2006/relationships/hyperlink" Target="consultantplus://offline/ref=1522321B5BE449F53F17BC654AEB2C07494A4E90ACD3CC7C3826589B3764D844692FB9F89AA39D90381E1AB5E450A36C793F6088F2dEG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22321B5BE449F53F17A2685C8773084944119FA1D7CF226C7903C6606DD2132E60E0B9DAAB97C4695A4FB0ED01EC292E2C608DEEE51063565904d9GED" TargetMode="External"/><Relationship Id="rId14" Type="http://schemas.openxmlformats.org/officeDocument/2006/relationships/hyperlink" Target="consultantplus://offline/ref=1522321B5BE449F53F17A2685C8773084944119FAAD4CF22657B5ECC6834DE11296FBFAEDDE29BC5695A4FB8EE5EE93C3F746F8AF5FA137F4A5B069Cd2GDD" TargetMode="External"/><Relationship Id="rId22" Type="http://schemas.openxmlformats.org/officeDocument/2006/relationships/hyperlink" Target="consultantplus://offline/ref=1522321B5BE449F53F17A2685C8773084944119FAAD7C22366775ECC6834DE11296FBFAEDDE29BC5695A4FB8EF5EE93C3F746F8AF5FA137F4A5B069Cd2GDD" TargetMode="External"/><Relationship Id="rId27" Type="http://schemas.openxmlformats.org/officeDocument/2006/relationships/hyperlink" Target="consultantplus://offline/ref=1522321B5BE449F53F17A2685C8773084944119FAAD1CE2F67765ECC6834DE11296FBFAEDDE29BC5695A4FB9E45EE93C3F746F8AF5FA137F4A5B069Cd2GDD" TargetMode="External"/><Relationship Id="rId30" Type="http://schemas.openxmlformats.org/officeDocument/2006/relationships/hyperlink" Target="consultantplus://offline/ref=1522321B5BE449F53F17A2685C8773084944119FA9D2C62E617A5ECC6834DE11296FBFAEDDE29BC5695A4FB9EE5EE93C3F746F8AF5FA137F4A5B069Cd2GDD" TargetMode="External"/><Relationship Id="rId35" Type="http://schemas.openxmlformats.org/officeDocument/2006/relationships/hyperlink" Target="consultantplus://offline/ref=1522321B5BE449F53F17A2685C8773084944119FA9D2C62E617A5ECC6834DE11296FBFAEDDE29BC5695A4FBAE65EE93C3F746F8AF5FA137F4A5B069Cd2GDD" TargetMode="External"/><Relationship Id="rId43" Type="http://schemas.openxmlformats.org/officeDocument/2006/relationships/hyperlink" Target="consultantplus://offline/ref=1522321B5BE449F53F17A2685C8773084944119FA9D2C62E617A5ECC6834DE11296FBFAEDDE29BC5695A4FBEE15EE93C3F746F8AF5FA137F4A5B069Cd2GDD" TargetMode="External"/><Relationship Id="rId48" Type="http://schemas.openxmlformats.org/officeDocument/2006/relationships/hyperlink" Target="consultantplus://offline/ref=1522321B5BE449F53F17A2685C8773084944119FAAD5C62364715ECC6834DE11296FBFAEDDE29BC5695A4FB9E25EE93C3F746F8AF5FA137F4A5B069Cd2GDD" TargetMode="External"/><Relationship Id="rId56" Type="http://schemas.openxmlformats.org/officeDocument/2006/relationships/hyperlink" Target="consultantplus://offline/ref=1522321B5BE449F53F17A2685C8773084944119FAAD1CE2F67765ECC6834DE11296FBFAEDDE29BC5695A4FB9E55EE93C3F746F8AF5FA137F4A5B069Cd2GDD" TargetMode="External"/><Relationship Id="rId8" Type="http://schemas.openxmlformats.org/officeDocument/2006/relationships/hyperlink" Target="consultantplus://offline/ref=1522321B5BE449F53F17A2685C8773084944119FADD7C422657903C6606DD2132E60E0B9DAAB97C4695A4FB0ED01EC292E2C608DEEE51063565904d9GED" TargetMode="External"/><Relationship Id="rId51" Type="http://schemas.openxmlformats.org/officeDocument/2006/relationships/hyperlink" Target="consultantplus://offline/ref=1522321B5BE449F53F17A2685C8773084944119FA9D2C62E617A5ECC6834DE11296FBFAEDDE29BC5695A4FBEEF5EE93C3F746F8AF5FA137F4A5B069Cd2GD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522321B5BE449F53F17A2685C8773084944119FAAD5C62364715ECC6834DE11296FBFAEDDE29BC5695A4FB8EE5EE93C3F746F8AF5FA137F4A5B069Cd2GDD" TargetMode="External"/><Relationship Id="rId17" Type="http://schemas.openxmlformats.org/officeDocument/2006/relationships/hyperlink" Target="consultantplus://offline/ref=1522321B5BE449F53F17A2685C8773084944119FA1D7CF226C7903C6606DD2132E60E0B9DAAB97C4695A4FB1ED01EC292E2C608DEEE51063565904d9GED" TargetMode="External"/><Relationship Id="rId25" Type="http://schemas.openxmlformats.org/officeDocument/2006/relationships/hyperlink" Target="consultantplus://offline/ref=1522321B5BE449F53F17A2685C8773084944119FAAD1CE2F67765ECC6834DE11296FBFAEDDE29BC5695A4FB8EF5EE93C3F746F8AF5FA137F4A5B069Cd2GDD" TargetMode="External"/><Relationship Id="rId33" Type="http://schemas.openxmlformats.org/officeDocument/2006/relationships/hyperlink" Target="consultantplus://offline/ref=1522321B5BE449F53F17A2685C8773084944119FA9D2C62E617A5ECC6834DE11296FBFAEDDE29BC5695A4FB9EF5EE93C3F746F8AF5FA137F4A5B069Cd2GDD" TargetMode="External"/><Relationship Id="rId38" Type="http://schemas.openxmlformats.org/officeDocument/2006/relationships/hyperlink" Target="consultantplus://offline/ref=1522321B5BE449F53F17A2685C8773084944119FA9D2C62E617A5ECC6834DE11296FBFAEDDE29BC5695A4FBDE45EE93C3F746F8AF5FA137F4A5B069Cd2GDD" TargetMode="External"/><Relationship Id="rId46" Type="http://schemas.openxmlformats.org/officeDocument/2006/relationships/hyperlink" Target="consultantplus://offline/ref=1522321B5BE449F53F17A2685C8773084944119FA1D7CF226C7903C6606DD2132E60E0B9DAAB97C4695A4EBCED01EC292E2C608DEEE51063565904d9GED" TargetMode="External"/><Relationship Id="rId59" Type="http://schemas.openxmlformats.org/officeDocument/2006/relationships/hyperlink" Target="consultantplus://offline/ref=1522321B5BE449F53F17BC654AEB2C07494A4E90ACD3CC7C3826589B3764D844692FB9F89DAF9D90381E1AB5E450A36C793F6088F2dEG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8024</Words>
  <Characters>45738</Characters>
  <Application>Microsoft Office Word</Application>
  <DocSecurity>0</DocSecurity>
  <Lines>381</Lines>
  <Paragraphs>107</Paragraphs>
  <ScaleCrop>false</ScaleCrop>
  <Company/>
  <LinksUpToDate>false</LinksUpToDate>
  <CharactersWithSpaces>53655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YrOt</dc:creator>
  <cp:keywords/>
  <dc:description/>
  <cp:lastModifiedBy>YrOt</cp:lastModifiedBy>
  <cp:revision>2</cp:revision>
  <dcterms:created xsi:type="dcterms:W3CDTF">2020-12-25T03:07:00Z</dcterms:created>
  <dcterms:modified xsi:type="dcterms:W3CDTF">2020-12-25T03:07:00Z</dcterms:modified>
</cp:coreProperties>
</file>