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28" w:rsidRPr="005A39FC" w:rsidRDefault="005A39FC" w:rsidP="005A39FC">
      <w:pPr>
        <w:spacing w:after="0" w:line="240" w:lineRule="auto"/>
        <w:jc w:val="center"/>
        <w:rPr>
          <w:b/>
        </w:rPr>
      </w:pPr>
      <w:r w:rsidRPr="005A39FC">
        <w:rPr>
          <w:b/>
        </w:rPr>
        <w:t>МУНИЦИПАЛЬНОЕ ОБРАЗОВАНИЕ</w:t>
      </w:r>
    </w:p>
    <w:p w:rsidR="005A39FC" w:rsidRPr="005A39FC" w:rsidRDefault="005A39FC" w:rsidP="005A39FC">
      <w:pPr>
        <w:spacing w:after="0" w:line="240" w:lineRule="auto"/>
        <w:jc w:val="center"/>
        <w:rPr>
          <w:b/>
        </w:rPr>
      </w:pPr>
      <w:r w:rsidRPr="005A39FC">
        <w:rPr>
          <w:b/>
        </w:rPr>
        <w:t>«ЕРМАКОВСКИЙ РАЙОН»</w:t>
      </w:r>
    </w:p>
    <w:p w:rsidR="005A39FC" w:rsidRPr="005A39FC" w:rsidRDefault="005A39FC" w:rsidP="005A39FC">
      <w:pPr>
        <w:spacing w:after="0" w:line="240" w:lineRule="auto"/>
        <w:jc w:val="center"/>
        <w:rPr>
          <w:b/>
        </w:rPr>
      </w:pPr>
      <w:r w:rsidRPr="005A39FC">
        <w:rPr>
          <w:b/>
        </w:rPr>
        <w:t>АДМИНИСТРАЦИЯ</w:t>
      </w:r>
    </w:p>
    <w:p w:rsidR="005A39FC" w:rsidRPr="005A39FC" w:rsidRDefault="005A39FC" w:rsidP="005005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F1" w:rsidRPr="005A39FC" w:rsidRDefault="005A39FC" w:rsidP="005A39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F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F78F1" w:rsidRDefault="005A39FC" w:rsidP="005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декабря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№239-р</w:t>
      </w:r>
    </w:p>
    <w:p w:rsidR="00AF78F1" w:rsidRDefault="00AF78F1" w:rsidP="005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F1" w:rsidRDefault="00AF78F1" w:rsidP="005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F1" w:rsidRDefault="00AF78F1" w:rsidP="005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74" w:rsidRPr="00500543" w:rsidRDefault="008068D2" w:rsidP="00500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Красноярского края от 27.04.2015г. №200-рг «О внедрении на территории Красноярского края стандарта развития конкуренции», в </w:t>
      </w:r>
      <w:r w:rsidR="000621A5" w:rsidRPr="00500543">
        <w:rPr>
          <w:rFonts w:ascii="Times New Roman" w:hAnsi="Times New Roman" w:cs="Times New Roman"/>
          <w:sz w:val="28"/>
          <w:szCs w:val="28"/>
        </w:rPr>
        <w:t xml:space="preserve"> целях реализации на территории муниципального образования Ермаковский район требований </w:t>
      </w:r>
      <w:r w:rsidR="00AC0328" w:rsidRPr="00500543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Федерации:</w:t>
      </w:r>
    </w:p>
    <w:p w:rsidR="00AC0328" w:rsidRPr="00500543" w:rsidRDefault="00AC0328" w:rsidP="00500543">
      <w:pPr>
        <w:jc w:val="both"/>
        <w:rPr>
          <w:rFonts w:ascii="Times New Roman" w:hAnsi="Times New Roman" w:cs="Times New Roman"/>
          <w:sz w:val="28"/>
          <w:szCs w:val="28"/>
        </w:rPr>
      </w:pPr>
      <w:r w:rsidRPr="00500543">
        <w:rPr>
          <w:rFonts w:ascii="Times New Roman" w:hAnsi="Times New Roman" w:cs="Times New Roman"/>
          <w:sz w:val="28"/>
          <w:szCs w:val="28"/>
        </w:rPr>
        <w:t>1.</w:t>
      </w:r>
      <w:r w:rsidR="00500543">
        <w:rPr>
          <w:rFonts w:ascii="Times New Roman" w:hAnsi="Times New Roman" w:cs="Times New Roman"/>
          <w:sz w:val="28"/>
          <w:szCs w:val="28"/>
        </w:rPr>
        <w:t xml:space="preserve"> </w:t>
      </w:r>
      <w:r w:rsidRPr="00500543">
        <w:rPr>
          <w:rFonts w:ascii="Times New Roman" w:hAnsi="Times New Roman" w:cs="Times New Roman"/>
          <w:sz w:val="28"/>
          <w:szCs w:val="28"/>
        </w:rPr>
        <w:t>Определить отдел планирования и экономического развития администрации района уполномоченным органом по организации работы по содействию развитию конкуренции в Ермаковском районе;</w:t>
      </w:r>
    </w:p>
    <w:p w:rsidR="00AC0328" w:rsidRDefault="00AC0328" w:rsidP="00500543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0543">
        <w:rPr>
          <w:rFonts w:ascii="Times New Roman" w:hAnsi="Times New Roman" w:cs="Times New Roman"/>
          <w:sz w:val="28"/>
          <w:szCs w:val="28"/>
        </w:rPr>
        <w:t xml:space="preserve">2. </w:t>
      </w:r>
      <w:r w:rsidR="00AF78F1">
        <w:rPr>
          <w:rFonts w:ascii="Times New Roman" w:hAnsi="Times New Roman" w:cs="Times New Roman"/>
          <w:sz w:val="28"/>
          <w:szCs w:val="28"/>
        </w:rPr>
        <w:t>Наделить п</w:t>
      </w:r>
      <w:r w:rsidRPr="00500543">
        <w:rPr>
          <w:rFonts w:ascii="Times New Roman" w:hAnsi="Times New Roman" w:cs="Times New Roman"/>
          <w:sz w:val="28"/>
          <w:szCs w:val="28"/>
        </w:rPr>
        <w:t>олномочия</w:t>
      </w:r>
      <w:r w:rsidR="00AF78F1">
        <w:rPr>
          <w:rFonts w:ascii="Times New Roman" w:hAnsi="Times New Roman" w:cs="Times New Roman"/>
          <w:sz w:val="28"/>
          <w:szCs w:val="28"/>
        </w:rPr>
        <w:t>ми</w:t>
      </w:r>
      <w:r w:rsidRPr="00500543">
        <w:rPr>
          <w:rFonts w:ascii="Times New Roman" w:hAnsi="Times New Roman" w:cs="Times New Roman"/>
          <w:sz w:val="28"/>
          <w:szCs w:val="28"/>
        </w:rPr>
        <w:t xml:space="preserve"> по рассмотрению вопросов содействия конкуренции на </w:t>
      </w:r>
      <w:r w:rsidR="00500543" w:rsidRPr="0050054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координационный Совет Ермаковского района  по развитию предпринимательской  деятельности</w:t>
      </w:r>
      <w:r w:rsidR="00AF78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главе района</w:t>
      </w:r>
      <w:r w:rsidR="0050054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00543" w:rsidRDefault="00500543" w:rsidP="00500543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В срок до 01 марта 2019 года подготовить перечень ключевых показателей</w:t>
      </w:r>
      <w:r w:rsidR="00A56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 конкуренции для отраслей (сфер, товарных рынков) экономики и план мероприятий «дорожную карту» развития конкуренции с учетом положений Стандарта развития конкуренции в субъектах Российской Федерации и методик по расчету ключевых показателей развития конкуренции в отраслях экономики.</w:t>
      </w:r>
    </w:p>
    <w:p w:rsidR="001D41DD" w:rsidRPr="00500543" w:rsidRDefault="001D41DD" w:rsidP="005005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района                                                </w:t>
      </w:r>
      <w:r w:rsidR="008068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М.А. Виговский</w:t>
      </w:r>
    </w:p>
    <w:p w:rsidR="00AC0328" w:rsidRDefault="00AC0328"/>
    <w:p w:rsidR="001D41DD" w:rsidRDefault="001D41DD"/>
    <w:p w:rsidR="001D41DD" w:rsidRDefault="001D41DD"/>
    <w:p w:rsidR="001D41DD" w:rsidRDefault="001D41DD">
      <w:bookmarkStart w:id="0" w:name="_GoBack"/>
      <w:bookmarkEnd w:id="0"/>
    </w:p>
    <w:p w:rsidR="001D41DD" w:rsidRDefault="001D41DD"/>
    <w:p w:rsidR="00AF78F1" w:rsidRDefault="00AF78F1" w:rsidP="001D41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bCs/>
          <w:kern w:val="3"/>
          <w:sz w:val="28"/>
          <w:szCs w:val="28"/>
          <w:lang w:eastAsia="zh-CN" w:bidi="hi-IN"/>
        </w:rPr>
      </w:pPr>
    </w:p>
    <w:sectPr w:rsidR="00AF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91"/>
    <w:rsid w:val="000621A5"/>
    <w:rsid w:val="000E5A99"/>
    <w:rsid w:val="000F2591"/>
    <w:rsid w:val="001D41DD"/>
    <w:rsid w:val="004A3628"/>
    <w:rsid w:val="00500543"/>
    <w:rsid w:val="00516545"/>
    <w:rsid w:val="005A39FC"/>
    <w:rsid w:val="008068D2"/>
    <w:rsid w:val="00A5608D"/>
    <w:rsid w:val="00AC0328"/>
    <w:rsid w:val="00AF78F1"/>
    <w:rsid w:val="00B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314-1</dc:creator>
  <cp:keywords/>
  <dc:description/>
  <cp:lastModifiedBy>314-1</cp:lastModifiedBy>
  <cp:revision>5</cp:revision>
  <cp:lastPrinted>2018-12-27T06:54:00Z</cp:lastPrinted>
  <dcterms:created xsi:type="dcterms:W3CDTF">2018-12-27T02:22:00Z</dcterms:created>
  <dcterms:modified xsi:type="dcterms:W3CDTF">2019-01-22T03:29:00Z</dcterms:modified>
</cp:coreProperties>
</file>