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434BC" w:rsidRDefault="00F83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Заместитель Генерального прокурора России Дмитрий Демешин принял участие в расширенном заседании коллегии прокуратуры Красноярского края, на котором подведены итоги работы в 2021 году </w:t>
      </w:r>
    </w:p>
    <w:p w14:paraId="00000002" w14:textId="77777777" w:rsidR="00C434BC" w:rsidRDefault="00C43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C434BC" w:rsidRDefault="00F8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заседании коллегии, состоявшемся 09.02.2022, приняли участие прокурор края Роман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Тютюник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работники прокуратуры, должностные лица органов государственной власти и правоохраны.</w:t>
      </w:r>
    </w:p>
    <w:p w14:paraId="00000004" w14:textId="27113928" w:rsidR="00C434BC" w:rsidRDefault="00F83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5306E7" wp14:editId="221AE6AF">
            <wp:simplePos x="0" y="0"/>
            <wp:positionH relativeFrom="margin">
              <wp:posOffset>-15240</wp:posOffset>
            </wp:positionH>
            <wp:positionV relativeFrom="margin">
              <wp:posOffset>1485900</wp:posOffset>
            </wp:positionV>
            <wp:extent cx="5940425" cy="394843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В ходе совещания отмечено, что благодаря прокурорскому в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мешательству удалось д</w:t>
      </w:r>
      <w:r>
        <w:rPr>
          <w:rFonts w:ascii="Times New Roman" w:eastAsia="Times New Roman" w:hAnsi="Times New Roman" w:cs="Times New Roman"/>
          <w:sz w:val="28"/>
          <w:szCs w:val="28"/>
        </w:rPr>
        <w:t>обиться погашения задолженности по заработной плате в организациях края в размере более 600 млн. рублей; восстановить права более 1 тыс. граждан посредством выплаты компенсаций за счет средств Фонда развития территорий, а также введения в эксплуатацию 5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тенциально проблемных объектов; погасить долги по исполненным публичным контрактам на сумму более 1,9 млрд. рублей; обеспечить реализацию жилищных прав 783 сирот, в том числе путем выдачи 65 жилищных сертификатов. </w:t>
      </w:r>
    </w:p>
    <w:p w14:paraId="00000005" w14:textId="5713A0EB" w:rsidR="00C434BC" w:rsidRDefault="00F83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Положительно отмечены принятые меры к обе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спечению охраны окружающей среды, в том числе при ликвидации последствий аварийного разлива 21 тыс. тонн дизельного топлива на ТЭЦ-3 АО «НТЭК» в                                      г. Норильске. </w:t>
      </w:r>
    </w:p>
    <w:p w14:paraId="00000006" w14:textId="77777777" w:rsidR="00C434BC" w:rsidRDefault="00F83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Генерального прокурора России Дмитрий Демешин о</w:t>
      </w:r>
      <w:r>
        <w:rPr>
          <w:rFonts w:ascii="Times New Roman" w:eastAsia="Times New Roman" w:hAnsi="Times New Roman" w:cs="Times New Roman"/>
          <w:sz w:val="28"/>
          <w:szCs w:val="28"/>
        </w:rPr>
        <w:t>бозначил прокурорам ряд проблем, которые им предстоит решить. Это вопросы обеспечения целевого расходования бюджетных средств, особенно выделенных на национальные проекты; своевременного выполнения работ по капремонту домов и расселению аварийного жилья,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осстановления прав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обманутых дольщиков; оплаты и охраны труда; качественного и своевременного оказания медпомощи, технического состояния зданий и оборудования медицинских учреждений; получения гражданами социальной помощи.</w:t>
      </w:r>
    </w:p>
    <w:p w14:paraId="00000007" w14:textId="77777777" w:rsidR="00C434BC" w:rsidRDefault="00F83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Демешин Д.В. поручил провести про</w:t>
      </w:r>
      <w:r>
        <w:rPr>
          <w:rFonts w:ascii="Times New Roman" w:eastAsia="Times New Roman" w:hAnsi="Times New Roman" w:cs="Times New Roman"/>
          <w:sz w:val="28"/>
          <w:szCs w:val="28"/>
        </w:rPr>
        <w:t>верки в сфере здравоохранения, труда, долевого строительства, жилищно-коммунальной, защиты прав предпринимателей, несовершеннолетних, в том числе на обеспечение детей-сирот жильем, населения и территорий края от чрезвычайных ситуаций природного и техногенн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характера. </w:t>
      </w:r>
    </w:p>
    <w:p w14:paraId="00000008" w14:textId="77777777" w:rsidR="00C434BC" w:rsidRDefault="00F83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Особой критике подверглась работа прокуратуры края с организациями-банкротами, в которых имеются значительные долги по заработной плате; недостаточное внимание, уделяемое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тарифообразования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потребителей коммунальных услуг. </w:t>
      </w:r>
    </w:p>
    <w:p w14:paraId="00000009" w14:textId="77777777" w:rsidR="00C434BC" w:rsidRDefault="00F83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Дмит</w:t>
      </w:r>
      <w:r>
        <w:rPr>
          <w:rFonts w:ascii="Times New Roman" w:eastAsia="Times New Roman" w:hAnsi="Times New Roman" w:cs="Times New Roman"/>
          <w:sz w:val="28"/>
          <w:szCs w:val="28"/>
        </w:rPr>
        <w:t>рий Демешин поручил принять меры по противодействию повторной преступности,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причины и условия, способствовавшие увеличению числа зарегистрированных преступлений против половой неприкосновенности и половой свободы личности.</w:t>
      </w:r>
    </w:p>
    <w:p w14:paraId="0000000A" w14:textId="77777777" w:rsidR="00C434BC" w:rsidRDefault="00F83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аседания коллегии принято решение, в котором определены задачи по укреплению законности и правопорядка на 2022 год. </w:t>
      </w:r>
    </w:p>
    <w:p w14:paraId="0000000B" w14:textId="77777777" w:rsidR="00C434BC" w:rsidRDefault="00C4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C434BC" w:rsidRDefault="00C43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C434BC" w:rsidRDefault="00C434BC"/>
    <w:sectPr w:rsidR="00C434B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34BC"/>
    <w:rsid w:val="00C434BC"/>
    <w:rsid w:val="00F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8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8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S304</cp:lastModifiedBy>
  <cp:revision>2</cp:revision>
  <dcterms:created xsi:type="dcterms:W3CDTF">2022-02-10T02:40:00Z</dcterms:created>
  <dcterms:modified xsi:type="dcterms:W3CDTF">2022-02-10T02:42:00Z</dcterms:modified>
</cp:coreProperties>
</file>