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20" w:rsidRPr="00245718" w:rsidRDefault="00471720" w:rsidP="00471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718">
        <w:rPr>
          <w:rFonts w:ascii="Times New Roman" w:hAnsi="Times New Roman" w:cs="Times New Roman"/>
          <w:b/>
          <w:bCs/>
          <w:sz w:val="28"/>
          <w:szCs w:val="28"/>
        </w:rPr>
        <w:t>Контролируемые иностранные компании и контролирующие лица</w:t>
      </w:r>
    </w:p>
    <w:p w:rsidR="00471720" w:rsidRPr="00245718" w:rsidRDefault="00471720" w:rsidP="00471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A99" w:rsidRPr="00245718" w:rsidRDefault="00FB1A99" w:rsidP="0024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718">
        <w:rPr>
          <w:rFonts w:ascii="Times New Roman" w:hAnsi="Times New Roman" w:cs="Times New Roman"/>
          <w:sz w:val="28"/>
          <w:szCs w:val="28"/>
        </w:rPr>
        <w:t>Межрайонная ИФНС №10 по Красноярскому краю информирует:</w:t>
      </w:r>
    </w:p>
    <w:p w:rsidR="00FB1A99" w:rsidRPr="00245718" w:rsidRDefault="00FB1A99" w:rsidP="0024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718">
        <w:rPr>
          <w:rFonts w:ascii="Times New Roman" w:hAnsi="Times New Roman" w:cs="Times New Roman"/>
          <w:sz w:val="28"/>
          <w:szCs w:val="28"/>
        </w:rPr>
        <w:t xml:space="preserve">Контролирующими лицами могут быть как юридические, так и физические лица. Основанием для признания их таковыми может быть участие в установленных долях в иностранных компаниях, учреждениях иностранных структур </w:t>
      </w:r>
      <w:r w:rsidR="00245718" w:rsidRPr="00245718">
        <w:rPr>
          <w:rFonts w:ascii="Times New Roman" w:hAnsi="Times New Roman" w:cs="Times New Roman"/>
          <w:sz w:val="28"/>
          <w:szCs w:val="28"/>
        </w:rPr>
        <w:t>и осуществление</w:t>
      </w:r>
      <w:r w:rsidRPr="00245718">
        <w:rPr>
          <w:rFonts w:ascii="Times New Roman" w:hAnsi="Times New Roman" w:cs="Times New Roman"/>
          <w:sz w:val="28"/>
          <w:szCs w:val="28"/>
        </w:rPr>
        <w:t xml:space="preserve"> контроля над ними.</w:t>
      </w:r>
      <w:r w:rsidRPr="00245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718">
        <w:rPr>
          <w:rFonts w:ascii="Times New Roman" w:hAnsi="Times New Roman" w:cs="Times New Roman"/>
          <w:sz w:val="28"/>
          <w:szCs w:val="28"/>
        </w:rPr>
        <w:t>Контроль над иностранной структурой выражается в оказании или возможности оказывать определяющее влияние на решения, принимаемые лицом, осуществляющим управление активами такой структуры, по распределению полученной прибыли (дохода) после налогообложения. Иностранные организации - нерезиденты РФ или иностранные структуры без образования юридического лица признаются контролируемыми, если их контролирующим лицом является резидент РФ.</w:t>
      </w:r>
    </w:p>
    <w:p w:rsidR="00FB1A99" w:rsidRPr="00245718" w:rsidRDefault="00FB1A99" w:rsidP="0024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718">
        <w:rPr>
          <w:rFonts w:ascii="Times New Roman" w:hAnsi="Times New Roman" w:cs="Times New Roman"/>
          <w:sz w:val="28"/>
          <w:szCs w:val="28"/>
        </w:rPr>
        <w:t>У контролирующего лица возникает ряд обязанностей: подать уведомление об участии в иностранных организациях (об учреждении иностранных структур), уведомление о контролируемой иностранной компании (</w:t>
      </w:r>
      <w:hyperlink r:id="rId4" w:history="1">
        <w:r w:rsidRPr="00245718">
          <w:rPr>
            <w:rFonts w:ascii="Times New Roman" w:hAnsi="Times New Roman" w:cs="Times New Roman"/>
            <w:sz w:val="28"/>
            <w:szCs w:val="28"/>
          </w:rPr>
          <w:t>п. 3.1 ст. 23</w:t>
        </w:r>
      </w:hyperlink>
      <w:r w:rsidRPr="0024571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45718">
          <w:rPr>
            <w:rFonts w:ascii="Times New Roman" w:hAnsi="Times New Roman" w:cs="Times New Roman"/>
            <w:sz w:val="28"/>
            <w:szCs w:val="28"/>
          </w:rPr>
          <w:t>п. 1 ст. 25.14</w:t>
        </w:r>
      </w:hyperlink>
      <w:r w:rsidRPr="00245718">
        <w:rPr>
          <w:rFonts w:ascii="Times New Roman" w:hAnsi="Times New Roman" w:cs="Times New Roman"/>
          <w:sz w:val="28"/>
          <w:szCs w:val="28"/>
        </w:rPr>
        <w:t xml:space="preserve"> НК РФ), исчислить и уплатить налог на прибыль или НДФЛ по прибыли контролируемой иностранной компании. </w:t>
      </w:r>
      <w:r w:rsidRPr="00245718">
        <w:rPr>
          <w:rFonts w:ascii="Times New Roman" w:hAnsi="Times New Roman" w:cs="Times New Roman"/>
          <w:bCs/>
          <w:sz w:val="28"/>
          <w:szCs w:val="28"/>
        </w:rPr>
        <w:t>Прибыль КИК</w:t>
      </w:r>
      <w:r w:rsidRPr="00245718">
        <w:rPr>
          <w:rFonts w:ascii="Times New Roman" w:hAnsi="Times New Roman" w:cs="Times New Roman"/>
          <w:sz w:val="28"/>
          <w:szCs w:val="28"/>
        </w:rPr>
        <w:t xml:space="preserve"> приравнивается к прибыли организации (доходу физических лиц), полученной контролирующим лицом этой компании (</w:t>
      </w:r>
      <w:hyperlink r:id="rId6" w:history="1">
        <w:r w:rsidRPr="00245718">
          <w:rPr>
            <w:rFonts w:ascii="Times New Roman" w:hAnsi="Times New Roman" w:cs="Times New Roman"/>
            <w:sz w:val="28"/>
            <w:szCs w:val="28"/>
          </w:rPr>
          <w:t>п. 2 ст. 25.15</w:t>
        </w:r>
      </w:hyperlink>
      <w:r w:rsidRPr="00245718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FB1A99" w:rsidRPr="00245718" w:rsidRDefault="00FB1A99" w:rsidP="002457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718">
        <w:rPr>
          <w:rFonts w:ascii="Times New Roman" w:hAnsi="Times New Roman" w:cs="Times New Roman"/>
          <w:sz w:val="28"/>
          <w:szCs w:val="28"/>
        </w:rPr>
        <w:t>Уведомление о контролируемой иностранной компании нужно подать в следующие сроки (</w:t>
      </w:r>
      <w:hyperlink r:id="rId7" w:history="1">
        <w:r w:rsidRPr="00245718">
          <w:rPr>
            <w:rFonts w:ascii="Times New Roman" w:hAnsi="Times New Roman" w:cs="Times New Roman"/>
            <w:sz w:val="28"/>
            <w:szCs w:val="28"/>
          </w:rPr>
          <w:t>п. 2 ст. 25.14</w:t>
        </w:r>
      </w:hyperlink>
      <w:r w:rsidRPr="00245718">
        <w:rPr>
          <w:rFonts w:ascii="Times New Roman" w:hAnsi="Times New Roman" w:cs="Times New Roman"/>
          <w:sz w:val="28"/>
          <w:szCs w:val="28"/>
        </w:rPr>
        <w:t xml:space="preserve"> НК РФ):</w:t>
      </w:r>
    </w:p>
    <w:p w:rsidR="00FB1A99" w:rsidRPr="00245718" w:rsidRDefault="00FB1A99" w:rsidP="00245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5718">
        <w:rPr>
          <w:rFonts w:ascii="Times New Roman" w:hAnsi="Times New Roman" w:cs="Times New Roman"/>
          <w:sz w:val="28"/>
          <w:szCs w:val="28"/>
        </w:rPr>
        <w:t>- организациям - не позднее 20 марта года, следующего за налоговым периодом, в котором контролирующее лицо признает такой доход либо который следует за годом, по итогам которого определен убыток КИК;</w:t>
      </w:r>
    </w:p>
    <w:p w:rsidR="00FB1A99" w:rsidRPr="00245718" w:rsidRDefault="00FB1A99" w:rsidP="00245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5718">
        <w:rPr>
          <w:rFonts w:ascii="Times New Roman" w:hAnsi="Times New Roman" w:cs="Times New Roman"/>
          <w:sz w:val="28"/>
          <w:szCs w:val="28"/>
        </w:rPr>
        <w:t>- физлицам - не позднее 30 апреля года, следующего за налоговым периодом, в котором контролирующее лицо признает такой доход либо который следует за годом, по итогам которого определен убыток КИК.</w:t>
      </w:r>
    </w:p>
    <w:p w:rsidR="00FB1A99" w:rsidRPr="00245718" w:rsidRDefault="00FB1A99" w:rsidP="00245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5718"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hyperlink r:id="rId8" w:history="1">
        <w:r w:rsidRPr="002457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5718">
        <w:rPr>
          <w:rFonts w:ascii="Times New Roman" w:hAnsi="Times New Roman" w:cs="Times New Roman"/>
          <w:sz w:val="28"/>
          <w:szCs w:val="28"/>
        </w:rPr>
        <w:t xml:space="preserve"> от 8 июня 2015 года N 140-ФЗ "О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ФЕДЕРАЦИИ" </w:t>
      </w:r>
      <w:r w:rsidR="003622D1" w:rsidRPr="00245718">
        <w:rPr>
          <w:rFonts w:ascii="Times New Roman" w:hAnsi="Times New Roman" w:cs="Times New Roman"/>
          <w:sz w:val="28"/>
          <w:szCs w:val="28"/>
        </w:rPr>
        <w:t>проводится</w:t>
      </w:r>
      <w:r w:rsidRPr="00245718">
        <w:rPr>
          <w:rFonts w:ascii="Times New Roman" w:hAnsi="Times New Roman" w:cs="Times New Roman"/>
          <w:sz w:val="28"/>
          <w:szCs w:val="28"/>
        </w:rPr>
        <w:t xml:space="preserve"> четвертый этап добровольного декларирования физическими лицами имущества, счетов (вкладов) в банках, контролируемых иностранных компаний. Срок про</w:t>
      </w:r>
      <w:r w:rsidR="003622D1" w:rsidRPr="00245718">
        <w:rPr>
          <w:rFonts w:ascii="Times New Roman" w:hAnsi="Times New Roman" w:cs="Times New Roman"/>
          <w:sz w:val="28"/>
          <w:szCs w:val="28"/>
        </w:rPr>
        <w:t>ведения четвертого этапа установлен</w:t>
      </w:r>
      <w:r w:rsidRPr="00245718">
        <w:rPr>
          <w:rFonts w:ascii="Times New Roman" w:hAnsi="Times New Roman" w:cs="Times New Roman"/>
          <w:sz w:val="28"/>
          <w:szCs w:val="28"/>
        </w:rPr>
        <w:t xml:space="preserve"> с 14 марта 2022 года до 28 февраля 2023 года.</w:t>
      </w:r>
      <w:r w:rsidR="00471720" w:rsidRPr="0024571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1A99" w:rsidRPr="00245718" w:rsidRDefault="00FB1A99" w:rsidP="00245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718" w:rsidRDefault="00471720" w:rsidP="00245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5718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3622D1" w:rsidRPr="00245718">
        <w:rPr>
          <w:rFonts w:ascii="Times New Roman" w:hAnsi="Times New Roman" w:cs="Times New Roman"/>
          <w:sz w:val="28"/>
          <w:szCs w:val="28"/>
        </w:rPr>
        <w:t xml:space="preserve">возникающим </w:t>
      </w:r>
      <w:r w:rsidRPr="0024571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3622D1" w:rsidRPr="00245718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245718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FB1A99" w:rsidRPr="00245718">
        <w:rPr>
          <w:rFonts w:ascii="Times New Roman" w:hAnsi="Times New Roman" w:cs="Times New Roman"/>
          <w:sz w:val="28"/>
          <w:szCs w:val="28"/>
        </w:rPr>
        <w:t xml:space="preserve">по телефону: </w:t>
      </w:r>
    </w:p>
    <w:p w:rsidR="00471720" w:rsidRPr="00245718" w:rsidRDefault="00FB1A99" w:rsidP="00245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5718">
        <w:rPr>
          <w:rFonts w:ascii="Times New Roman" w:hAnsi="Times New Roman" w:cs="Times New Roman"/>
          <w:sz w:val="28"/>
          <w:szCs w:val="28"/>
        </w:rPr>
        <w:t>2-59-74</w:t>
      </w:r>
    </w:p>
    <w:p w:rsidR="00471720" w:rsidRPr="00245718" w:rsidRDefault="00471720" w:rsidP="0024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0" w:rsidRPr="00245718" w:rsidRDefault="00471720" w:rsidP="00471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F20" w:rsidRDefault="00613F20"/>
    <w:sectPr w:rsidR="0061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0"/>
    <w:rsid w:val="00245718"/>
    <w:rsid w:val="003622D1"/>
    <w:rsid w:val="00471720"/>
    <w:rsid w:val="005F6127"/>
    <w:rsid w:val="00613F20"/>
    <w:rsid w:val="007B36CA"/>
    <w:rsid w:val="00DB13DD"/>
    <w:rsid w:val="00DE2D85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3C6006-5558-44A5-B728-C31393D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50FFC4022F5ACBA9A0AA31B86D14A60653393C673F8369959276D12EF5068C5CA309071B3F180E5F00865C4y5y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CFEEB0F5F01B3A3DF10DCFA2C91A195433E419FFE74914019E655015122BBC1872898CA4690704B9B1DC93C03785511EC081CBDBDA27q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C29B6FA8D064BF8E5B64BC56085704B79290CD4A36F7E7AE4B3376558A79FFC686A754AE7C223E89E660D7E2C34DF4D3A0286A05CZFp1B" TargetMode="External"/><Relationship Id="rId5" Type="http://schemas.openxmlformats.org/officeDocument/2006/relationships/hyperlink" Target="consultantplus://offline/ref=89F90200B1FED65D04E663162A2075DE24281FAE8A4EC2BBDBC38DE808D8389612503494B9C7BF4EE0486C825B3662CAEC3D6FE56A5363p6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9F90200B1FED65D04E663162A2075DE24281FAE8A4EC2BBDBC38DE808D8389612503494B9C1B14EE0486C825B3662CAEC3D6FE56A5363p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Межуревская Екатерина Викторовна</dc:creator>
  <cp:lastModifiedBy>Бычкова Ольга Юрьевна</cp:lastModifiedBy>
  <cp:revision>2</cp:revision>
  <cp:lastPrinted>2022-05-18T07:51:00Z</cp:lastPrinted>
  <dcterms:created xsi:type="dcterms:W3CDTF">2022-06-07T08:13:00Z</dcterms:created>
  <dcterms:modified xsi:type="dcterms:W3CDTF">2022-06-07T08:13:00Z</dcterms:modified>
</cp:coreProperties>
</file>