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96" w:rsidRDefault="00E470A3" w:rsidP="00B33496">
      <w:pPr>
        <w:pStyle w:val="a3"/>
        <w:jc w:val="center"/>
      </w:pPr>
      <w:r>
        <w:t>Налоговые органы К</w:t>
      </w:r>
      <w:bookmarkStart w:id="0" w:name="_GoBack"/>
      <w:bookmarkEnd w:id="0"/>
      <w:r>
        <w:t>расноярского края напоминают,  что лучше предотвратить, чем бороться с последствиями</w:t>
      </w:r>
    </w:p>
    <w:p w:rsidR="00B33496" w:rsidRDefault="00B33496" w:rsidP="00B33496">
      <w:pPr>
        <w:pStyle w:val="a3"/>
        <w:ind w:firstLine="709"/>
        <w:jc w:val="both"/>
      </w:pPr>
      <w:r>
        <w:t>Физические лица - собственники квартир, комнат, домов, машин, гаражей, земельных участков и другого движимого и недвижимого имущества обязаны оплачивать имущественные налоги в установленный законодательством срок. У тех, кто не уплатил начисленные налоги вовремя, возникает задолженность.</w:t>
      </w:r>
    </w:p>
    <w:p w:rsidR="00B33496" w:rsidRDefault="00B33496" w:rsidP="00B33496">
      <w:pPr>
        <w:pStyle w:val="a3"/>
        <w:ind w:firstLine="709"/>
        <w:jc w:val="both"/>
      </w:pPr>
      <w:r>
        <w:t>В случае неуплаты задолженности</w:t>
      </w:r>
      <w:r w:rsidR="005C6535">
        <w:t xml:space="preserve"> за каждый день просрочки начисляются пени, </w:t>
      </w:r>
      <w:r>
        <w:t xml:space="preserve"> </w:t>
      </w:r>
      <w:r w:rsidR="0023399D">
        <w:t xml:space="preserve"> в адрес налогоплательщика </w:t>
      </w:r>
      <w:r>
        <w:t>направляется требование об уплате недоимки с указанием срока для добровольного исполнения обязанности по уплате задолженности.</w:t>
      </w:r>
      <w:r w:rsidR="0023399D">
        <w:t xml:space="preserve"> </w:t>
      </w:r>
      <w:r>
        <w:t xml:space="preserve">Если в указанный срок налог не будет уплачен, то </w:t>
      </w:r>
      <w:r w:rsidR="0023399D">
        <w:t xml:space="preserve">начинается </w:t>
      </w:r>
      <w:r>
        <w:t>процедур</w:t>
      </w:r>
      <w:r w:rsidR="0023399D">
        <w:t>а</w:t>
      </w:r>
      <w:r>
        <w:t xml:space="preserve"> взыскания задолженн</w:t>
      </w:r>
      <w:r w:rsidR="0023399D">
        <w:t>ости за счет имущества должника, налоговый орган направляет заявление в суд.</w:t>
      </w:r>
    </w:p>
    <w:p w:rsidR="00B33496" w:rsidRDefault="005C6535" w:rsidP="00B33496">
      <w:pPr>
        <w:pStyle w:val="a3"/>
        <w:ind w:firstLine="709"/>
        <w:jc w:val="both"/>
      </w:pPr>
      <w:r>
        <w:t>Процедура взыскания, в свою очередь, приводит к увеличению общей суммы задолженности (судебные издержки, исполнительский сбор).</w:t>
      </w:r>
    </w:p>
    <w:p w:rsidR="00B33496" w:rsidRDefault="003073FF" w:rsidP="00B33496">
      <w:pPr>
        <w:pStyle w:val="a3"/>
        <w:ind w:firstLine="709"/>
        <w:jc w:val="both"/>
      </w:pPr>
      <w:r>
        <w:t>Налоговые органы Красноярского края</w:t>
      </w:r>
      <w:r w:rsidR="00B33496">
        <w:t xml:space="preserve"> рекоменду</w:t>
      </w:r>
      <w:r>
        <w:t>ю</w:t>
      </w:r>
      <w:r w:rsidR="00B33496">
        <w:t xml:space="preserve">т гражданам  проверить наличие задолженности и исполнить свою конституционную обязанность по уплате налогов. </w:t>
      </w:r>
    </w:p>
    <w:p w:rsidR="00B33496" w:rsidRDefault="00B33496" w:rsidP="00B33496">
      <w:pPr>
        <w:pStyle w:val="a3"/>
        <w:spacing w:before="0" w:beforeAutospacing="0" w:after="0" w:afterAutospacing="0"/>
        <w:ind w:firstLine="709"/>
        <w:jc w:val="both"/>
      </w:pPr>
      <w:r>
        <w:t>Напомним, что проверить наличие задолженности по налогам и исполнить свои налоговые обязательства можно следующими способами:</w:t>
      </w:r>
    </w:p>
    <w:p w:rsidR="00B33496" w:rsidRDefault="00B33496" w:rsidP="00B33496">
      <w:pPr>
        <w:pStyle w:val="a3"/>
        <w:spacing w:before="0" w:beforeAutospacing="0" w:after="0" w:afterAutospacing="0"/>
        <w:ind w:firstLine="709"/>
        <w:jc w:val="both"/>
      </w:pPr>
      <w:r>
        <w:t xml:space="preserve">- через </w:t>
      </w:r>
      <w:hyperlink r:id="rId5" w:history="1">
        <w:r w:rsidRPr="004205FC">
          <w:t>«Личный кабинет налогоплательщика для физических лиц»</w:t>
        </w:r>
      </w:hyperlink>
      <w:r>
        <w:t xml:space="preserve"> на сайте ФНС России </w:t>
      </w:r>
      <w:proofErr w:type="spellStart"/>
      <w:r>
        <w:t>nalog</w:t>
      </w:r>
      <w:proofErr w:type="spellEnd"/>
      <w:r>
        <w:t>.</w:t>
      </w:r>
      <w:proofErr w:type="spellStart"/>
      <w:r w:rsidR="002D4B0A">
        <w:rPr>
          <w:lang w:val="en-US"/>
        </w:rPr>
        <w:t>gov</w:t>
      </w:r>
      <w:proofErr w:type="spellEnd"/>
      <w:r w:rsidR="002D4B0A" w:rsidRPr="002D4B0A">
        <w:t>.</w:t>
      </w:r>
      <w:proofErr w:type="spellStart"/>
      <w:r>
        <w:t>ru</w:t>
      </w:r>
      <w:proofErr w:type="spellEnd"/>
      <w:r>
        <w:t>;</w:t>
      </w:r>
    </w:p>
    <w:p w:rsidR="00B33496" w:rsidRDefault="00B33496" w:rsidP="00B33496">
      <w:pPr>
        <w:pStyle w:val="a3"/>
        <w:spacing w:before="0" w:beforeAutospacing="0" w:after="0" w:afterAutospacing="0"/>
        <w:ind w:firstLine="709"/>
        <w:jc w:val="both"/>
      </w:pPr>
      <w:r>
        <w:t xml:space="preserve">- через </w:t>
      </w:r>
      <w:hyperlink r:id="rId6" w:history="1">
        <w:r w:rsidRPr="004205FC">
          <w:t>Единый портал государственных услуг</w:t>
        </w:r>
      </w:hyperlink>
      <w:r>
        <w:t> gosuslugi.ru</w:t>
      </w:r>
    </w:p>
    <w:p w:rsidR="00CA2B64" w:rsidRDefault="00B33496" w:rsidP="00B33496">
      <w:pPr>
        <w:pStyle w:val="a3"/>
        <w:spacing w:before="0" w:beforeAutospacing="0" w:after="0" w:afterAutospacing="0"/>
        <w:ind w:firstLine="709"/>
        <w:jc w:val="both"/>
      </w:pPr>
      <w:r>
        <w:t>- обративши</w:t>
      </w:r>
      <w:r w:rsidR="00AC029D">
        <w:t>сь в любую налоговую инспекцию.</w:t>
      </w:r>
    </w:p>
    <w:sectPr w:rsidR="00CA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96"/>
    <w:rsid w:val="0023399D"/>
    <w:rsid w:val="002D4B0A"/>
    <w:rsid w:val="003073FF"/>
    <w:rsid w:val="005C6535"/>
    <w:rsid w:val="006113C1"/>
    <w:rsid w:val="00AC029D"/>
    <w:rsid w:val="00B33496"/>
    <w:rsid w:val="00CA2B64"/>
    <w:rsid w:val="00E470A3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Uzver</cp:lastModifiedBy>
  <cp:revision>3</cp:revision>
  <cp:lastPrinted>2021-09-16T03:02:00Z</cp:lastPrinted>
  <dcterms:created xsi:type="dcterms:W3CDTF">2021-09-16T03:33:00Z</dcterms:created>
  <dcterms:modified xsi:type="dcterms:W3CDTF">2021-09-23T11:30:00Z</dcterms:modified>
</cp:coreProperties>
</file>