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38" w:rsidRDefault="00FE2538" w:rsidP="00FE2538">
      <w:pPr>
        <w:pStyle w:val="a3"/>
      </w:pPr>
    </w:p>
    <w:p w:rsidR="00FE2538" w:rsidRPr="00FE2538" w:rsidRDefault="000368AE" w:rsidP="00FE2538">
      <w:pPr>
        <w:pStyle w:val="a3"/>
        <w:jc w:val="center"/>
        <w:rPr>
          <w:b/>
        </w:rPr>
      </w:pPr>
      <w:r>
        <w:rPr>
          <w:b/>
        </w:rPr>
        <w:t>Е</w:t>
      </w:r>
      <w:r w:rsidRPr="00FE2538">
        <w:rPr>
          <w:b/>
        </w:rPr>
        <w:t>диный налоговый платеж</w:t>
      </w:r>
      <w:bookmarkStart w:id="0" w:name="_GoBack"/>
      <w:bookmarkEnd w:id="0"/>
    </w:p>
    <w:p w:rsidR="00FE2538" w:rsidRDefault="00FE2538" w:rsidP="00FE2538">
      <w:pPr>
        <w:pStyle w:val="a3"/>
        <w:ind w:firstLine="709"/>
        <w:jc w:val="both"/>
      </w:pPr>
      <w:r>
        <w:t xml:space="preserve">Произвести уплату имущественных налогов можно, не дожидаясь налогового уведомления, перечислив в бюджетную систему Российской Федерации денежные средства в счет уплаты налога на имущество, транспортного и земельного налогов, произведя </w:t>
      </w:r>
      <w:r w:rsidRPr="00FE2538">
        <w:rPr>
          <w:b/>
        </w:rPr>
        <w:t>единый налоговый платеж</w:t>
      </w:r>
      <w:r>
        <w:t xml:space="preserve"> вместо нескольких платежей по каждому виду налогов. </w:t>
      </w:r>
    </w:p>
    <w:p w:rsidR="00FE2538" w:rsidRDefault="00FE2538" w:rsidP="00FE2538">
      <w:pPr>
        <w:pStyle w:val="a3"/>
        <w:ind w:firstLine="709"/>
        <w:jc w:val="both"/>
      </w:pPr>
      <w:r>
        <w:t>Единый налоговый платеж - это денежные средства, которые гражданин перечисляет в бюджетную систему Российской Федерации одним платежом. Эта сумма зачисляется на соответствующий счет Федерального казначейства для уплаты налогов. Платежи будут поступать в бюджеты по месту нахождения соответствующих объектов налогообложения.</w:t>
      </w:r>
      <w:r w:rsidRPr="00FE2538">
        <w:t xml:space="preserve"> </w:t>
      </w:r>
    </w:p>
    <w:p w:rsidR="00FE2538" w:rsidRDefault="00FE2538" w:rsidP="00FE2538">
      <w:pPr>
        <w:pStyle w:val="a3"/>
        <w:ind w:firstLine="709"/>
        <w:jc w:val="both"/>
      </w:pPr>
      <w:r>
        <w:t xml:space="preserve">Внести денежные средства можно через электронный сервис Федеральной налоговой службы </w:t>
      </w:r>
      <w:hyperlink r:id="rId5" w:anchor="fl" w:history="1">
        <w:r w:rsidRPr="00FE2538">
          <w:t>«Уплата налогов, страховых взносов третьих лиц»</w:t>
        </w:r>
      </w:hyperlink>
      <w:r>
        <w:t xml:space="preserve">, </w:t>
      </w:r>
      <w:hyperlink r:id="rId6" w:history="1">
        <w:r w:rsidRPr="00FE2538">
          <w:t>«Личный кабинет налогоплательщика для физических лиц»</w:t>
        </w:r>
      </w:hyperlink>
      <w:r>
        <w:t xml:space="preserve"> или осуществить единый налоговый платеж по реквизитам налогового органа по месту жительства физического лица.</w:t>
      </w:r>
    </w:p>
    <w:p w:rsidR="004F3DA8" w:rsidRDefault="004F3DA8" w:rsidP="004F3DA8">
      <w:pPr>
        <w:pStyle w:val="a3"/>
        <w:ind w:firstLine="709"/>
        <w:jc w:val="both"/>
      </w:pPr>
      <w:r>
        <w:t>При этом</w:t>
      </w:r>
      <w:proofErr w:type="gramStart"/>
      <w:r>
        <w:t>,</w:t>
      </w:r>
      <w:proofErr w:type="gramEnd"/>
      <w:r>
        <w:t xml:space="preserve"> если имеется недоимка или задолженность по налогам, то </w:t>
      </w:r>
      <w:r w:rsidR="004C2330">
        <w:t xml:space="preserve">в </w:t>
      </w:r>
      <w:r>
        <w:t>первую очередь суммы будут зачтены в счет их погашения, о чем налогоплательщик будет проинформирован дополнительно.</w:t>
      </w:r>
    </w:p>
    <w:p w:rsidR="00FE2538" w:rsidRDefault="00FE2538" w:rsidP="00FE2538">
      <w:pPr>
        <w:pStyle w:val="a3"/>
        <w:ind w:firstLine="709"/>
        <w:jc w:val="both"/>
      </w:pPr>
      <w:r>
        <w:t xml:space="preserve">Следует отметить, что оплачивать не обязательно лично. По </w:t>
      </w:r>
      <w:r w:rsidR="006414A5">
        <w:t>В</w:t>
      </w:r>
      <w:r>
        <w:t xml:space="preserve">ашей просьбе это может сделать кто угодно: супруг, родители, дети, а также просто друзья и знакомые. </w:t>
      </w:r>
    </w:p>
    <w:p w:rsidR="00FE2538" w:rsidRDefault="00FE2538" w:rsidP="00FE2538">
      <w:pPr>
        <w:pStyle w:val="a3"/>
        <w:ind w:firstLine="709"/>
        <w:jc w:val="both"/>
      </w:pPr>
      <w:r>
        <w:t xml:space="preserve">Таким образом, Единый налоговый платеж - это быстрый способ оплаты своих налогов, позволяющий производить уплату удобным для </w:t>
      </w:r>
      <w:r w:rsidR="006414A5">
        <w:t>В</w:t>
      </w:r>
      <w:r>
        <w:t xml:space="preserve">ас образом и в удобное для </w:t>
      </w:r>
      <w:r w:rsidR="006414A5">
        <w:t>В</w:t>
      </w:r>
      <w:r>
        <w:t>ас время.</w:t>
      </w:r>
    </w:p>
    <w:p w:rsidR="00FE2538" w:rsidRDefault="00FE2538" w:rsidP="00FE2538">
      <w:pPr>
        <w:pStyle w:val="a3"/>
        <w:ind w:firstLine="709"/>
        <w:jc w:val="both"/>
      </w:pPr>
    </w:p>
    <w:p w:rsidR="00DF488B" w:rsidRDefault="00DF488B" w:rsidP="00FE2538">
      <w:pPr>
        <w:ind w:firstLine="709"/>
      </w:pPr>
    </w:p>
    <w:sectPr w:rsidR="00DF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38"/>
    <w:rsid w:val="000368AE"/>
    <w:rsid w:val="00310AAD"/>
    <w:rsid w:val="004C2330"/>
    <w:rsid w:val="004F3DA8"/>
    <w:rsid w:val="006414A5"/>
    <w:rsid w:val="00BC01F0"/>
    <w:rsid w:val="00DF488B"/>
    <w:rsid w:val="00E23382"/>
    <w:rsid w:val="00F92ECC"/>
    <w:rsid w:val="00F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25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2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fl2.nalog.ru/lkfl/login/" TargetMode="External"/><Relationship Id="rId5" Type="http://schemas.openxmlformats.org/officeDocument/2006/relationships/hyperlink" Target="https://service.nalog.ru/pay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Потылицына Ирина Ивановна</dc:creator>
  <cp:lastModifiedBy>Uzver</cp:lastModifiedBy>
  <cp:revision>4</cp:revision>
  <cp:lastPrinted>2021-09-16T04:41:00Z</cp:lastPrinted>
  <dcterms:created xsi:type="dcterms:W3CDTF">2021-09-16T04:41:00Z</dcterms:created>
  <dcterms:modified xsi:type="dcterms:W3CDTF">2021-09-23T11:30:00Z</dcterms:modified>
</cp:coreProperties>
</file>