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34" w:rsidRDefault="00D113DB" w:rsidP="00D113DB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jc w:val="center"/>
        <w:rPr>
          <w:b/>
          <w:sz w:val="28"/>
          <w:szCs w:val="28"/>
        </w:rPr>
      </w:pPr>
      <w:r w:rsidRPr="008C0334">
        <w:rPr>
          <w:b/>
          <w:sz w:val="28"/>
          <w:szCs w:val="28"/>
        </w:rPr>
        <w:t xml:space="preserve">Изменения по налогообложению имущества </w:t>
      </w:r>
    </w:p>
    <w:p w:rsidR="00D113DB" w:rsidRPr="008C0334" w:rsidRDefault="00D113DB" w:rsidP="00D113DB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8C0334">
        <w:rPr>
          <w:b/>
          <w:sz w:val="28"/>
          <w:szCs w:val="28"/>
        </w:rPr>
        <w:t>физических лиц в 2020 году</w:t>
      </w:r>
    </w:p>
    <w:p w:rsidR="00D113DB" w:rsidRDefault="00D113DB" w:rsidP="00491F83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sz w:val="28"/>
          <w:szCs w:val="28"/>
        </w:rPr>
      </w:pPr>
    </w:p>
    <w:p w:rsidR="000B761F" w:rsidRPr="00D113DB" w:rsidRDefault="00491F83" w:rsidP="00491F83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sz w:val="28"/>
          <w:szCs w:val="28"/>
        </w:rPr>
      </w:pPr>
      <w:r w:rsidRPr="00D113DB">
        <w:rPr>
          <w:sz w:val="28"/>
          <w:szCs w:val="28"/>
        </w:rPr>
        <w:t xml:space="preserve">Налоговые органы Красноярского края сообщают, что с 01.01.2020 года </w:t>
      </w:r>
      <w:r w:rsidR="00D113DB" w:rsidRPr="00D113DB">
        <w:rPr>
          <w:sz w:val="28"/>
          <w:szCs w:val="28"/>
        </w:rPr>
        <w:t xml:space="preserve"> вступили в силу изменения по налогообложению имущества физических лиц. В</w:t>
      </w:r>
      <w:r w:rsidR="000B761F" w:rsidRPr="00D113DB">
        <w:rPr>
          <w:sz w:val="28"/>
          <w:szCs w:val="28"/>
        </w:rPr>
        <w:t xml:space="preserve">водится </w:t>
      </w:r>
      <w:proofErr w:type="spellStart"/>
      <w:r w:rsidR="000B761F" w:rsidRPr="00D113DB">
        <w:rPr>
          <w:sz w:val="28"/>
          <w:szCs w:val="28"/>
        </w:rPr>
        <w:t>беззаявительный</w:t>
      </w:r>
      <w:proofErr w:type="spellEnd"/>
      <w:r w:rsidR="000B761F" w:rsidRPr="00D113DB">
        <w:rPr>
          <w:sz w:val="28"/>
          <w:szCs w:val="28"/>
        </w:rPr>
        <w:t xml:space="preserve"> порядок предоставления льгот по транспортному налогу. Теперь льготы физлиц могут применяться как на основании соответствующего</w:t>
      </w:r>
      <w:r w:rsidR="000B761F" w:rsidRPr="00D113DB">
        <w:rPr>
          <w:rStyle w:val="apple-converted-space"/>
          <w:sz w:val="28"/>
          <w:szCs w:val="28"/>
        </w:rPr>
        <w:t> </w:t>
      </w:r>
      <w:r w:rsidR="000B761F" w:rsidRPr="00D113DB">
        <w:rPr>
          <w:sz w:val="28"/>
          <w:szCs w:val="28"/>
        </w:rPr>
        <w:t>заявления налогоплательщика, представленного в налоговую инспекцию, так и по информации, полученной налоговыми органами от иных ведомств и организаций, в том числе</w:t>
      </w:r>
      <w:r w:rsidR="008C0334">
        <w:rPr>
          <w:sz w:val="28"/>
          <w:szCs w:val="28"/>
        </w:rPr>
        <w:t>,</w:t>
      </w:r>
      <w:r w:rsidR="000B761F" w:rsidRPr="00D113DB">
        <w:rPr>
          <w:sz w:val="28"/>
          <w:szCs w:val="28"/>
        </w:rPr>
        <w:t xml:space="preserve"> ПФР и органов соц</w:t>
      </w:r>
      <w:r w:rsidR="008C0334">
        <w:rPr>
          <w:sz w:val="28"/>
          <w:szCs w:val="28"/>
        </w:rPr>
        <w:t xml:space="preserve">иальной </w:t>
      </w:r>
      <w:r w:rsidR="000B761F" w:rsidRPr="00D113DB">
        <w:rPr>
          <w:sz w:val="28"/>
          <w:szCs w:val="28"/>
        </w:rPr>
        <w:t>защиты (п. 3 ст. 361.1 НК РФ).</w:t>
      </w:r>
    </w:p>
    <w:p w:rsidR="00491F83" w:rsidRDefault="00491F83" w:rsidP="00491F83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sz w:val="28"/>
          <w:szCs w:val="28"/>
        </w:rPr>
      </w:pPr>
      <w:r w:rsidRPr="00D113DB">
        <w:rPr>
          <w:rStyle w:val="apple-converted-space"/>
          <w:sz w:val="28"/>
          <w:szCs w:val="28"/>
        </w:rPr>
        <w:t>Прекращает </w:t>
      </w:r>
      <w:r w:rsidRPr="00D113DB">
        <w:rPr>
          <w:sz w:val="28"/>
          <w:szCs w:val="28"/>
        </w:rPr>
        <w:t>применяться федеральная налоговая льгота в отношении транспортных средств максимальной массы свыше 12 тонн, зарегистрированных в системе взимания платы «Платон».</w:t>
      </w:r>
    </w:p>
    <w:p w:rsidR="00D81A49" w:rsidRDefault="00D113DB" w:rsidP="00D81A49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sz w:val="28"/>
          <w:szCs w:val="28"/>
        </w:rPr>
      </w:pPr>
      <w:r w:rsidRPr="00D113DB">
        <w:rPr>
          <w:sz w:val="28"/>
          <w:szCs w:val="28"/>
        </w:rPr>
        <w:t>В качестве налоговой базы по нал</w:t>
      </w:r>
      <w:r w:rsidR="00D81A49">
        <w:rPr>
          <w:sz w:val="28"/>
          <w:szCs w:val="28"/>
        </w:rPr>
        <w:t>огу на имущество физлиц впервые</w:t>
      </w:r>
    </w:p>
    <w:p w:rsidR="00D113DB" w:rsidRPr="00D113DB" w:rsidRDefault="00D81A49" w:rsidP="00D81A49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  <w:r w:rsidRPr="00D113DB">
        <w:rPr>
          <w:sz w:val="28"/>
          <w:szCs w:val="28"/>
        </w:rPr>
        <w:t>н</w:t>
      </w:r>
      <w:r>
        <w:rPr>
          <w:sz w:val="28"/>
          <w:szCs w:val="28"/>
        </w:rPr>
        <w:t xml:space="preserve">а территории Красноярского края </w:t>
      </w:r>
      <w:r w:rsidR="00D113DB" w:rsidRPr="00D113DB">
        <w:rPr>
          <w:sz w:val="28"/>
          <w:szCs w:val="28"/>
        </w:rPr>
        <w:t>будет применена кадастровая стоимость</w:t>
      </w:r>
      <w:r>
        <w:rPr>
          <w:sz w:val="28"/>
          <w:szCs w:val="28"/>
        </w:rPr>
        <w:t>.</w:t>
      </w:r>
      <w:r w:rsidR="00D113DB" w:rsidRPr="00D113DB">
        <w:rPr>
          <w:sz w:val="28"/>
          <w:szCs w:val="28"/>
        </w:rPr>
        <w:t xml:space="preserve"> </w:t>
      </w:r>
    </w:p>
    <w:sectPr w:rsidR="00D113DB" w:rsidRPr="00D1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1F"/>
    <w:rsid w:val="000367E2"/>
    <w:rsid w:val="000B761F"/>
    <w:rsid w:val="00491F83"/>
    <w:rsid w:val="008C0334"/>
    <w:rsid w:val="00D113DB"/>
    <w:rsid w:val="00D64DAC"/>
    <w:rsid w:val="00D8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761F"/>
  </w:style>
  <w:style w:type="character" w:styleId="a4">
    <w:name w:val="Hyperlink"/>
    <w:basedOn w:val="a0"/>
    <w:uiPriority w:val="99"/>
    <w:semiHidden/>
    <w:unhideWhenUsed/>
    <w:rsid w:val="000B76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761F"/>
  </w:style>
  <w:style w:type="character" w:styleId="a4">
    <w:name w:val="Hyperlink"/>
    <w:basedOn w:val="a0"/>
    <w:uiPriority w:val="99"/>
    <w:semiHidden/>
    <w:unhideWhenUsed/>
    <w:rsid w:val="000B7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№10 по Красноярскому краю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2455-00-932</dc:creator>
  <cp:lastModifiedBy>Стрелкова Светлана Сергеевна</cp:lastModifiedBy>
  <cp:revision>4</cp:revision>
  <dcterms:created xsi:type="dcterms:W3CDTF">2020-01-14T04:50:00Z</dcterms:created>
  <dcterms:modified xsi:type="dcterms:W3CDTF">2020-01-28T03:12:00Z</dcterms:modified>
</cp:coreProperties>
</file>