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FB" w:rsidRDefault="001550CD" w:rsidP="00DB45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Изменения в</w:t>
      </w:r>
      <w:r w:rsidR="00DB45FB">
        <w:rPr>
          <w:rFonts w:ascii="Times New Roman" w:hAnsi="Times New Roman" w:cs="Times New Roman"/>
          <w:b/>
          <w:bCs/>
          <w:sz w:val="32"/>
          <w:szCs w:val="32"/>
        </w:rPr>
        <w:t xml:space="preserve"> контрольны</w:t>
      </w:r>
      <w:r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="00DB45FB">
        <w:rPr>
          <w:rFonts w:ascii="Times New Roman" w:hAnsi="Times New Roman" w:cs="Times New Roman"/>
          <w:b/>
          <w:bCs/>
          <w:sz w:val="32"/>
          <w:szCs w:val="32"/>
        </w:rPr>
        <w:t xml:space="preserve"> соотношения</w:t>
      </w:r>
      <w:r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="00DB45FB">
        <w:rPr>
          <w:rFonts w:ascii="Times New Roman" w:hAnsi="Times New Roman" w:cs="Times New Roman"/>
          <w:b/>
          <w:bCs/>
          <w:sz w:val="32"/>
          <w:szCs w:val="32"/>
        </w:rPr>
        <w:t xml:space="preserve"> для проверки расчета по взносам на новые критические ошибки</w:t>
      </w:r>
    </w:p>
    <w:p w:rsidR="004D7D23" w:rsidRDefault="004D7D23" w:rsidP="00DB45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7D23" w:rsidRDefault="004D7D23" w:rsidP="004D7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4D7D23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от 27.11.2017 N 335-ФЗ "О внесении изменений в части первую и вторую Налогового кодекса Российской Федерации и отдельные законодательные акты Российской Федерации" </w:t>
      </w:r>
      <w:r w:rsidR="007D4B30">
        <w:rPr>
          <w:rFonts w:ascii="Times New Roman" w:hAnsi="Times New Roman" w:cs="Times New Roman"/>
          <w:sz w:val="28"/>
          <w:szCs w:val="28"/>
        </w:rPr>
        <w:t>расширился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признания налоговым органом расчета по страховым взносам непредставленным.</w:t>
      </w:r>
    </w:p>
    <w:p w:rsidR="001550CD" w:rsidRDefault="009D7608" w:rsidP="00155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4B30">
        <w:rPr>
          <w:rFonts w:ascii="Times New Roman" w:hAnsi="Times New Roman" w:cs="Times New Roman"/>
          <w:sz w:val="28"/>
          <w:szCs w:val="28"/>
        </w:rPr>
        <w:t xml:space="preserve"> 1 января 2018 </w:t>
      </w:r>
      <w:r w:rsidR="001550CD">
        <w:rPr>
          <w:rFonts w:ascii="Times New Roman" w:hAnsi="Times New Roman" w:cs="Times New Roman"/>
          <w:sz w:val="28"/>
          <w:szCs w:val="28"/>
        </w:rPr>
        <w:t xml:space="preserve">года расчет (уточненный расчет) считается непринятым, </w:t>
      </w:r>
      <w:r w:rsidR="004D7D23">
        <w:rPr>
          <w:rFonts w:ascii="Times New Roman" w:hAnsi="Times New Roman" w:cs="Times New Roman"/>
          <w:sz w:val="28"/>
          <w:szCs w:val="28"/>
        </w:rPr>
        <w:t xml:space="preserve"> </w:t>
      </w:r>
      <w:r w:rsidR="001550CD">
        <w:rPr>
          <w:rFonts w:ascii="Times New Roman" w:hAnsi="Times New Roman" w:cs="Times New Roman"/>
          <w:sz w:val="28"/>
          <w:szCs w:val="28"/>
        </w:rPr>
        <w:t xml:space="preserve">если в представляемом плательщиком расчете сведения по каждому физическому лицу: </w:t>
      </w:r>
    </w:p>
    <w:p w:rsidR="001550CD" w:rsidRDefault="001550CD" w:rsidP="00155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сумме выплат и иных вознаграждений в пользу физических лиц,</w:t>
      </w:r>
    </w:p>
    <w:p w:rsidR="001550CD" w:rsidRDefault="001550CD" w:rsidP="00155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базе для исчисления страховых взносов на обязательное пенсионное страхование в пределах установленной предельной величины,</w:t>
      </w:r>
    </w:p>
    <w:p w:rsidR="001550CD" w:rsidRDefault="001550CD" w:rsidP="00155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сумме страховых взносов на обязательное пенсионное страхование, исчисленных исходя из базы для исчисления страховых взносов на обязательное пенсионное страхование, не превышающей предельную величину,</w:t>
      </w:r>
    </w:p>
    <w:p w:rsidR="001550CD" w:rsidRDefault="001550CD" w:rsidP="00155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базе для исчисления страховых взносов на обязательное пенсионное страхование по дополнительному тарифу,</w:t>
      </w:r>
    </w:p>
    <w:p w:rsidR="001550CD" w:rsidRDefault="001550CD" w:rsidP="00155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сумме страховых взносов на обязательное пенсионное страхование по дополнительному тарифу</w:t>
      </w:r>
    </w:p>
    <w:p w:rsidR="001550CD" w:rsidRDefault="001550CD" w:rsidP="00155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расчетный период и (или) за каждый из последних трех месяцев расчетного (отчетного) периода содержат ошибки,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расчете суммы одноименных показателей по всем физическим лицам не соответствуют этим же показателям в целом по плательщику страховых взносов и (или) в расчете указаны недостоверные персональные данные, идентифицирующие застрахованных физических лиц.</w:t>
      </w:r>
    </w:p>
    <w:p w:rsidR="001550CD" w:rsidRDefault="001550CD" w:rsidP="00155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</w:r>
    </w:p>
    <w:p w:rsidR="001550CD" w:rsidRPr="00EC33E4" w:rsidRDefault="00EC3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за нарушение срока сдачи расчета </w:t>
      </w:r>
      <w:r>
        <w:rPr>
          <w:rFonts w:ascii="Times New Roman" w:hAnsi="Times New Roman" w:cs="Times New Roman"/>
          <w:sz w:val="28"/>
          <w:szCs w:val="28"/>
        </w:rPr>
        <w:t xml:space="preserve">по страховым взносам </w:t>
      </w:r>
      <w:r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грозит</w:t>
      </w:r>
      <w:r w:rsidRPr="00EC3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взыскание штрафа, предусмотренного </w:t>
      </w:r>
      <w:r w:rsidRPr="00EC33E4">
        <w:rPr>
          <w:rFonts w:ascii="Times New Roman" w:hAnsi="Times New Roman" w:cs="Times New Roman"/>
          <w:sz w:val="28"/>
          <w:szCs w:val="28"/>
          <w:shd w:val="clear" w:color="auto" w:fill="FFFFFF"/>
        </w:rPr>
        <w:t>п. 1 ст. 119 Налогового кодекса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1550CD" w:rsidRPr="00EC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64"/>
    <w:rsid w:val="00140EFA"/>
    <w:rsid w:val="001550CD"/>
    <w:rsid w:val="004D7D23"/>
    <w:rsid w:val="00780D5D"/>
    <w:rsid w:val="007D4B30"/>
    <w:rsid w:val="008744A3"/>
    <w:rsid w:val="009D7608"/>
    <w:rsid w:val="00DB45FB"/>
    <w:rsid w:val="00DF1664"/>
    <w:rsid w:val="00E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Шурпак Татьяна Владимировна</cp:lastModifiedBy>
  <cp:revision>3</cp:revision>
  <cp:lastPrinted>2018-01-25T10:12:00Z</cp:lastPrinted>
  <dcterms:created xsi:type="dcterms:W3CDTF">2018-01-24T03:44:00Z</dcterms:created>
  <dcterms:modified xsi:type="dcterms:W3CDTF">2018-01-25T10:13:00Z</dcterms:modified>
</cp:coreProperties>
</file>