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D3" w:rsidRPr="00EB6DCC" w:rsidRDefault="008C07D3" w:rsidP="00EB6DCC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32"/>
          <w:szCs w:val="32"/>
        </w:rPr>
      </w:pPr>
      <w:r w:rsidRPr="00EB6DCC">
        <w:rPr>
          <w:b/>
          <w:color w:val="333333"/>
          <w:sz w:val="32"/>
          <w:szCs w:val="32"/>
        </w:rPr>
        <w:t>Обучение в рамках национального проекта «Демография»</w:t>
      </w:r>
    </w:p>
    <w:p w:rsidR="008C07D3" w:rsidRDefault="00EB6DCC" w:rsidP="008C07D3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8C07D3" w:rsidRPr="00EB6DCC">
        <w:rPr>
          <w:color w:val="333333"/>
          <w:sz w:val="28"/>
          <w:szCs w:val="28"/>
        </w:rPr>
        <w:t>В Красноярском крае в рамках федерального проекта «Содействие занятости» национального проекта «Демография» началась реализация мероприятия по профессиональному обучению и дополнительному профессиональному образованию отдельных категорий граждан.</w:t>
      </w:r>
      <w:r w:rsidR="008C07D3" w:rsidRPr="00EB6DC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</w:t>
      </w:r>
      <w:r w:rsidR="008C07D3" w:rsidRPr="00EB6DCC">
        <w:rPr>
          <w:color w:val="333333"/>
          <w:sz w:val="28"/>
          <w:szCs w:val="28"/>
        </w:rPr>
        <w:t>Цель программы – содействие занятости отдельных категорий граждан путем организации профессионального обучения, дополнительного профессионального образования для приобретения или развития имеющихся знаний, компетенций и навыков, обеспечивающих конкурентоспособность и профессиональную мобильность на рынке труда.</w:t>
      </w:r>
      <w:r w:rsidR="008C07D3" w:rsidRPr="00EB6DC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</w:t>
      </w:r>
      <w:r w:rsidR="008C07D3" w:rsidRPr="00EB6DCC">
        <w:rPr>
          <w:color w:val="333333"/>
          <w:sz w:val="28"/>
          <w:szCs w:val="28"/>
        </w:rPr>
        <w:t>Пройти обучение могут:</w:t>
      </w:r>
      <w:r w:rsidR="008C07D3" w:rsidRPr="00EB6DCC">
        <w:rPr>
          <w:color w:val="333333"/>
          <w:sz w:val="28"/>
          <w:szCs w:val="28"/>
        </w:rPr>
        <w:br/>
        <w:t>граждане, ищущие работу и обратившиеся в органы службы занятости, включая безработных граждан;</w:t>
      </w:r>
      <w:r w:rsidR="008C07D3" w:rsidRPr="00EB6DCC">
        <w:rPr>
          <w:color w:val="333333"/>
          <w:sz w:val="28"/>
          <w:szCs w:val="28"/>
        </w:rPr>
        <w:br/>
        <w:t>граждане в возрасте 50-ти лет и старше;</w:t>
      </w:r>
      <w:r w:rsidR="008C07D3" w:rsidRPr="00EB6DCC">
        <w:rPr>
          <w:color w:val="333333"/>
          <w:sz w:val="28"/>
          <w:szCs w:val="28"/>
        </w:rPr>
        <w:br/>
        <w:t xml:space="preserve">граждане </w:t>
      </w:r>
      <w:proofErr w:type="spellStart"/>
      <w:r w:rsidR="008C07D3" w:rsidRPr="00EB6DCC">
        <w:rPr>
          <w:color w:val="333333"/>
          <w:sz w:val="28"/>
          <w:szCs w:val="28"/>
        </w:rPr>
        <w:t>предпенсионного</w:t>
      </w:r>
      <w:proofErr w:type="spellEnd"/>
      <w:r w:rsidR="008C07D3" w:rsidRPr="00EB6DCC">
        <w:rPr>
          <w:color w:val="333333"/>
          <w:sz w:val="28"/>
          <w:szCs w:val="28"/>
        </w:rPr>
        <w:t xml:space="preserve"> возраста;</w:t>
      </w:r>
      <w:r w:rsidR="008C07D3" w:rsidRPr="00EB6DCC">
        <w:rPr>
          <w:color w:val="333333"/>
          <w:sz w:val="28"/>
          <w:szCs w:val="28"/>
        </w:rPr>
        <w:br/>
        <w:t>женщины, находящиеся в отпуске по уходу за ребенком в возрасте до 3 лет;</w:t>
      </w:r>
      <w:r w:rsidR="008C07D3" w:rsidRPr="00EB6DCC">
        <w:rPr>
          <w:color w:val="333333"/>
          <w:sz w:val="28"/>
          <w:szCs w:val="28"/>
        </w:rPr>
        <w:br/>
        <w:t>женщины, не состоящие в трудовых отношениях и имеющие детей дошкольного возраста.</w:t>
      </w:r>
      <w:r w:rsidR="008C07D3" w:rsidRPr="00EB6DC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</w:t>
      </w:r>
      <w:r w:rsidR="008C07D3" w:rsidRPr="00EB6DCC">
        <w:rPr>
          <w:color w:val="333333"/>
          <w:sz w:val="28"/>
          <w:szCs w:val="28"/>
        </w:rPr>
        <w:t>В информационно-аналитической системе «Общероссийская база вакансий «Работа в России» (</w:t>
      </w:r>
      <w:hyperlink r:id="rId4" w:tgtFrame="_blank" w:history="1">
        <w:r w:rsidR="008C07D3" w:rsidRPr="00EB6DCC">
          <w:rPr>
            <w:rStyle w:val="a4"/>
            <w:color w:val="005BD1"/>
            <w:sz w:val="28"/>
            <w:szCs w:val="28"/>
          </w:rPr>
          <w:t>https://trudvsem.ru/information/pages/support-employment</w:t>
        </w:r>
      </w:hyperlink>
      <w:r w:rsidR="008C07D3" w:rsidRPr="00EB6DCC">
        <w:rPr>
          <w:color w:val="333333"/>
          <w:sz w:val="28"/>
          <w:szCs w:val="28"/>
        </w:rPr>
        <w:t>) уже сейчас можно подать заявку на прохождение обучения.</w:t>
      </w:r>
      <w:r w:rsidR="008C07D3" w:rsidRPr="00EB6DC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</w:t>
      </w:r>
      <w:r w:rsidR="008C07D3" w:rsidRPr="00EB6DCC">
        <w:rPr>
          <w:color w:val="333333"/>
          <w:sz w:val="28"/>
          <w:szCs w:val="28"/>
        </w:rPr>
        <w:t>Далее образовательная организация осуществляет проверку статуса гражданина.</w:t>
      </w:r>
    </w:p>
    <w:p w:rsidR="00EB6DCC" w:rsidRDefault="00EB6DCC" w:rsidP="008C07D3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По всем вопросам просим обращаться  в КГКУ "ЦЗН Ермаковского района", кабинет №6, телефон 8(39138)2-02-46.</w:t>
      </w:r>
    </w:p>
    <w:p w:rsidR="00EB6DCC" w:rsidRDefault="00EB6DCC" w:rsidP="008C07D3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EB6DCC" w:rsidRPr="00EB6DCC" w:rsidRDefault="00EB6DCC" w:rsidP="008C07D3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2C6577" w:rsidRDefault="00E640A8">
      <w:r>
        <w:rPr>
          <w:noProof/>
        </w:rPr>
        <w:drawing>
          <wp:inline distT="0" distB="0" distL="0" distR="0">
            <wp:extent cx="4743450" cy="2171700"/>
            <wp:effectExtent l="19050" t="0" r="0" b="0"/>
            <wp:docPr id="1" name="Рисунок 1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6577" w:rsidSect="0023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C07D3"/>
    <w:rsid w:val="00186215"/>
    <w:rsid w:val="00235F5A"/>
    <w:rsid w:val="002C6577"/>
    <w:rsid w:val="00322AF8"/>
    <w:rsid w:val="007E2E43"/>
    <w:rsid w:val="008C07D3"/>
    <w:rsid w:val="00DA6402"/>
    <w:rsid w:val="00E640A8"/>
    <w:rsid w:val="00EB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07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rudvsem.ru/information/pages/support-employ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2021-05-06T03:13:00Z</dcterms:created>
  <dcterms:modified xsi:type="dcterms:W3CDTF">2021-05-28T04:31:00Z</dcterms:modified>
</cp:coreProperties>
</file>