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F9" w:rsidRPr="00BE7BDD" w:rsidRDefault="00ED18F9" w:rsidP="00ED18F9">
      <w:pPr>
        <w:ind w:left="5040"/>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Приложение </w:t>
      </w:r>
    </w:p>
    <w:p w:rsidR="00ED18F9" w:rsidRPr="00BE7BDD" w:rsidRDefault="00ED18F9" w:rsidP="00ED18F9">
      <w:pPr>
        <w:ind w:left="5040"/>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к постановлению комиссии </w:t>
      </w:r>
    </w:p>
    <w:p w:rsidR="00ED18F9" w:rsidRPr="00BE7BDD" w:rsidRDefault="00ED18F9" w:rsidP="00ED18F9">
      <w:pPr>
        <w:ind w:left="5040"/>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по делам несовершеннолетних </w:t>
      </w:r>
    </w:p>
    <w:p w:rsidR="00ED18F9" w:rsidRPr="00BE7BDD" w:rsidRDefault="00ED18F9" w:rsidP="00ED18F9">
      <w:pPr>
        <w:ind w:left="5040"/>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и защите их прав </w:t>
      </w:r>
      <w:r w:rsidR="00D35DDE">
        <w:rPr>
          <w:rFonts w:ascii="Times New Roman" w:hAnsi="Times New Roman" w:cs="Times New Roman"/>
          <w:kern w:val="26"/>
          <w:sz w:val="27"/>
          <w:szCs w:val="27"/>
        </w:rPr>
        <w:t>Ермаковского района</w:t>
      </w:r>
      <w:bookmarkStart w:id="0" w:name="_GoBack"/>
      <w:bookmarkEnd w:id="0"/>
    </w:p>
    <w:p w:rsidR="00ED18F9" w:rsidRPr="00BE7BDD" w:rsidRDefault="00ED18F9" w:rsidP="00ED18F9">
      <w:pPr>
        <w:ind w:left="5040"/>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от </w:t>
      </w:r>
      <w:r>
        <w:rPr>
          <w:rFonts w:ascii="Times New Roman" w:hAnsi="Times New Roman" w:cs="Times New Roman"/>
          <w:kern w:val="26"/>
          <w:sz w:val="27"/>
          <w:szCs w:val="27"/>
          <w:u w:val="single"/>
        </w:rPr>
        <w:t>27</w:t>
      </w:r>
      <w:r w:rsidRPr="00BE7BDD">
        <w:rPr>
          <w:rFonts w:ascii="Times New Roman" w:hAnsi="Times New Roman" w:cs="Times New Roman"/>
          <w:kern w:val="26"/>
          <w:sz w:val="27"/>
          <w:szCs w:val="27"/>
          <w:u w:val="single"/>
        </w:rPr>
        <w:t>.03.2024</w:t>
      </w:r>
      <w:r w:rsidRPr="00BE7BDD">
        <w:rPr>
          <w:rFonts w:ascii="Times New Roman" w:hAnsi="Times New Roman" w:cs="Times New Roman"/>
          <w:kern w:val="26"/>
          <w:sz w:val="27"/>
          <w:szCs w:val="27"/>
        </w:rPr>
        <w:t xml:space="preserve"> № </w:t>
      </w:r>
      <w:r>
        <w:rPr>
          <w:rFonts w:ascii="Times New Roman" w:hAnsi="Times New Roman" w:cs="Times New Roman"/>
          <w:kern w:val="26"/>
          <w:sz w:val="27"/>
          <w:szCs w:val="27"/>
          <w:u w:val="single"/>
        </w:rPr>
        <w:t>3</w:t>
      </w:r>
      <w:r w:rsidRPr="00BE7BDD">
        <w:rPr>
          <w:rFonts w:ascii="Times New Roman" w:hAnsi="Times New Roman" w:cs="Times New Roman"/>
          <w:kern w:val="26"/>
          <w:sz w:val="27"/>
          <w:szCs w:val="27"/>
          <w:u w:val="single"/>
        </w:rPr>
        <w:t>-кдн</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jc w:val="center"/>
        <w:outlineLvl w:val="0"/>
        <w:rPr>
          <w:rFonts w:ascii="Times New Roman" w:hAnsi="Times New Roman" w:cs="Times New Roman"/>
          <w:kern w:val="26"/>
          <w:sz w:val="27"/>
          <w:szCs w:val="27"/>
        </w:rPr>
      </w:pPr>
      <w:r w:rsidRPr="00BE7BDD">
        <w:rPr>
          <w:rFonts w:ascii="Times New Roman" w:hAnsi="Times New Roman" w:cs="Times New Roman"/>
          <w:b/>
          <w:kern w:val="26"/>
          <w:sz w:val="27"/>
          <w:szCs w:val="27"/>
        </w:rPr>
        <w:t>ПОРЯДОК</w:t>
      </w:r>
      <w:r w:rsidRPr="00BE7BDD">
        <w:rPr>
          <w:rFonts w:ascii="Times New Roman" w:hAnsi="Times New Roman" w:cs="Times New Roman"/>
          <w:kern w:val="26"/>
          <w:sz w:val="27"/>
          <w:szCs w:val="27"/>
        </w:rPr>
        <w:t xml:space="preserve"> </w:t>
      </w:r>
      <w:r w:rsidRPr="00BE7BDD">
        <w:rPr>
          <w:rFonts w:ascii="Times New Roman" w:hAnsi="Times New Roman" w:cs="Times New Roman"/>
          <w:kern w:val="26"/>
          <w:sz w:val="27"/>
          <w:szCs w:val="27"/>
        </w:rPr>
        <w:br/>
        <w:t xml:space="preserve">организации индивидуальной профилактической работы в отношении несовершеннолетних и (или) их семей, в том числе находящихся </w:t>
      </w:r>
      <w:r w:rsidRPr="00BE7BDD">
        <w:rPr>
          <w:rFonts w:ascii="Times New Roman" w:hAnsi="Times New Roman" w:cs="Times New Roman"/>
          <w:kern w:val="26"/>
          <w:sz w:val="27"/>
          <w:szCs w:val="27"/>
        </w:rPr>
        <w:br/>
        <w:t>в социально опасном положении</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jc w:val="center"/>
        <w:outlineLvl w:val="1"/>
        <w:rPr>
          <w:rFonts w:ascii="Times New Roman" w:hAnsi="Times New Roman" w:cs="Times New Roman"/>
          <w:b/>
          <w:kern w:val="26"/>
          <w:sz w:val="27"/>
          <w:szCs w:val="27"/>
        </w:rPr>
      </w:pPr>
      <w:r w:rsidRPr="00BE7BDD">
        <w:rPr>
          <w:rFonts w:ascii="Times New Roman" w:hAnsi="Times New Roman" w:cs="Times New Roman"/>
          <w:b/>
          <w:kern w:val="26"/>
          <w:sz w:val="27"/>
          <w:szCs w:val="27"/>
          <w:lang w:val="en-US"/>
        </w:rPr>
        <w:t>I</w:t>
      </w:r>
      <w:r w:rsidRPr="00BE7BDD">
        <w:rPr>
          <w:rFonts w:ascii="Times New Roman" w:hAnsi="Times New Roman" w:cs="Times New Roman"/>
          <w:b/>
          <w:kern w:val="26"/>
          <w:sz w:val="27"/>
          <w:szCs w:val="27"/>
        </w:rPr>
        <w:t>. Общие положения</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1.1. </w:t>
      </w:r>
      <w:proofErr w:type="gramStart"/>
      <w:r w:rsidRPr="00BE7BDD">
        <w:rPr>
          <w:rFonts w:ascii="Times New Roman" w:hAnsi="Times New Roman" w:cs="Times New Roman"/>
          <w:kern w:val="26"/>
          <w:sz w:val="27"/>
          <w:szCs w:val="27"/>
        </w:rPr>
        <w:t xml:space="preserve">Настоящий Порядок организации индивидуальной профилактической работы в отношении несовершеннолетних и (или) их семей, в том числе находящихся в социально опасном положении (далее – Порядок) разработан </w:t>
      </w:r>
      <w:r w:rsidRPr="00BE7BDD">
        <w:rPr>
          <w:rFonts w:ascii="Times New Roman" w:hAnsi="Times New Roman" w:cs="Times New Roman"/>
          <w:kern w:val="26"/>
          <w:sz w:val="27"/>
          <w:szCs w:val="27"/>
        </w:rPr>
        <w:br/>
        <w:t xml:space="preserve">в соответствии с Федеральным законом от 24.06.1999 № 120-ФЗ </w:t>
      </w:r>
      <w:r w:rsidRPr="00BE7BDD">
        <w:rPr>
          <w:rFonts w:ascii="Times New Roman" w:hAnsi="Times New Roman" w:cs="Times New Roman"/>
          <w:kern w:val="26"/>
          <w:sz w:val="27"/>
          <w:szCs w:val="27"/>
        </w:rPr>
        <w:br/>
        <w:t xml:space="preserve">«Об основах системы профилактики безнадзорности и правонарушений несовершеннолетних» (далее – Федеральный закон № 120-ФЗ), Семейным кодексом Российской Федерации, Уголовным кодексом Российской Федерации, Кодексом Российской Федерации об административных правонарушениях, </w:t>
      </w:r>
      <w:r w:rsidRPr="00BE7BDD">
        <w:rPr>
          <w:rFonts w:ascii="Times New Roman" w:hAnsi="Times New Roman" w:cs="Times New Roman"/>
          <w:bCs/>
          <w:kern w:val="26"/>
          <w:sz w:val="27"/>
          <w:szCs w:val="27"/>
        </w:rPr>
        <w:t>Федеральным законом</w:t>
      </w:r>
      <w:proofErr w:type="gramEnd"/>
      <w:r w:rsidRPr="00BE7BDD">
        <w:rPr>
          <w:rFonts w:ascii="Times New Roman" w:hAnsi="Times New Roman" w:cs="Times New Roman"/>
          <w:bCs/>
          <w:kern w:val="26"/>
          <w:sz w:val="27"/>
          <w:szCs w:val="27"/>
        </w:rPr>
        <w:t xml:space="preserve"> от 24.07.1998 № 124-ФЗ «Об основных гарантиях прав ребенка в Российской Федерации», </w:t>
      </w:r>
      <w:r w:rsidRPr="00BE7BDD">
        <w:rPr>
          <w:rFonts w:ascii="Times New Roman" w:hAnsi="Times New Roman" w:cs="Times New Roman"/>
          <w:kern w:val="26"/>
          <w:sz w:val="27"/>
          <w:szCs w:val="27"/>
        </w:rPr>
        <w:t xml:space="preserve">Федеральным законом от 29.12.2012 № 273-ФЗ </w:t>
      </w:r>
      <w:proofErr w:type="gramStart"/>
      <w:r w:rsidRPr="00BE7BDD">
        <w:rPr>
          <w:rFonts w:ascii="Times New Roman" w:hAnsi="Times New Roman" w:cs="Times New Roman"/>
          <w:kern w:val="26"/>
          <w:sz w:val="27"/>
          <w:szCs w:val="27"/>
        </w:rPr>
        <w:t xml:space="preserve">«Об образовании в Российской Федерации», Федеральным законом от 28.12.2013 № 442-ФЗ «Об основах социального обслуживания граждан в Российской Федерации», Федеральным законом от 07.02.2011 № 3-ФЗ «О полиции», приказом Министерства внутренних дел Российской Федерации от 15.10.2013 № 845 </w:t>
      </w:r>
      <w:r w:rsidRPr="00BE7BDD">
        <w:rPr>
          <w:rFonts w:ascii="Times New Roman" w:hAnsi="Times New Roman" w:cs="Times New Roman"/>
          <w:kern w:val="26"/>
          <w:sz w:val="27"/>
          <w:szCs w:val="27"/>
        </w:rPr>
        <w:br/>
        <w:t xml:space="preserve">«Об утверждении Инструкции по организации работы подразделений по делам несовершеннолетних органов внутренних дел Российской Федерации», приказом Министерства просвещения Российской Федерации от 10.01.2019 № 4 </w:t>
      </w:r>
      <w:r w:rsidRPr="00BE7BDD">
        <w:rPr>
          <w:rFonts w:ascii="Times New Roman" w:hAnsi="Times New Roman" w:cs="Times New Roman"/>
          <w:kern w:val="26"/>
          <w:sz w:val="27"/>
          <w:szCs w:val="27"/>
        </w:rPr>
        <w:br/>
        <w:t xml:space="preserve">«О реализации отдельных вопросов осуществления опеки и попечительства </w:t>
      </w:r>
      <w:r w:rsidRPr="00BE7BDD">
        <w:rPr>
          <w:rFonts w:ascii="Times New Roman" w:hAnsi="Times New Roman" w:cs="Times New Roman"/>
          <w:kern w:val="26"/>
          <w:sz w:val="27"/>
          <w:szCs w:val="27"/>
        </w:rPr>
        <w:br/>
        <w:t xml:space="preserve">в отношении несовершеннолетних граждан»,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края от 31.10.2002 № 4-608 «О системе профилактики безнадзорности </w:t>
      </w:r>
      <w:r w:rsidRPr="00BE7BDD">
        <w:rPr>
          <w:rFonts w:ascii="Times New Roman" w:hAnsi="Times New Roman" w:cs="Times New Roman"/>
          <w:kern w:val="26"/>
          <w:sz w:val="27"/>
          <w:szCs w:val="27"/>
        </w:rPr>
        <w:br/>
        <w:t>и правонарушений несовершеннолетних», постановлением Правительства края</w:t>
      </w:r>
      <w:proofErr w:type="gramEnd"/>
      <w:r w:rsidRPr="00BE7BDD">
        <w:rPr>
          <w:rFonts w:ascii="Times New Roman" w:hAnsi="Times New Roman" w:cs="Times New Roman"/>
          <w:kern w:val="26"/>
          <w:sz w:val="27"/>
          <w:szCs w:val="27"/>
        </w:rPr>
        <w:t xml:space="preserve"> </w:t>
      </w:r>
      <w:proofErr w:type="gramStart"/>
      <w:r w:rsidRPr="00BE7BDD">
        <w:rPr>
          <w:rFonts w:ascii="Times New Roman" w:hAnsi="Times New Roman" w:cs="Times New Roman"/>
          <w:kern w:val="26"/>
          <w:sz w:val="27"/>
          <w:szCs w:val="27"/>
        </w:rPr>
        <w:t xml:space="preserve">от 02.10.2015 № 516-п «Об утверждении Порядка межведомственного взаимодействия органов и учреждений системы профилактики безнадзорности </w:t>
      </w:r>
      <w:r w:rsidRPr="00BE7BDD">
        <w:rPr>
          <w:rFonts w:ascii="Times New Roman" w:hAnsi="Times New Roman" w:cs="Times New Roman"/>
          <w:kern w:val="26"/>
          <w:sz w:val="27"/>
          <w:szCs w:val="27"/>
        </w:rPr>
        <w:br/>
        <w:t xml:space="preserve">и правонарушений несовершеннолетних в Красноярском крае по выявлению детского и семейного неблагополучия», Письмом </w:t>
      </w:r>
      <w:proofErr w:type="spellStart"/>
      <w:r w:rsidRPr="00BE7BDD">
        <w:rPr>
          <w:rFonts w:ascii="Times New Roman" w:hAnsi="Times New Roman" w:cs="Times New Roman"/>
          <w:kern w:val="26"/>
          <w:sz w:val="27"/>
          <w:szCs w:val="27"/>
        </w:rPr>
        <w:t>Минобрнауки</w:t>
      </w:r>
      <w:proofErr w:type="spellEnd"/>
      <w:r w:rsidRPr="00BE7BDD">
        <w:rPr>
          <w:rFonts w:ascii="Times New Roman" w:hAnsi="Times New Roman" w:cs="Times New Roman"/>
          <w:kern w:val="26"/>
          <w:sz w:val="27"/>
          <w:szCs w:val="27"/>
        </w:rPr>
        <w:t xml:space="preserve"> России от 27.08.2018 № 07/5310 «О направлении Примерного порядка» (вместе </w:t>
      </w:r>
      <w:r w:rsidRPr="00BE7BDD">
        <w:rPr>
          <w:rFonts w:ascii="Times New Roman" w:hAnsi="Times New Roman" w:cs="Times New Roman"/>
          <w:kern w:val="26"/>
          <w:sz w:val="27"/>
          <w:szCs w:val="27"/>
        </w:rPr>
        <w:br/>
        <w:t>с «Примерным порядком межведомственного взаимодействия по вопросам выявления, предупреждения и устранения нарушений прав и законных интересов несовершеннолетних»), и определяет порядок межведомственного взаимодействия</w:t>
      </w:r>
      <w:proofErr w:type="gramEnd"/>
      <w:r w:rsidRPr="00BE7BDD">
        <w:rPr>
          <w:rFonts w:ascii="Times New Roman" w:hAnsi="Times New Roman" w:cs="Times New Roman"/>
          <w:kern w:val="26"/>
          <w:sz w:val="27"/>
          <w:szCs w:val="27"/>
        </w:rPr>
        <w:t xml:space="preserve"> органов и учреждений системы профилактики безнадзорности и правонарушений несовершеннолетних, осуществляющих деятельность на территории муниципальных образований Красноярского края (далее – субъекты системы </w:t>
      </w:r>
      <w:r w:rsidRPr="00BE7BDD">
        <w:rPr>
          <w:rFonts w:ascii="Times New Roman" w:hAnsi="Times New Roman" w:cs="Times New Roman"/>
          <w:kern w:val="26"/>
          <w:sz w:val="27"/>
          <w:szCs w:val="27"/>
        </w:rPr>
        <w:lastRenderedPageBreak/>
        <w:t xml:space="preserve">профилактики, межведомственное взаимодействие субъектов системы профилактики), по организации индивидуальной профилактической работы </w:t>
      </w:r>
      <w:r w:rsidRPr="00BE7BDD">
        <w:rPr>
          <w:rFonts w:ascii="Times New Roman" w:hAnsi="Times New Roman" w:cs="Times New Roman"/>
          <w:kern w:val="26"/>
          <w:sz w:val="27"/>
          <w:szCs w:val="27"/>
        </w:rPr>
        <w:br/>
        <w:t>в отношении лиц, указанных в статье 5 Федерального закона № 120-ФЗ.</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1.2. Для целей настоящего Порядка применяются следующие определения: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b/>
          <w:kern w:val="26"/>
          <w:sz w:val="27"/>
          <w:szCs w:val="27"/>
        </w:rPr>
        <w:t xml:space="preserve">Ведомственная индивидуальная профилактическая работа </w:t>
      </w:r>
      <w:r w:rsidRPr="00BE7BDD">
        <w:rPr>
          <w:rFonts w:ascii="Times New Roman" w:hAnsi="Times New Roman" w:cs="Times New Roman"/>
          <w:kern w:val="26"/>
          <w:sz w:val="27"/>
          <w:szCs w:val="27"/>
        </w:rPr>
        <w:t xml:space="preserve">осуществляется на ранней стадии неблагополучия отдельно взятым органом </w:t>
      </w:r>
      <w:r w:rsidRPr="00BE7BDD">
        <w:rPr>
          <w:rFonts w:ascii="Times New Roman" w:hAnsi="Times New Roman" w:cs="Times New Roman"/>
          <w:kern w:val="26"/>
          <w:sz w:val="27"/>
          <w:szCs w:val="27"/>
        </w:rPr>
        <w:br/>
        <w:t xml:space="preserve">или учреждением системы профилактики в рамках его компетенции. </w:t>
      </w:r>
      <w:r w:rsidRPr="00BE7BDD">
        <w:rPr>
          <w:rFonts w:ascii="Times New Roman" w:hAnsi="Times New Roman" w:cs="Times New Roman"/>
          <w:kern w:val="26"/>
          <w:sz w:val="27"/>
          <w:szCs w:val="27"/>
        </w:rPr>
        <w:br/>
        <w:t xml:space="preserve">При необходимости к проведению ведомственной индивидуальной профилактической работы ответственный орган может привлекать </w:t>
      </w:r>
      <w:r w:rsidRPr="00BE7BDD">
        <w:rPr>
          <w:rFonts w:ascii="Times New Roman" w:hAnsi="Times New Roman" w:cs="Times New Roman"/>
          <w:kern w:val="26"/>
          <w:sz w:val="27"/>
          <w:szCs w:val="27"/>
        </w:rPr>
        <w:br/>
        <w:t>другие ведомства.</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b/>
          <w:kern w:val="26"/>
          <w:sz w:val="27"/>
          <w:szCs w:val="27"/>
        </w:rPr>
        <w:t>Комплексная индивидуальная профилактическая работа</w:t>
      </w:r>
      <w:r w:rsidRPr="00BE7BDD">
        <w:rPr>
          <w:rFonts w:ascii="Times New Roman" w:hAnsi="Times New Roman" w:cs="Times New Roman"/>
          <w:kern w:val="26"/>
          <w:sz w:val="27"/>
          <w:szCs w:val="27"/>
        </w:rPr>
        <w:t xml:space="preserve"> осуществляется на глубокой стадии кризиса, представляет собой комплекс мероприятий, отражающих согласованные действия органов и учреждений системы профилактики, направленные на реабилитацию несовершеннолетних </w:t>
      </w:r>
      <w:r w:rsidRPr="00BE7BDD">
        <w:rPr>
          <w:rFonts w:ascii="Times New Roman" w:hAnsi="Times New Roman" w:cs="Times New Roman"/>
          <w:kern w:val="26"/>
          <w:sz w:val="27"/>
          <w:szCs w:val="27"/>
        </w:rPr>
        <w:br/>
        <w:t xml:space="preserve">и семей, находящихся в социально опасном положении, и (или) предупреждение совершения ими правонарушений и антиобщественных действий. </w:t>
      </w:r>
    </w:p>
    <w:p w:rsidR="00ED18F9" w:rsidRPr="00BE7BDD" w:rsidRDefault="00ED18F9" w:rsidP="00ED18F9">
      <w:pPr>
        <w:widowControl w:val="0"/>
        <w:ind w:firstLine="720"/>
        <w:jc w:val="both"/>
        <w:rPr>
          <w:rFonts w:ascii="Times New Roman" w:eastAsia="Times New Roman" w:hAnsi="Times New Roman" w:cs="Times New Roman"/>
          <w:bCs/>
          <w:kern w:val="26"/>
          <w:sz w:val="27"/>
          <w:szCs w:val="27"/>
        </w:rPr>
      </w:pPr>
      <w:r w:rsidRPr="00BE7BDD">
        <w:rPr>
          <w:rFonts w:ascii="Times New Roman" w:eastAsia="Times New Roman" w:hAnsi="Times New Roman" w:cs="Times New Roman"/>
          <w:b/>
          <w:kern w:val="26"/>
          <w:sz w:val="27"/>
          <w:szCs w:val="27"/>
        </w:rPr>
        <w:t>Координатор</w:t>
      </w:r>
      <w:r w:rsidRPr="00BE7BDD">
        <w:rPr>
          <w:rFonts w:ascii="Times New Roman" w:eastAsia="Times New Roman" w:hAnsi="Times New Roman" w:cs="Times New Roman"/>
          <w:bCs/>
          <w:kern w:val="26"/>
          <w:sz w:val="27"/>
          <w:szCs w:val="27"/>
        </w:rPr>
        <w:t xml:space="preserve"> </w:t>
      </w:r>
      <w:r w:rsidRPr="00BE7BDD">
        <w:rPr>
          <w:rFonts w:ascii="Times New Roman" w:eastAsia="Times New Roman" w:hAnsi="Times New Roman" w:cs="Times New Roman"/>
          <w:b/>
          <w:bCs/>
          <w:kern w:val="26"/>
          <w:sz w:val="27"/>
          <w:szCs w:val="27"/>
        </w:rPr>
        <w:t xml:space="preserve">реализации комплексной индивидуальной программы реабилитации и адаптации несовершеннолетнего (семьи), находящихся </w:t>
      </w:r>
      <w:r w:rsidRPr="00BE7BDD">
        <w:rPr>
          <w:rFonts w:ascii="Times New Roman" w:eastAsia="Times New Roman" w:hAnsi="Times New Roman" w:cs="Times New Roman"/>
          <w:b/>
          <w:bCs/>
          <w:kern w:val="26"/>
          <w:sz w:val="27"/>
          <w:szCs w:val="27"/>
        </w:rPr>
        <w:br/>
        <w:t>в социально опасном положении (далее – координатор, КИПР соответственно)</w:t>
      </w:r>
      <w:r w:rsidRPr="00BE7BDD">
        <w:rPr>
          <w:rFonts w:ascii="Times New Roman" w:eastAsia="Times New Roman" w:hAnsi="Times New Roman" w:cs="Times New Roman"/>
          <w:bCs/>
          <w:kern w:val="26"/>
          <w:sz w:val="27"/>
          <w:szCs w:val="27"/>
        </w:rPr>
        <w:t xml:space="preserve"> семьи (несовершеннолетнего) – учреждение (орган) субъекта системы профилактики </w:t>
      </w:r>
      <w:r w:rsidRPr="00BE7BDD">
        <w:rPr>
          <w:rFonts w:ascii="Times New Roman" w:eastAsia="Times New Roman" w:hAnsi="Times New Roman" w:cs="Times New Roman"/>
          <w:kern w:val="26"/>
          <w:sz w:val="27"/>
          <w:szCs w:val="27"/>
        </w:rPr>
        <w:t>безнадзорности и правонарушений несовершеннолетних,</w:t>
      </w:r>
      <w:r w:rsidRPr="00BE7BDD">
        <w:rPr>
          <w:rFonts w:ascii="Times New Roman" w:eastAsia="Times New Roman" w:hAnsi="Times New Roman" w:cs="Times New Roman"/>
          <w:bCs/>
          <w:kern w:val="26"/>
          <w:sz w:val="27"/>
          <w:szCs w:val="27"/>
        </w:rPr>
        <w:t xml:space="preserve"> определяемый постановлением </w:t>
      </w:r>
      <w:proofErr w:type="spellStart"/>
      <w:r w:rsidRPr="00BE7BDD">
        <w:rPr>
          <w:rFonts w:ascii="Times New Roman" w:eastAsia="Times New Roman" w:hAnsi="Times New Roman" w:cs="Times New Roman"/>
          <w:bCs/>
          <w:kern w:val="26"/>
          <w:sz w:val="27"/>
          <w:szCs w:val="27"/>
        </w:rPr>
        <w:t>КДНиЗП</w:t>
      </w:r>
      <w:proofErr w:type="spellEnd"/>
      <w:r w:rsidRPr="00BE7BDD">
        <w:rPr>
          <w:rFonts w:ascii="Times New Roman" w:eastAsia="Times New Roman" w:hAnsi="Times New Roman" w:cs="Times New Roman"/>
          <w:bCs/>
          <w:kern w:val="26"/>
          <w:sz w:val="27"/>
          <w:szCs w:val="27"/>
        </w:rPr>
        <w:t xml:space="preserve"> и осуществляющий координацию, контроль, организационно-методическую помощь куратору КИПР.</w:t>
      </w:r>
    </w:p>
    <w:p w:rsidR="00ED18F9" w:rsidRPr="00BE7BDD" w:rsidRDefault="00ED18F9" w:rsidP="00ED18F9">
      <w:pPr>
        <w:widowControl w:val="0"/>
        <w:ind w:firstLine="720"/>
        <w:jc w:val="both"/>
        <w:rPr>
          <w:rFonts w:ascii="Times New Roman" w:hAnsi="Times New Roman" w:cs="Times New Roman"/>
          <w:kern w:val="26"/>
          <w:sz w:val="27"/>
          <w:szCs w:val="27"/>
        </w:rPr>
      </w:pPr>
      <w:r w:rsidRPr="00BE7BDD">
        <w:rPr>
          <w:rFonts w:ascii="Times New Roman" w:eastAsia="Times New Roman" w:hAnsi="Times New Roman" w:cs="Times New Roman"/>
          <w:b/>
          <w:bCs/>
          <w:kern w:val="26"/>
          <w:sz w:val="27"/>
          <w:szCs w:val="27"/>
        </w:rPr>
        <w:t>Куратор КИПР</w:t>
      </w:r>
      <w:r w:rsidRPr="00BE7BDD">
        <w:rPr>
          <w:rFonts w:ascii="Times New Roman" w:eastAsia="Times New Roman" w:hAnsi="Times New Roman" w:cs="Times New Roman"/>
          <w:bCs/>
          <w:kern w:val="26"/>
          <w:sz w:val="27"/>
          <w:szCs w:val="27"/>
        </w:rPr>
        <w:t xml:space="preserve"> – специалист учреждения (органа) системы профилактики </w:t>
      </w:r>
      <w:r w:rsidRPr="00BE7BDD">
        <w:rPr>
          <w:rFonts w:ascii="Times New Roman" w:eastAsia="Times New Roman" w:hAnsi="Times New Roman" w:cs="Times New Roman"/>
          <w:kern w:val="26"/>
          <w:sz w:val="27"/>
          <w:szCs w:val="27"/>
        </w:rPr>
        <w:t>безнадзорности и правонарушений несовершеннолетних,</w:t>
      </w:r>
      <w:r w:rsidRPr="00BE7BDD">
        <w:rPr>
          <w:rFonts w:ascii="Times New Roman" w:eastAsia="Times New Roman" w:hAnsi="Times New Roman" w:cs="Times New Roman"/>
          <w:bCs/>
          <w:kern w:val="26"/>
          <w:sz w:val="27"/>
          <w:szCs w:val="27"/>
        </w:rPr>
        <w:t xml:space="preserve"> назначаемый координатором</w:t>
      </w:r>
      <w:r w:rsidRPr="00BE7BDD">
        <w:rPr>
          <w:rFonts w:ascii="Times New Roman" w:hAnsi="Times New Roman" w:cs="Times New Roman"/>
          <w:kern w:val="26"/>
          <w:sz w:val="27"/>
          <w:szCs w:val="27"/>
        </w:rPr>
        <w:t xml:space="preserve">, </w:t>
      </w:r>
      <w:r w:rsidRPr="00BE7BDD">
        <w:rPr>
          <w:rFonts w:ascii="Times New Roman" w:eastAsia="Times New Roman" w:hAnsi="Times New Roman" w:cs="Times New Roman"/>
          <w:bCs/>
          <w:kern w:val="26"/>
          <w:sz w:val="27"/>
          <w:szCs w:val="27"/>
        </w:rPr>
        <w:t>сопровождающий несовершеннолетнего и (или) его семью при реализации КИПР до у</w:t>
      </w:r>
      <w:r w:rsidRPr="00BE7BDD">
        <w:rPr>
          <w:rFonts w:ascii="Times New Roman" w:hAnsi="Times New Roman" w:cs="Times New Roman"/>
          <w:kern w:val="26"/>
          <w:sz w:val="27"/>
          <w:szCs w:val="27"/>
        </w:rPr>
        <w:t>странения причин, послуживших основанием для признания находящимися в социально опасном положении.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Остальные понятия и термины используются в значениях, определённых Федеральным законом № 120-ФЗ.</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1.3. Деятельность субъектов системы профилактики при выявлении </w:t>
      </w:r>
      <w:r w:rsidRPr="00BE7BDD">
        <w:rPr>
          <w:rFonts w:ascii="Times New Roman" w:hAnsi="Times New Roman" w:cs="Times New Roman"/>
          <w:kern w:val="26"/>
          <w:sz w:val="27"/>
          <w:szCs w:val="27"/>
        </w:rPr>
        <w:br/>
        <w:t>ими фактов (признаков) нарушений прав и законных интересов несовершеннолетних осуществляется на основе принципов:</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межведомственного и внутриведомственного взаимодействия субъектов системы профилактики;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определения конкретных исполнителей, закрепления за ними перечня мер (мероприятий) в рамках ведомственной компетенции, а также установления сроков исполнения мер (мероприятий);</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исключения дублирования действий в процессе межведомственного взаимодействия, в том числе в ходе сбора и обработки информации </w:t>
      </w:r>
      <w:r w:rsidRPr="00BE7BDD">
        <w:rPr>
          <w:rFonts w:ascii="Times New Roman" w:hAnsi="Times New Roman" w:cs="Times New Roman"/>
          <w:kern w:val="26"/>
          <w:sz w:val="27"/>
          <w:szCs w:val="27"/>
        </w:rPr>
        <w:br/>
        <w:t>о несовершеннолетних и семьях;</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уважения норм и ценностей семьи, ориентация на развитие </w:t>
      </w:r>
      <w:r w:rsidRPr="00BE7BDD">
        <w:rPr>
          <w:rFonts w:ascii="Times New Roman" w:hAnsi="Times New Roman" w:cs="Times New Roman"/>
          <w:kern w:val="26"/>
          <w:sz w:val="27"/>
          <w:szCs w:val="27"/>
        </w:rPr>
        <w:br/>
        <w:t>её позитивного потенциала. Обнаружение, стимулирование и мобилизация собственных ресурсов семьи;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индивидуального подхода к оказанию помощи семье с детьми (адресный принцип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конфиденциальности информации;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lastRenderedPageBreak/>
        <w:t>использования эффективных технологий и методик работы с детьми, родителями (законными представителями) несовершеннолетних, а также лицами, проживающими совместно с ними.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1.4. Субъекты (участники) системы профилактики и межведомственного взаимодействия: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1) муниципальные комиссии по делам несовершеннолетних и защите </w:t>
      </w:r>
      <w:r w:rsidRPr="00BE7BDD">
        <w:rPr>
          <w:rFonts w:ascii="Times New Roman" w:hAnsi="Times New Roman" w:cs="Times New Roman"/>
          <w:kern w:val="26"/>
          <w:sz w:val="27"/>
          <w:szCs w:val="27"/>
        </w:rPr>
        <w:br/>
        <w:t xml:space="preserve">их прав (далее –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2) органы управления социальной защитой населения и учреждения социального обслуживания;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3) органы управления здравоохранением и медицинские организации;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4) органы по делам молодёжи и учреждения органов по делам молодёжи;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5) органы опеки и попечительства;</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6) органы, осуществляющие управление в сфере образования, </w:t>
      </w:r>
      <w:r w:rsidRPr="00BE7BDD">
        <w:rPr>
          <w:rFonts w:ascii="Times New Roman" w:hAnsi="Times New Roman" w:cs="Times New Roman"/>
          <w:kern w:val="26"/>
          <w:sz w:val="27"/>
          <w:szCs w:val="27"/>
        </w:rPr>
        <w:br/>
        <w:t>и организации, осуществляющие образовательную деятельность;</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7) органы службы занятости;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8) органы внутренних дел (подразделения по делам несовершеннолетних органов внутренних дел, центры временного содержания для несовершеннолетних органов внутренних дел, иные подразделения органов внутренних дел);</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9) учреждения уголовно-исполнительной системы (следственные изоляторы, воспитательные колонии и уголовно-исполнительные инспекции).</w:t>
      </w:r>
      <w:bookmarkStart w:id="1" w:name="page4"/>
      <w:bookmarkEnd w:id="1"/>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При необходимости могут быть привлечены иные государственные (муниципальные) органы и учреждения, общественные объединения, другие заинтересованные лица, в пределах их компетенции в порядке, установленном законодательством Российской Федерации, Красноярского края, нормативными правовыми актами органов местного самоуправления, а также постановлениями краевой комиссий и (или) муниципальных комиссий. </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center"/>
        <w:outlineLvl w:val="1"/>
        <w:rPr>
          <w:rFonts w:ascii="Times New Roman" w:hAnsi="Times New Roman" w:cs="Times New Roman"/>
          <w:b/>
          <w:kern w:val="26"/>
          <w:sz w:val="27"/>
          <w:szCs w:val="27"/>
        </w:rPr>
      </w:pPr>
      <w:r w:rsidRPr="00BE7BDD">
        <w:rPr>
          <w:rFonts w:ascii="Times New Roman" w:hAnsi="Times New Roman" w:cs="Times New Roman"/>
          <w:b/>
          <w:kern w:val="26"/>
          <w:sz w:val="27"/>
          <w:szCs w:val="27"/>
          <w:lang w:val="en-US"/>
        </w:rPr>
        <w:t>II</w:t>
      </w:r>
      <w:r w:rsidRPr="00BE7BDD">
        <w:rPr>
          <w:rFonts w:ascii="Times New Roman" w:hAnsi="Times New Roman" w:cs="Times New Roman"/>
          <w:b/>
          <w:kern w:val="26"/>
          <w:sz w:val="27"/>
          <w:szCs w:val="27"/>
        </w:rPr>
        <w:t xml:space="preserve">. Организация индивидуальной профилактической работы </w:t>
      </w:r>
      <w:r w:rsidRPr="00BE7BDD">
        <w:rPr>
          <w:rFonts w:ascii="Times New Roman" w:hAnsi="Times New Roman" w:cs="Times New Roman"/>
          <w:b/>
          <w:kern w:val="26"/>
          <w:sz w:val="27"/>
          <w:szCs w:val="27"/>
        </w:rPr>
        <w:br/>
        <w:t>в отношении несовершеннолетних и (или) их семей</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2.1. Индивидуальная профилактическая работа в обязательном порядке организуется со следующими категориями несовершеннолетних:</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 безнадзорные или беспризорные;</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2) </w:t>
      </w:r>
      <w:proofErr w:type="gramStart"/>
      <w:r w:rsidRPr="00BE7BDD">
        <w:rPr>
          <w:rFonts w:ascii="Times New Roman" w:hAnsi="Times New Roman" w:cs="Times New Roman"/>
          <w:kern w:val="26"/>
          <w:sz w:val="27"/>
          <w:szCs w:val="27"/>
        </w:rPr>
        <w:t>занимающиеся</w:t>
      </w:r>
      <w:proofErr w:type="gramEnd"/>
      <w:r w:rsidRPr="00BE7BDD">
        <w:rPr>
          <w:rFonts w:ascii="Times New Roman" w:hAnsi="Times New Roman" w:cs="Times New Roman"/>
          <w:kern w:val="26"/>
          <w:sz w:val="27"/>
          <w:szCs w:val="27"/>
        </w:rPr>
        <w:t xml:space="preserve"> бродяжничеством или попрошайничеством;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w:t>
      </w:r>
      <w:r w:rsidRPr="00BE7BDD">
        <w:rPr>
          <w:rFonts w:ascii="Times New Roman" w:hAnsi="Times New Roman" w:cs="Times New Roman"/>
          <w:kern w:val="26"/>
          <w:sz w:val="27"/>
          <w:szCs w:val="27"/>
        </w:rPr>
        <w:br/>
        <w:t>и (или) реабилитации;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4) </w:t>
      </w:r>
      <w:proofErr w:type="gramStart"/>
      <w:r w:rsidRPr="00BE7BDD">
        <w:rPr>
          <w:rFonts w:ascii="Times New Roman" w:hAnsi="Times New Roman" w:cs="Times New Roman"/>
          <w:kern w:val="26"/>
          <w:sz w:val="27"/>
          <w:szCs w:val="27"/>
        </w:rPr>
        <w:t>употребляющих</w:t>
      </w:r>
      <w:proofErr w:type="gramEnd"/>
      <w:r w:rsidRPr="00BE7BDD">
        <w:rPr>
          <w:rFonts w:ascii="Times New Roman" w:hAnsi="Times New Roman" w:cs="Times New Roman"/>
          <w:kern w:val="26"/>
          <w:sz w:val="27"/>
          <w:szCs w:val="27"/>
        </w:rPr>
        <w:t xml:space="preserve"> наркотические средства или психотропные вещества </w:t>
      </w:r>
      <w:r w:rsidRPr="00BE7BDD">
        <w:rPr>
          <w:rFonts w:ascii="Times New Roman" w:hAnsi="Times New Roman" w:cs="Times New Roman"/>
          <w:kern w:val="26"/>
          <w:sz w:val="27"/>
          <w:szCs w:val="27"/>
        </w:rPr>
        <w:br/>
        <w:t>без назначения врача либо употребляющих одурманивающие вещества, алкогольную и спиртосодержащую продукцию;</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5) </w:t>
      </w:r>
      <w:proofErr w:type="gramStart"/>
      <w:r w:rsidRPr="00BE7BDD">
        <w:rPr>
          <w:rFonts w:ascii="Times New Roman" w:hAnsi="Times New Roman" w:cs="Times New Roman"/>
          <w:kern w:val="26"/>
          <w:sz w:val="27"/>
          <w:szCs w:val="27"/>
        </w:rPr>
        <w:t>совершивших</w:t>
      </w:r>
      <w:proofErr w:type="gramEnd"/>
      <w:r w:rsidRPr="00BE7BDD">
        <w:rPr>
          <w:rFonts w:ascii="Times New Roman" w:hAnsi="Times New Roman" w:cs="Times New Roman"/>
          <w:kern w:val="26"/>
          <w:sz w:val="27"/>
          <w:szCs w:val="27"/>
        </w:rPr>
        <w:t xml:space="preserve"> правонарушение, повлекшее применение меры административного наказания;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6) </w:t>
      </w:r>
      <w:proofErr w:type="gramStart"/>
      <w:r w:rsidRPr="00BE7BDD">
        <w:rPr>
          <w:rFonts w:ascii="Times New Roman" w:hAnsi="Times New Roman" w:cs="Times New Roman"/>
          <w:kern w:val="26"/>
          <w:sz w:val="27"/>
          <w:szCs w:val="27"/>
        </w:rPr>
        <w:t>совершивших</w:t>
      </w:r>
      <w:proofErr w:type="gramEnd"/>
      <w:r w:rsidRPr="00BE7BDD">
        <w:rPr>
          <w:rFonts w:ascii="Times New Roman" w:hAnsi="Times New Roman" w:cs="Times New Roman"/>
          <w:kern w:val="26"/>
          <w:sz w:val="27"/>
          <w:szCs w:val="27"/>
        </w:rPr>
        <w:t xml:space="preserve"> правонарушение до достижения возраста, с которого наступает административная ответственность;</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7) освобождённых от уголовной ответственности вследствие акта </w:t>
      </w:r>
      <w:r w:rsidRPr="00BE7BDD">
        <w:rPr>
          <w:rFonts w:ascii="Times New Roman" w:hAnsi="Times New Roman" w:cs="Times New Roman"/>
          <w:kern w:val="26"/>
          <w:sz w:val="27"/>
          <w:szCs w:val="27"/>
        </w:rPr>
        <w:br/>
        <w:t xml:space="preserve">об амнистии или в связи с изменением обстановки, а также в случаях, когда </w:t>
      </w:r>
      <w:r w:rsidRPr="00BE7BDD">
        <w:rPr>
          <w:rFonts w:ascii="Times New Roman" w:hAnsi="Times New Roman" w:cs="Times New Roman"/>
          <w:kern w:val="26"/>
          <w:sz w:val="27"/>
          <w:szCs w:val="27"/>
        </w:rPr>
        <w:lastRenderedPageBreak/>
        <w:t>признано, что исправление несовершеннолетнего может быть достигнуто путём применения принудительных мер воспитательного воздействия;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8) совершивших общественно опасное деяние и не подлежащих уголовной ответственности в связи с </w:t>
      </w:r>
      <w:proofErr w:type="spellStart"/>
      <w:r w:rsidRPr="00BE7BDD">
        <w:rPr>
          <w:rFonts w:ascii="Times New Roman" w:hAnsi="Times New Roman" w:cs="Times New Roman"/>
          <w:kern w:val="26"/>
          <w:sz w:val="27"/>
          <w:szCs w:val="27"/>
        </w:rPr>
        <w:t>недостижением</w:t>
      </w:r>
      <w:proofErr w:type="spellEnd"/>
      <w:r w:rsidRPr="00BE7BDD">
        <w:rPr>
          <w:rFonts w:ascii="Times New Roman" w:hAnsi="Times New Roman" w:cs="Times New Roman"/>
          <w:kern w:val="26"/>
          <w:sz w:val="27"/>
          <w:szCs w:val="27"/>
        </w:rPr>
        <w:t xml:space="preserve"> возраста, с которого наступает уголовная ответственность, или вследствие отставания в психическом развитии, </w:t>
      </w:r>
      <w:r w:rsidRPr="00BE7BDD">
        <w:rPr>
          <w:rFonts w:ascii="Times New Roman" w:hAnsi="Times New Roman" w:cs="Times New Roman"/>
          <w:kern w:val="26"/>
          <w:sz w:val="27"/>
          <w:szCs w:val="27"/>
        </w:rPr>
        <w:br/>
        <w:t>не связанного с психическим расстройством;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9) обвиняемых или подозреваемых в совершении преступлений, </w:t>
      </w:r>
      <w:r w:rsidRPr="00BE7BDD">
        <w:rPr>
          <w:rFonts w:ascii="Times New Roman" w:hAnsi="Times New Roman" w:cs="Times New Roman"/>
          <w:kern w:val="26"/>
          <w:sz w:val="27"/>
          <w:szCs w:val="27"/>
        </w:rPr>
        <w:br/>
        <w:t>в отношении которых избраны меры пресечения, предусмотренные Уголовно-процессуальным кодексом Российской Федерации;</w:t>
      </w:r>
    </w:p>
    <w:p w:rsidR="00ED18F9" w:rsidRPr="00BE7BDD" w:rsidRDefault="00ED18F9" w:rsidP="00ED18F9">
      <w:pPr>
        <w:ind w:firstLine="709"/>
        <w:jc w:val="both"/>
        <w:rPr>
          <w:rFonts w:ascii="Times New Roman" w:hAnsi="Times New Roman" w:cs="Times New Roman"/>
          <w:kern w:val="26"/>
          <w:sz w:val="27"/>
          <w:szCs w:val="27"/>
        </w:rPr>
      </w:pPr>
      <w:proofErr w:type="gramStart"/>
      <w:r w:rsidRPr="00BE7BDD">
        <w:rPr>
          <w:rFonts w:ascii="Times New Roman" w:hAnsi="Times New Roman" w:cs="Times New Roman"/>
          <w:kern w:val="26"/>
          <w:sz w:val="27"/>
          <w:szCs w:val="27"/>
        </w:rPr>
        <w:t>9.1) отбывающих наказание в виде лишения свободы в воспитательных колониях;</w:t>
      </w:r>
      <w:proofErr w:type="gramEnd"/>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10) условно-досрочно </w:t>
      </w:r>
      <w:proofErr w:type="gramStart"/>
      <w:r w:rsidRPr="00BE7BDD">
        <w:rPr>
          <w:rFonts w:ascii="Times New Roman" w:hAnsi="Times New Roman" w:cs="Times New Roman"/>
          <w:kern w:val="26"/>
          <w:sz w:val="27"/>
          <w:szCs w:val="27"/>
        </w:rPr>
        <w:t>освобождённых</w:t>
      </w:r>
      <w:proofErr w:type="gramEnd"/>
      <w:r w:rsidRPr="00BE7BDD">
        <w:rPr>
          <w:rFonts w:ascii="Times New Roman" w:hAnsi="Times New Roman" w:cs="Times New Roman"/>
          <w:kern w:val="26"/>
          <w:sz w:val="27"/>
          <w:szCs w:val="27"/>
        </w:rPr>
        <w:t xml:space="preserve"> от отбывания наказания, освобождённых от наказания вследствие акта об амнистии или в связи </w:t>
      </w:r>
      <w:r w:rsidRPr="00BE7BDD">
        <w:rPr>
          <w:rFonts w:ascii="Times New Roman" w:hAnsi="Times New Roman" w:cs="Times New Roman"/>
          <w:kern w:val="26"/>
          <w:sz w:val="27"/>
          <w:szCs w:val="27"/>
        </w:rPr>
        <w:br/>
        <w:t>с помилованием;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11) </w:t>
      </w:r>
      <w:proofErr w:type="gramStart"/>
      <w:r w:rsidRPr="00BE7BDD">
        <w:rPr>
          <w:rFonts w:ascii="Times New Roman" w:hAnsi="Times New Roman" w:cs="Times New Roman"/>
          <w:kern w:val="26"/>
          <w:sz w:val="27"/>
          <w:szCs w:val="27"/>
        </w:rPr>
        <w:t>которым</w:t>
      </w:r>
      <w:proofErr w:type="gramEnd"/>
      <w:r w:rsidRPr="00BE7BDD">
        <w:rPr>
          <w:rFonts w:ascii="Times New Roman" w:hAnsi="Times New Roman" w:cs="Times New Roman"/>
          <w:kern w:val="26"/>
          <w:sz w:val="27"/>
          <w:szCs w:val="27"/>
        </w:rPr>
        <w:t xml:space="preserve"> предоставлена отсрочка отбывания наказания или отсрочка исполнения приговора;</w:t>
      </w:r>
    </w:p>
    <w:p w:rsidR="00ED18F9" w:rsidRPr="00BE7BDD" w:rsidRDefault="00ED18F9" w:rsidP="00ED18F9">
      <w:pPr>
        <w:ind w:firstLine="709"/>
        <w:jc w:val="both"/>
        <w:rPr>
          <w:rFonts w:ascii="Times New Roman" w:hAnsi="Times New Roman" w:cs="Times New Roman"/>
          <w:kern w:val="26"/>
          <w:sz w:val="27"/>
          <w:szCs w:val="27"/>
        </w:rPr>
      </w:pPr>
      <w:proofErr w:type="gramStart"/>
      <w:r w:rsidRPr="00BE7BDD">
        <w:rPr>
          <w:rFonts w:ascii="Times New Roman" w:hAnsi="Times New Roman" w:cs="Times New Roman"/>
          <w:kern w:val="26"/>
          <w:sz w:val="27"/>
          <w:szCs w:val="27"/>
        </w:rPr>
        <w:t xml:space="preserve">12) освобождённых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w:t>
      </w:r>
      <w:r w:rsidRPr="00BE7BDD">
        <w:rPr>
          <w:rFonts w:ascii="Times New Roman" w:hAnsi="Times New Roman" w:cs="Times New Roman"/>
          <w:kern w:val="26"/>
          <w:sz w:val="27"/>
          <w:szCs w:val="27"/>
        </w:rPr>
        <w:br/>
        <w:t>в социальной помощи и (или) реабилитации;</w:t>
      </w:r>
      <w:proofErr w:type="gramEnd"/>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13) осуждённых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14) осуждённых условно, осуждённых к обязательным работам, исправительным работам или иным мерам наказания, не связанным с лишением свободы;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15) проживающих с лицами, имеющими судимость за совершение особо тяжких преступлений против жизни, здоровья, половой свободы личности либо </w:t>
      </w:r>
      <w:r w:rsidRPr="00BE7BDD">
        <w:rPr>
          <w:rFonts w:ascii="Times New Roman" w:hAnsi="Times New Roman" w:cs="Times New Roman"/>
          <w:kern w:val="26"/>
          <w:sz w:val="27"/>
          <w:szCs w:val="27"/>
        </w:rPr>
        <w:br/>
        <w:t>за совершение преступлений против половой неприкосновенности несовершеннолетних.</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Исходя из анализа данного перечня, комиссии должны учитывать, </w:t>
      </w:r>
      <w:r w:rsidRPr="00BE7BDD">
        <w:rPr>
          <w:rFonts w:ascii="Times New Roman" w:hAnsi="Times New Roman" w:cs="Times New Roman"/>
          <w:kern w:val="26"/>
          <w:sz w:val="27"/>
          <w:szCs w:val="27"/>
        </w:rPr>
        <w:br/>
        <w:t xml:space="preserve">что индивидуальная профилактическая работа осуществляется не только </w:t>
      </w:r>
      <w:r w:rsidRPr="00BE7BDD">
        <w:rPr>
          <w:rFonts w:ascii="Times New Roman" w:hAnsi="Times New Roman" w:cs="Times New Roman"/>
          <w:kern w:val="26"/>
          <w:sz w:val="27"/>
          <w:szCs w:val="27"/>
        </w:rPr>
        <w:br/>
        <w:t>с несовершеннолетними, признанными находящимися в социально опасном положении, но и с иными категориями несовершеннолетних.</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Индивидуальная профилактическая работа в отношении родителей (законных представителей) несовершеннолетних проводится в случаях, если они: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а) не исполняют своих обязанностей по воспитанию, обучению </w:t>
      </w:r>
      <w:r w:rsidRPr="00BE7BDD">
        <w:rPr>
          <w:rFonts w:ascii="Times New Roman" w:hAnsi="Times New Roman" w:cs="Times New Roman"/>
          <w:kern w:val="26"/>
          <w:sz w:val="27"/>
          <w:szCs w:val="27"/>
        </w:rPr>
        <w:br/>
        <w:t>и (или) содержанию несовершеннолетних;</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б) отрицательно влияют на поведение несовершеннолетних;</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в) жестоко обращаются с несовершеннолетними.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2.2. Основанием для проведения индивидуальной профилактической работы в отношении несовершеннолетних, их родителей (законных представителей), перечисленных в статье 5 Федерального закона № 120-ФЗ, является один </w:t>
      </w:r>
      <w:r w:rsidRPr="00BE7BDD">
        <w:rPr>
          <w:rFonts w:ascii="Times New Roman" w:hAnsi="Times New Roman" w:cs="Times New Roman"/>
          <w:kern w:val="26"/>
          <w:sz w:val="27"/>
          <w:szCs w:val="27"/>
        </w:rPr>
        <w:br/>
        <w:t>из следующих документов:</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lastRenderedPageBreak/>
        <w:t xml:space="preserve">1) заявление несовершеннолетнего либо его родителей (законных представителей) об оказании им помощи по вопросам, входящим </w:t>
      </w:r>
      <w:r w:rsidRPr="00BE7BDD">
        <w:rPr>
          <w:rFonts w:ascii="Times New Roman" w:hAnsi="Times New Roman" w:cs="Times New Roman"/>
          <w:kern w:val="26"/>
          <w:sz w:val="27"/>
          <w:szCs w:val="27"/>
        </w:rPr>
        <w:br/>
        <w:t>в компетенцию органов и учреждений системы профилактики;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2) приговор, определение или постановление суда;</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3)</w:t>
      </w:r>
      <w:r w:rsidRPr="00BE7BDD">
        <w:rPr>
          <w:rFonts w:ascii="Times New Roman" w:hAnsi="Times New Roman" w:cs="Times New Roman"/>
          <w:kern w:val="26"/>
          <w:sz w:val="27"/>
          <w:szCs w:val="27"/>
          <w:lang w:val="en-US"/>
        </w:rPr>
        <w:t> </w:t>
      </w:r>
      <w:r w:rsidRPr="00BE7BDD">
        <w:rPr>
          <w:rFonts w:ascii="Times New Roman" w:hAnsi="Times New Roman" w:cs="Times New Roman"/>
          <w:kern w:val="26"/>
          <w:sz w:val="27"/>
          <w:szCs w:val="27"/>
        </w:rPr>
        <w:t xml:space="preserve">постановление комиссии, прокурора, следователя, органа дознания </w:t>
      </w:r>
      <w:r w:rsidRPr="00BE7BDD">
        <w:rPr>
          <w:rFonts w:ascii="Times New Roman" w:hAnsi="Times New Roman" w:cs="Times New Roman"/>
          <w:kern w:val="26"/>
          <w:sz w:val="27"/>
          <w:szCs w:val="27"/>
        </w:rPr>
        <w:br/>
        <w:t>или начальника органа внутренних дел;</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4)</w:t>
      </w:r>
      <w:r w:rsidRPr="00BE7BDD">
        <w:rPr>
          <w:rFonts w:ascii="Times New Roman" w:hAnsi="Times New Roman" w:cs="Times New Roman"/>
          <w:kern w:val="26"/>
          <w:sz w:val="27"/>
          <w:szCs w:val="27"/>
          <w:lang w:val="en-US"/>
        </w:rPr>
        <w:t> </w:t>
      </w:r>
      <w:r w:rsidRPr="00BE7BDD">
        <w:rPr>
          <w:rFonts w:ascii="Times New Roman" w:hAnsi="Times New Roman" w:cs="Times New Roman"/>
          <w:kern w:val="26"/>
          <w:sz w:val="27"/>
          <w:szCs w:val="27"/>
        </w:rPr>
        <w:t xml:space="preserve">документы, определённые Федеральным законом № 120-ФЗ, </w:t>
      </w:r>
      <w:r w:rsidRPr="00BE7BDD">
        <w:rPr>
          <w:rFonts w:ascii="Times New Roman" w:hAnsi="Times New Roman" w:cs="Times New Roman"/>
          <w:kern w:val="26"/>
          <w:sz w:val="27"/>
          <w:szCs w:val="27"/>
        </w:rPr>
        <w:br/>
        <w:t>как основания помещения несовершеннолетних в учреждения системы профилактики безнадзорности и правонарушений несовершеннолетних;</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5)</w:t>
      </w:r>
      <w:r w:rsidRPr="00BE7BDD">
        <w:rPr>
          <w:rFonts w:ascii="Times New Roman" w:hAnsi="Times New Roman" w:cs="Times New Roman"/>
          <w:kern w:val="26"/>
          <w:sz w:val="27"/>
          <w:szCs w:val="27"/>
          <w:lang w:val="en-US"/>
        </w:rPr>
        <w:t> </w:t>
      </w:r>
      <w:r w:rsidRPr="00BE7BDD">
        <w:rPr>
          <w:rFonts w:ascii="Times New Roman" w:hAnsi="Times New Roman" w:cs="Times New Roman"/>
          <w:kern w:val="26"/>
          <w:sz w:val="27"/>
          <w:szCs w:val="27"/>
        </w:rPr>
        <w:t>заключение, утверждённое руководителем органа или учреждения системы профилактики, по результатам проведенной проверки жалоб, заявлений или других сообщений.</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Перечень документов является исчерпывающим, иные документы основаниями для организации индивидуальной профилактической работы </w:t>
      </w:r>
      <w:r w:rsidRPr="00BE7BDD">
        <w:rPr>
          <w:rFonts w:ascii="Times New Roman" w:hAnsi="Times New Roman" w:cs="Times New Roman"/>
          <w:kern w:val="26"/>
          <w:sz w:val="27"/>
          <w:szCs w:val="27"/>
        </w:rPr>
        <w:br/>
        <w:t xml:space="preserve">с несовершеннолетними, их родителями (законными представителями) быть </w:t>
      </w:r>
      <w:r w:rsidRPr="00BE7BDD">
        <w:rPr>
          <w:rFonts w:ascii="Times New Roman" w:hAnsi="Times New Roman" w:cs="Times New Roman"/>
          <w:kern w:val="26"/>
          <w:sz w:val="27"/>
          <w:szCs w:val="27"/>
        </w:rPr>
        <w:br/>
        <w:t>не могут.</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Вместе с тем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должны учитывать, что индивидуальная профилактическая работа может проводиться не только с несовершеннолетними </w:t>
      </w:r>
      <w:r w:rsidRPr="00BE7BDD">
        <w:rPr>
          <w:rFonts w:ascii="Times New Roman" w:hAnsi="Times New Roman" w:cs="Times New Roman"/>
          <w:kern w:val="26"/>
          <w:sz w:val="27"/>
          <w:szCs w:val="27"/>
        </w:rPr>
        <w:br/>
        <w:t xml:space="preserve">и их родителями (законными представителями), но и иными лицами. К данным лицам, например, можно отнести близких родственников детей (родных братьев </w:t>
      </w:r>
      <w:r w:rsidRPr="00BE7BDD">
        <w:rPr>
          <w:rFonts w:ascii="Times New Roman" w:hAnsi="Times New Roman" w:cs="Times New Roman"/>
          <w:kern w:val="26"/>
          <w:sz w:val="27"/>
          <w:szCs w:val="27"/>
        </w:rPr>
        <w:br/>
        <w:t xml:space="preserve">и сестёр, бабушек, дедушек), проживающих совместно с несовершеннолетним, </w:t>
      </w:r>
      <w:r w:rsidRPr="00BE7BDD">
        <w:rPr>
          <w:rFonts w:ascii="Times New Roman" w:hAnsi="Times New Roman" w:cs="Times New Roman"/>
          <w:kern w:val="26"/>
          <w:sz w:val="27"/>
          <w:szCs w:val="27"/>
        </w:rPr>
        <w:br/>
        <w:t>а также лиц, не являющихся близкими родственниками, проживающих совместно, и способными оказывать влияние на несовершеннолетних и их законных представителей.</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2.3. Индивидуальная профилактическая работа носит ведомственный, </w:t>
      </w:r>
      <w:r w:rsidRPr="00BE7BDD">
        <w:rPr>
          <w:rFonts w:ascii="Times New Roman" w:hAnsi="Times New Roman" w:cs="Times New Roman"/>
          <w:kern w:val="26"/>
          <w:sz w:val="27"/>
          <w:szCs w:val="27"/>
        </w:rPr>
        <w:br/>
        <w:t>либо комплексный характер.</w:t>
      </w:r>
    </w:p>
    <w:p w:rsidR="00ED18F9" w:rsidRPr="00BE7BDD" w:rsidRDefault="00ED18F9" w:rsidP="00ED18F9">
      <w:pPr>
        <w:ind w:firstLine="709"/>
        <w:jc w:val="both"/>
        <w:rPr>
          <w:rFonts w:ascii="Times New Roman" w:hAnsi="Times New Roman" w:cs="Times New Roman"/>
          <w:kern w:val="26"/>
          <w:sz w:val="27"/>
          <w:szCs w:val="27"/>
        </w:rPr>
      </w:pPr>
      <w:proofErr w:type="gramStart"/>
      <w:r w:rsidRPr="00BE7BDD">
        <w:rPr>
          <w:rFonts w:ascii="Times New Roman" w:hAnsi="Times New Roman" w:cs="Times New Roman"/>
          <w:kern w:val="26"/>
          <w:sz w:val="27"/>
          <w:szCs w:val="27"/>
        </w:rPr>
        <w:t xml:space="preserve">Ведомственная индивидуальная профилактическая работа осуществляется на ранней стадии неблагополучия при наличии первичных признаков (возникновение трудной жизненной ситуации (обстоятельств, которые ухудшают условия жизнедеятельности несовершеннолетнего или семьи, последствия которых они не могут преодолеть самостоятельно), либо обстоятельств, которые не повлекли серьезных последствий для жизни и здоровья несовершеннолетнего, других лиц. </w:t>
      </w:r>
      <w:proofErr w:type="gramEnd"/>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Целью проведения ведомственной индивидуальной профилактической работы является недопущение социально опасного положения несовершеннолетнего и (или) их семей.</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Комплексная индивидуальная профилактическая работа осуществляется </w:t>
      </w:r>
      <w:r w:rsidRPr="00BE7BDD">
        <w:rPr>
          <w:rFonts w:ascii="Times New Roman" w:hAnsi="Times New Roman" w:cs="Times New Roman"/>
          <w:kern w:val="26"/>
          <w:sz w:val="27"/>
          <w:szCs w:val="27"/>
        </w:rPr>
        <w:br/>
        <w:t xml:space="preserve">на глубокой стадии кризиса при совокупности нескольких признаков детского </w:t>
      </w:r>
      <w:r w:rsidRPr="00BE7BDD">
        <w:rPr>
          <w:rFonts w:ascii="Times New Roman" w:hAnsi="Times New Roman" w:cs="Times New Roman"/>
          <w:kern w:val="26"/>
          <w:sz w:val="27"/>
          <w:szCs w:val="27"/>
        </w:rPr>
        <w:br/>
        <w:t xml:space="preserve">и семейного неблагополучия, либо одного, существенно влияющего на здоровье </w:t>
      </w:r>
      <w:r w:rsidRPr="00BE7BDD">
        <w:rPr>
          <w:rFonts w:ascii="Times New Roman" w:hAnsi="Times New Roman" w:cs="Times New Roman"/>
          <w:kern w:val="26"/>
          <w:sz w:val="27"/>
          <w:szCs w:val="27"/>
        </w:rPr>
        <w:br/>
        <w:t xml:space="preserve">и нормальное развитие ребёнка, угрожающего его жизни. </w:t>
      </w:r>
    </w:p>
    <w:p w:rsidR="00ED18F9" w:rsidRPr="00BE7BDD" w:rsidRDefault="00ED18F9" w:rsidP="00ED18F9">
      <w:pPr>
        <w:ind w:firstLine="709"/>
        <w:jc w:val="both"/>
        <w:rPr>
          <w:rFonts w:ascii="Times New Roman" w:hAnsi="Times New Roman" w:cs="Times New Roman"/>
          <w:kern w:val="26"/>
          <w:sz w:val="27"/>
          <w:szCs w:val="27"/>
        </w:rPr>
      </w:pPr>
      <w:proofErr w:type="gramStart"/>
      <w:r w:rsidRPr="00BE7BDD">
        <w:rPr>
          <w:rFonts w:ascii="Times New Roman" w:hAnsi="Times New Roman" w:cs="Times New Roman"/>
          <w:kern w:val="26"/>
          <w:sz w:val="27"/>
          <w:szCs w:val="27"/>
        </w:rPr>
        <w:t xml:space="preserve">Принимая решение о проведении ведомственной либо комплексной индивидуальной профилактической работе необходимо исходить из оценки степени риска возникновения социального неблагополучия, связанного с тем, </w:t>
      </w:r>
      <w:r w:rsidRPr="00BE7BDD">
        <w:rPr>
          <w:rFonts w:ascii="Times New Roman" w:hAnsi="Times New Roman" w:cs="Times New Roman"/>
          <w:kern w:val="26"/>
          <w:sz w:val="27"/>
          <w:szCs w:val="27"/>
        </w:rPr>
        <w:br/>
        <w:t xml:space="preserve">что в силу комплекса внутренних и внешних причин родители не способны эффективно выполнять свои обязанности по воспитанию, обучению </w:t>
      </w:r>
      <w:r w:rsidRPr="00BE7BDD">
        <w:rPr>
          <w:rFonts w:ascii="Times New Roman" w:hAnsi="Times New Roman" w:cs="Times New Roman"/>
          <w:kern w:val="26"/>
          <w:sz w:val="27"/>
          <w:szCs w:val="27"/>
        </w:rPr>
        <w:br/>
        <w:t xml:space="preserve">и (или) содержанию детей, что приводит к пренебрежению нуждами детей </w:t>
      </w:r>
      <w:r w:rsidRPr="00BE7BDD">
        <w:rPr>
          <w:rFonts w:ascii="Times New Roman" w:hAnsi="Times New Roman" w:cs="Times New Roman"/>
          <w:kern w:val="26"/>
          <w:sz w:val="27"/>
          <w:szCs w:val="27"/>
        </w:rPr>
        <w:br/>
        <w:t>или риску жестокого обращения.</w:t>
      </w:r>
      <w:proofErr w:type="gramEnd"/>
    </w:p>
    <w:p w:rsidR="00ED18F9" w:rsidRPr="00BE7BDD" w:rsidRDefault="00ED18F9" w:rsidP="00ED18F9">
      <w:pPr>
        <w:ind w:firstLine="709"/>
        <w:jc w:val="both"/>
        <w:rPr>
          <w:rFonts w:ascii="Times New Roman" w:hAnsi="Times New Roman" w:cs="Times New Roman"/>
          <w:bCs/>
          <w:kern w:val="26"/>
          <w:sz w:val="27"/>
          <w:szCs w:val="27"/>
        </w:rPr>
      </w:pPr>
      <w:r w:rsidRPr="00BE7BDD">
        <w:rPr>
          <w:rFonts w:ascii="Times New Roman" w:hAnsi="Times New Roman" w:cs="Times New Roman"/>
          <w:bCs/>
          <w:kern w:val="26"/>
          <w:sz w:val="27"/>
          <w:szCs w:val="27"/>
        </w:rPr>
        <w:lastRenderedPageBreak/>
        <w:t xml:space="preserve">Примерные основания для организации комплексной индивидуальной профилактической работы с несовершеннолетними и семьями указаны </w:t>
      </w:r>
      <w:r w:rsidRPr="00BE7BDD">
        <w:rPr>
          <w:rFonts w:ascii="Times New Roman" w:hAnsi="Times New Roman" w:cs="Times New Roman"/>
          <w:bCs/>
          <w:kern w:val="26"/>
          <w:sz w:val="27"/>
          <w:szCs w:val="27"/>
        </w:rPr>
        <w:br/>
        <w:t>в приложении 1 к настоящему порядку.</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С несовершеннолетними, признанными находящимися в социально опасном положении, и (или) родителями (законными представителями) из семей, признанных находящимися в социально опасном положении, проводится комплексная индивидуальная профилактическая работа.</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center"/>
        <w:outlineLvl w:val="1"/>
        <w:rPr>
          <w:rFonts w:ascii="Times New Roman" w:hAnsi="Times New Roman" w:cs="Times New Roman"/>
          <w:b/>
          <w:kern w:val="26"/>
          <w:sz w:val="27"/>
          <w:szCs w:val="27"/>
        </w:rPr>
      </w:pPr>
      <w:r w:rsidRPr="00BE7BDD">
        <w:rPr>
          <w:rFonts w:ascii="Times New Roman" w:hAnsi="Times New Roman" w:cs="Times New Roman"/>
          <w:b/>
          <w:kern w:val="26"/>
          <w:sz w:val="27"/>
          <w:szCs w:val="27"/>
          <w:lang w:val="en-US"/>
        </w:rPr>
        <w:t>III</w:t>
      </w:r>
      <w:r w:rsidRPr="00BE7BDD">
        <w:rPr>
          <w:rFonts w:ascii="Times New Roman" w:hAnsi="Times New Roman" w:cs="Times New Roman"/>
          <w:b/>
          <w:kern w:val="26"/>
          <w:sz w:val="27"/>
          <w:szCs w:val="27"/>
        </w:rPr>
        <w:t xml:space="preserve">. Основные этапы организации </w:t>
      </w:r>
      <w:r w:rsidRPr="00BE7BDD">
        <w:rPr>
          <w:rFonts w:ascii="Times New Roman" w:hAnsi="Times New Roman" w:cs="Times New Roman"/>
          <w:b/>
          <w:kern w:val="26"/>
          <w:sz w:val="27"/>
          <w:szCs w:val="27"/>
        </w:rPr>
        <w:br/>
        <w:t>индивидуальной профилактической работы</w:t>
      </w:r>
    </w:p>
    <w:p w:rsidR="00ED18F9" w:rsidRPr="00BE7BDD" w:rsidRDefault="00ED18F9" w:rsidP="00ED18F9">
      <w:pPr>
        <w:ind w:firstLine="709"/>
        <w:jc w:val="center"/>
        <w:rPr>
          <w:rFonts w:ascii="Times New Roman" w:hAnsi="Times New Roman" w:cs="Times New Roman"/>
          <w:kern w:val="26"/>
          <w:sz w:val="27"/>
          <w:szCs w:val="27"/>
        </w:rPr>
      </w:pP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3.1. При получении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информации о наличии обстоятель</w:t>
      </w:r>
      <w:proofErr w:type="gramStart"/>
      <w:r w:rsidRPr="00BE7BDD">
        <w:rPr>
          <w:rFonts w:ascii="Times New Roman" w:hAnsi="Times New Roman" w:cs="Times New Roman"/>
          <w:kern w:val="26"/>
          <w:sz w:val="27"/>
          <w:szCs w:val="27"/>
        </w:rPr>
        <w:t xml:space="preserve">ств </w:t>
      </w:r>
      <w:r w:rsidRPr="00BE7BDD">
        <w:rPr>
          <w:rFonts w:ascii="Times New Roman" w:hAnsi="Times New Roman" w:cs="Times New Roman"/>
          <w:kern w:val="26"/>
          <w:sz w:val="27"/>
          <w:szCs w:val="27"/>
        </w:rPr>
        <w:br/>
        <w:t>дл</w:t>
      </w:r>
      <w:proofErr w:type="gramEnd"/>
      <w:r w:rsidRPr="00BE7BDD">
        <w:rPr>
          <w:rFonts w:ascii="Times New Roman" w:hAnsi="Times New Roman" w:cs="Times New Roman"/>
          <w:kern w:val="26"/>
          <w:sz w:val="27"/>
          <w:szCs w:val="27"/>
        </w:rPr>
        <w:t xml:space="preserve">я организации индивидуальной профилактической работы </w:t>
      </w:r>
      <w:r w:rsidRPr="00BE7BDD">
        <w:rPr>
          <w:rFonts w:ascii="Times New Roman" w:hAnsi="Times New Roman" w:cs="Times New Roman"/>
          <w:kern w:val="26"/>
          <w:sz w:val="27"/>
          <w:szCs w:val="27"/>
        </w:rPr>
        <w:br/>
        <w:t xml:space="preserve">с несовершеннолетним или семьёй, специалистами, обеспечивающими деятельность муниципальной комиссии, от субъектов системы профилактики запрашивается характеризующий материал на несовершеннолетнего и его семью, </w:t>
      </w:r>
      <w:r w:rsidRPr="00BE7BDD">
        <w:rPr>
          <w:rFonts w:ascii="Times New Roman" w:hAnsi="Times New Roman" w:cs="Times New Roman"/>
          <w:kern w:val="26"/>
          <w:sz w:val="27"/>
          <w:szCs w:val="27"/>
        </w:rPr>
        <w:br/>
        <w:t>а также предложения в план первоочередных мер по преодолению неблагополучия.</w:t>
      </w:r>
    </w:p>
    <w:p w:rsidR="00ED18F9" w:rsidRPr="00BE7BDD" w:rsidRDefault="00ED18F9" w:rsidP="00ED18F9">
      <w:pPr>
        <w:ind w:firstLine="709"/>
        <w:jc w:val="both"/>
        <w:rPr>
          <w:rFonts w:ascii="Times New Roman" w:hAnsi="Times New Roman" w:cs="Times New Roman"/>
          <w:kern w:val="26"/>
          <w:sz w:val="27"/>
          <w:szCs w:val="27"/>
        </w:rPr>
      </w:pPr>
      <w:proofErr w:type="gramStart"/>
      <w:r w:rsidRPr="00BE7BDD">
        <w:rPr>
          <w:rFonts w:ascii="Times New Roman" w:hAnsi="Times New Roman" w:cs="Times New Roman"/>
          <w:kern w:val="26"/>
          <w:sz w:val="27"/>
          <w:szCs w:val="27"/>
        </w:rPr>
        <w:t xml:space="preserve">План первоочередных мер реализуется до утверждения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w:t>
      </w:r>
      <w:r w:rsidRPr="00BE7BDD">
        <w:rPr>
          <w:rFonts w:ascii="Times New Roman" w:hAnsi="Times New Roman" w:cs="Times New Roman"/>
          <w:kern w:val="26"/>
          <w:sz w:val="27"/>
          <w:szCs w:val="27"/>
        </w:rPr>
        <w:br/>
        <w:t xml:space="preserve">комплексной индивидуальной программы реабилитации и адаптации несовершеннолетнего (семьи), находящихся в социально опасном положении </w:t>
      </w:r>
      <w:r w:rsidRPr="00BE7BDD">
        <w:rPr>
          <w:rFonts w:ascii="Times New Roman" w:hAnsi="Times New Roman" w:cs="Times New Roman"/>
          <w:kern w:val="26"/>
          <w:sz w:val="27"/>
          <w:szCs w:val="27"/>
        </w:rPr>
        <w:br/>
        <w:t xml:space="preserve">и должен содержать перечень конкретных мер, направленных на решение проблем несовершеннолетнего и (или) его семьи, послуживших причинами социального неблагополучия или трудной жизненной ситуации, направленных </w:t>
      </w:r>
      <w:r w:rsidRPr="00BE7BDD">
        <w:rPr>
          <w:rFonts w:ascii="Times New Roman" w:hAnsi="Times New Roman" w:cs="Times New Roman"/>
          <w:kern w:val="26"/>
          <w:sz w:val="27"/>
          <w:szCs w:val="27"/>
        </w:rPr>
        <w:br/>
        <w:t xml:space="preserve">на восстановление функций семьи в отношении воспитания и содержания детей </w:t>
      </w:r>
      <w:r w:rsidRPr="00BE7BDD">
        <w:rPr>
          <w:rFonts w:ascii="Times New Roman" w:hAnsi="Times New Roman" w:cs="Times New Roman"/>
          <w:kern w:val="26"/>
          <w:sz w:val="27"/>
          <w:szCs w:val="27"/>
        </w:rPr>
        <w:br/>
        <w:t>и удовлетворения всех их базовых потребностей.</w:t>
      </w:r>
      <w:proofErr w:type="gramEnd"/>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3.2. На ближайшем заседании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принимается решение о проведении </w:t>
      </w:r>
      <w:r w:rsidRPr="00BE7BDD">
        <w:rPr>
          <w:rFonts w:ascii="Times New Roman" w:hAnsi="Times New Roman" w:cs="Times New Roman"/>
          <w:kern w:val="26"/>
          <w:sz w:val="27"/>
          <w:szCs w:val="27"/>
        </w:rPr>
        <w:br/>
        <w:t xml:space="preserve">с несовершеннолетним и (или) семьей ведомственной индивидуальной профилактической работы, либо признании несовершеннолетнего или семьи, </w:t>
      </w:r>
      <w:proofErr w:type="gramStart"/>
      <w:r w:rsidRPr="00BE7BDD">
        <w:rPr>
          <w:rFonts w:ascii="Times New Roman" w:hAnsi="Times New Roman" w:cs="Times New Roman"/>
          <w:kern w:val="26"/>
          <w:sz w:val="27"/>
          <w:szCs w:val="27"/>
        </w:rPr>
        <w:t>находящимися</w:t>
      </w:r>
      <w:proofErr w:type="gramEnd"/>
      <w:r w:rsidRPr="00BE7BDD">
        <w:rPr>
          <w:rFonts w:ascii="Times New Roman" w:hAnsi="Times New Roman" w:cs="Times New Roman"/>
          <w:kern w:val="26"/>
          <w:sz w:val="27"/>
          <w:szCs w:val="27"/>
        </w:rPr>
        <w:t xml:space="preserve"> в социально опасном положении и организации комплексной 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3.3. 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определяет орган или учреждение системы профилактики </w:t>
      </w:r>
      <w:r w:rsidRPr="00BE7BDD">
        <w:rPr>
          <w:rFonts w:ascii="Times New Roman" w:hAnsi="Times New Roman" w:cs="Times New Roman"/>
          <w:kern w:val="26"/>
          <w:sz w:val="27"/>
          <w:szCs w:val="27"/>
        </w:rPr>
        <w:br/>
        <w:t xml:space="preserve">для проведения ведомственной индивидуальной профилактической работы, которому поручает разработать план на срок до 6 месяцев, с обязательным представлением анализа достигнутых результатов в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не реже одного раза в квартал со дня утверждения плана работы. </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В случае отсутствия положительной динамики преодоления неблагополучия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рассматривает вопрос о признания несовершеннолетнего и (или) семьи, </w:t>
      </w:r>
      <w:proofErr w:type="gramStart"/>
      <w:r w:rsidRPr="00BE7BDD">
        <w:rPr>
          <w:rFonts w:ascii="Times New Roman" w:hAnsi="Times New Roman" w:cs="Times New Roman"/>
          <w:kern w:val="26"/>
          <w:sz w:val="27"/>
          <w:szCs w:val="27"/>
        </w:rPr>
        <w:t>находящимися</w:t>
      </w:r>
      <w:proofErr w:type="gramEnd"/>
      <w:r w:rsidRPr="00BE7BDD">
        <w:rPr>
          <w:rFonts w:ascii="Times New Roman" w:hAnsi="Times New Roman" w:cs="Times New Roman"/>
          <w:kern w:val="26"/>
          <w:sz w:val="27"/>
          <w:szCs w:val="27"/>
        </w:rPr>
        <w:t xml:space="preserve"> в социально опасном положении, и организации комплексной 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3.4. При признании несовершеннолетнего и (или) семьи, </w:t>
      </w:r>
      <w:proofErr w:type="gramStart"/>
      <w:r w:rsidRPr="00BE7BDD">
        <w:rPr>
          <w:rFonts w:ascii="Times New Roman" w:hAnsi="Times New Roman" w:cs="Times New Roman"/>
          <w:kern w:val="26"/>
          <w:sz w:val="27"/>
          <w:szCs w:val="27"/>
        </w:rPr>
        <w:t>находящимися</w:t>
      </w:r>
      <w:proofErr w:type="gramEnd"/>
      <w:r w:rsidRPr="00BE7BDD">
        <w:rPr>
          <w:rFonts w:ascii="Times New Roman" w:hAnsi="Times New Roman" w:cs="Times New Roman"/>
          <w:kern w:val="26"/>
          <w:sz w:val="27"/>
          <w:szCs w:val="27"/>
        </w:rPr>
        <w:t xml:space="preserve"> </w:t>
      </w:r>
      <w:r w:rsidRPr="00BE7BDD">
        <w:rPr>
          <w:rFonts w:ascii="Times New Roman" w:hAnsi="Times New Roman" w:cs="Times New Roman"/>
          <w:kern w:val="26"/>
          <w:sz w:val="27"/>
          <w:szCs w:val="27"/>
        </w:rPr>
        <w:br/>
        <w:t xml:space="preserve">в социально опасном положении,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устанавливает причины и условия, послужившие основанием для принятия решения о признании семьи и (или) несовершеннолетнего, </w:t>
      </w:r>
      <w:proofErr w:type="gramStart"/>
      <w:r w:rsidRPr="00BE7BDD">
        <w:rPr>
          <w:rFonts w:ascii="Times New Roman" w:hAnsi="Times New Roman" w:cs="Times New Roman"/>
          <w:kern w:val="26"/>
          <w:sz w:val="27"/>
          <w:szCs w:val="27"/>
        </w:rPr>
        <w:t>находящимися</w:t>
      </w:r>
      <w:proofErr w:type="gramEnd"/>
      <w:r w:rsidRPr="00BE7BDD">
        <w:rPr>
          <w:rFonts w:ascii="Times New Roman" w:hAnsi="Times New Roman" w:cs="Times New Roman"/>
          <w:kern w:val="26"/>
          <w:sz w:val="27"/>
          <w:szCs w:val="27"/>
        </w:rPr>
        <w:t xml:space="preserve"> </w:t>
      </w:r>
      <w:r w:rsidRPr="00BE7BDD">
        <w:rPr>
          <w:rFonts w:ascii="Times New Roman" w:hAnsi="Times New Roman" w:cs="Times New Roman"/>
          <w:kern w:val="26"/>
          <w:sz w:val="27"/>
          <w:szCs w:val="27"/>
        </w:rPr>
        <w:br/>
        <w:t>в социально опасном положении;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утверждает план первоочередных мер до утверждения КИПР;</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определяет координатора и соисполнителей по реализации КИПР </w:t>
      </w:r>
      <w:r w:rsidRPr="00BE7BDD">
        <w:rPr>
          <w:rFonts w:ascii="Times New Roman" w:hAnsi="Times New Roman" w:cs="Times New Roman"/>
          <w:kern w:val="26"/>
          <w:sz w:val="27"/>
          <w:szCs w:val="27"/>
        </w:rPr>
        <w:br/>
        <w:t xml:space="preserve">в зависимости от установленных на заседании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причин и условий, </w:t>
      </w:r>
      <w:r w:rsidRPr="00BE7BDD">
        <w:rPr>
          <w:rFonts w:ascii="Times New Roman" w:hAnsi="Times New Roman" w:cs="Times New Roman"/>
          <w:kern w:val="26"/>
          <w:sz w:val="27"/>
          <w:szCs w:val="27"/>
        </w:rPr>
        <w:lastRenderedPageBreak/>
        <w:t xml:space="preserve">послуживших основанием для признания социально опасного положения. Координатор и соисполнители КИПР назначаются из числа руководителей субъектов системы профилактики, указанных в пункте 1.2 раздела </w:t>
      </w:r>
      <w:r w:rsidRPr="00BE7BDD">
        <w:rPr>
          <w:rFonts w:ascii="Times New Roman" w:hAnsi="Times New Roman" w:cs="Times New Roman"/>
          <w:kern w:val="26"/>
          <w:sz w:val="27"/>
          <w:szCs w:val="27"/>
          <w:lang w:val="en-US"/>
        </w:rPr>
        <w:t>I</w:t>
      </w:r>
      <w:r w:rsidRPr="00BE7BDD">
        <w:rPr>
          <w:rFonts w:ascii="Times New Roman" w:hAnsi="Times New Roman" w:cs="Times New Roman"/>
          <w:kern w:val="26"/>
          <w:sz w:val="27"/>
          <w:szCs w:val="27"/>
        </w:rPr>
        <w:t xml:space="preserve"> настоящего порядка, в рамках полномочий, предусмотренных Федеральным законом </w:t>
      </w:r>
      <w:r w:rsidRPr="00BE7BDD">
        <w:rPr>
          <w:rFonts w:ascii="Times New Roman" w:hAnsi="Times New Roman" w:cs="Times New Roman"/>
          <w:kern w:val="26"/>
          <w:sz w:val="27"/>
          <w:szCs w:val="27"/>
        </w:rPr>
        <w:br/>
        <w:t xml:space="preserve">№ 120-ФЗ, а также на основании нормативных правовых актов, регулирующих </w:t>
      </w:r>
      <w:r w:rsidRPr="00BE7BDD">
        <w:rPr>
          <w:rFonts w:ascii="Times New Roman" w:hAnsi="Times New Roman" w:cs="Times New Roman"/>
          <w:kern w:val="26"/>
          <w:sz w:val="27"/>
          <w:szCs w:val="27"/>
        </w:rPr>
        <w:br/>
        <w:t xml:space="preserve">их сферу деятельности. По необходимости могут быть привлечены иные лица, </w:t>
      </w:r>
      <w:r w:rsidRPr="00BE7BDD">
        <w:rPr>
          <w:rFonts w:ascii="Times New Roman" w:hAnsi="Times New Roman" w:cs="Times New Roman"/>
          <w:kern w:val="26"/>
          <w:sz w:val="27"/>
          <w:szCs w:val="27"/>
        </w:rPr>
        <w:br/>
        <w:t xml:space="preserve">в пределах их компетенции, в соответствии с подпунктом 10 пункта 1.3 раздела </w:t>
      </w:r>
      <w:r w:rsidRPr="00BE7BDD">
        <w:rPr>
          <w:rFonts w:ascii="Times New Roman" w:hAnsi="Times New Roman" w:cs="Times New Roman"/>
          <w:kern w:val="26"/>
          <w:sz w:val="27"/>
          <w:szCs w:val="27"/>
          <w:lang w:val="en-US"/>
        </w:rPr>
        <w:t>I</w:t>
      </w:r>
      <w:r w:rsidRPr="00BE7BDD">
        <w:rPr>
          <w:rFonts w:ascii="Times New Roman" w:hAnsi="Times New Roman" w:cs="Times New Roman"/>
          <w:kern w:val="26"/>
          <w:sz w:val="27"/>
          <w:szCs w:val="27"/>
        </w:rPr>
        <w:t xml:space="preserve"> настоящего порядка;</w:t>
      </w:r>
    </w:p>
    <w:p w:rsidR="00ED18F9" w:rsidRPr="00BE7BDD" w:rsidRDefault="00ED18F9" w:rsidP="00ED18F9">
      <w:pPr>
        <w:ind w:firstLine="709"/>
        <w:jc w:val="both"/>
        <w:rPr>
          <w:rFonts w:ascii="Times New Roman" w:hAnsi="Times New Roman" w:cs="Times New Roman"/>
          <w:kern w:val="26"/>
          <w:sz w:val="27"/>
          <w:szCs w:val="27"/>
        </w:rPr>
      </w:pPr>
      <w:proofErr w:type="gramStart"/>
      <w:r w:rsidRPr="00BE7BDD">
        <w:rPr>
          <w:rFonts w:ascii="Times New Roman" w:hAnsi="Times New Roman" w:cs="Times New Roman"/>
          <w:kern w:val="26"/>
          <w:sz w:val="27"/>
          <w:szCs w:val="27"/>
        </w:rPr>
        <w:t xml:space="preserve">сроки разработки проекта КИПР (КИПР должна быть разработана в срок </w:t>
      </w:r>
      <w:r w:rsidRPr="00BE7BDD">
        <w:rPr>
          <w:rFonts w:ascii="Times New Roman" w:hAnsi="Times New Roman" w:cs="Times New Roman"/>
          <w:kern w:val="26"/>
          <w:sz w:val="27"/>
          <w:szCs w:val="27"/>
        </w:rPr>
        <w:br/>
        <w:t xml:space="preserve">не более двух недель со дня признания несовершеннолетнего или семьи, находящимися в социально опасном положении). </w:t>
      </w:r>
      <w:proofErr w:type="gramEnd"/>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3.5. 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утверждает КИПР на срок не более одного года с обязательным рассмотрением анализа достигнутых результатов работы в зависимости от причин социально опасного положения, но не реже одного раза в квартал с момента утверждения.</w:t>
      </w:r>
    </w:p>
    <w:p w:rsidR="00ED18F9" w:rsidRPr="00BE7BDD" w:rsidRDefault="00ED18F9" w:rsidP="00ED18F9">
      <w:pPr>
        <w:ind w:firstLine="709"/>
        <w:jc w:val="both"/>
        <w:rPr>
          <w:rFonts w:ascii="Times New Roman" w:hAnsi="Times New Roman" w:cs="Times New Roman"/>
          <w:kern w:val="26"/>
          <w:sz w:val="27"/>
          <w:szCs w:val="27"/>
        </w:rPr>
      </w:pP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определяет состав межведомственной рабочей группы из числа специалистов субъектов системы профилактики, муниципальной психологической службы для экспертизы проектов КИПР. </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При возникновении существенных обстоятельств, влияющих на ситуацию неблагополучия, мероприятия КИПР подлежат обязательной корректировке, которая утверждается на ближайшем заседании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w:t>
      </w:r>
    </w:p>
    <w:p w:rsidR="00ED18F9" w:rsidRPr="00BE7BDD" w:rsidRDefault="00ED18F9" w:rsidP="00ED18F9">
      <w:pPr>
        <w:ind w:firstLine="709"/>
        <w:jc w:val="both"/>
        <w:rPr>
          <w:rFonts w:ascii="Times New Roman" w:hAnsi="Times New Roman" w:cs="Times New Roman"/>
          <w:kern w:val="26"/>
          <w:sz w:val="27"/>
          <w:szCs w:val="27"/>
        </w:rPr>
      </w:pPr>
      <w:bookmarkStart w:id="2" w:name="page12"/>
      <w:bookmarkEnd w:id="2"/>
      <w:r w:rsidRPr="00BE7BDD">
        <w:rPr>
          <w:rFonts w:ascii="Times New Roman" w:hAnsi="Times New Roman" w:cs="Times New Roman"/>
          <w:kern w:val="26"/>
          <w:sz w:val="27"/>
          <w:szCs w:val="27"/>
        </w:rPr>
        <w:t xml:space="preserve">3.6. Семья и (или) несовершеннолетний, в отношении которых поступили документы, извещаются в срок не </w:t>
      </w:r>
      <w:proofErr w:type="gramStart"/>
      <w:r w:rsidRPr="00BE7BDD">
        <w:rPr>
          <w:rFonts w:ascii="Times New Roman" w:hAnsi="Times New Roman" w:cs="Times New Roman"/>
          <w:kern w:val="26"/>
          <w:sz w:val="27"/>
          <w:szCs w:val="27"/>
        </w:rPr>
        <w:t>позднее</w:t>
      </w:r>
      <w:proofErr w:type="gramEnd"/>
      <w:r w:rsidRPr="00BE7BDD">
        <w:rPr>
          <w:rFonts w:ascii="Times New Roman" w:hAnsi="Times New Roman" w:cs="Times New Roman"/>
          <w:kern w:val="26"/>
          <w:sz w:val="27"/>
          <w:szCs w:val="27"/>
        </w:rPr>
        <w:t xml:space="preserve"> чем за пять календарных дней </w:t>
      </w:r>
      <w:r w:rsidRPr="00BE7BDD">
        <w:rPr>
          <w:rFonts w:ascii="Times New Roman" w:hAnsi="Times New Roman" w:cs="Times New Roman"/>
          <w:kern w:val="26"/>
          <w:sz w:val="27"/>
          <w:szCs w:val="27"/>
        </w:rPr>
        <w:br/>
        <w:t xml:space="preserve">до дня проведения заседания КДН и ЗП о дате, времени и месте проведения заседания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по рассмотрению документов и принятию решения одним </w:t>
      </w:r>
      <w:r w:rsidRPr="00BE7BDD">
        <w:rPr>
          <w:rFonts w:ascii="Times New Roman" w:hAnsi="Times New Roman" w:cs="Times New Roman"/>
          <w:kern w:val="26"/>
          <w:sz w:val="27"/>
          <w:szCs w:val="27"/>
        </w:rPr>
        <w:br/>
        <w:t xml:space="preserve">из следующих способов: заказным письмом с уведомлением о вручении, </w:t>
      </w:r>
      <w:r w:rsidRPr="00BE7BDD">
        <w:rPr>
          <w:rFonts w:ascii="Times New Roman" w:hAnsi="Times New Roman" w:cs="Times New Roman"/>
          <w:kern w:val="26"/>
          <w:sz w:val="27"/>
          <w:szCs w:val="27"/>
        </w:rPr>
        <w:br/>
        <w:t xml:space="preserve">либо повесткой с уведомлением о вручении, телефонограммой или иными средствами связи и доставки, </w:t>
      </w:r>
      <w:proofErr w:type="gramStart"/>
      <w:r w:rsidRPr="00BE7BDD">
        <w:rPr>
          <w:rFonts w:ascii="Times New Roman" w:hAnsi="Times New Roman" w:cs="Times New Roman"/>
          <w:kern w:val="26"/>
          <w:sz w:val="27"/>
          <w:szCs w:val="27"/>
        </w:rPr>
        <w:t>обеспечивающими</w:t>
      </w:r>
      <w:proofErr w:type="gramEnd"/>
      <w:r w:rsidRPr="00BE7BDD">
        <w:rPr>
          <w:rFonts w:ascii="Times New Roman" w:hAnsi="Times New Roman" w:cs="Times New Roman"/>
          <w:kern w:val="26"/>
          <w:sz w:val="27"/>
          <w:szCs w:val="27"/>
        </w:rPr>
        <w:t xml:space="preserve"> фиксирование вручения уведомления адресату.</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Документы могут быть рассмотрены в отсутствие несовершеннолетнего, родителей (законных представителей), если имеются данные об их надлежащем извещении.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3.7. Копия постановления об организации индивидуальной профилактической работы вручается лицу, в отношении которого были рассмотрены документы, под расписку, либо направляется ему почтовым отправлением с уведомлением о получении адресатом в срок не позднее пяти рабочих дней со дня его принятия.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Копия постановления об организации индивидуальной профилактической работы не позднее пяти рабочих дней со дня его принятия, направляется специалистом, обеспечивающим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в органы и учреждения системы профилактики, участвующие в организации индивидуальной профилактической работы. </w:t>
      </w:r>
    </w:p>
    <w:p w:rsidR="00ED18F9" w:rsidRPr="00ED18F9" w:rsidRDefault="00ED18F9" w:rsidP="00ED18F9">
      <w:pPr>
        <w:ind w:firstLine="709"/>
        <w:jc w:val="both"/>
        <w:rPr>
          <w:rFonts w:ascii="Times New Roman" w:hAnsi="Times New Roman" w:cs="Times New Roman"/>
          <w:kern w:val="26"/>
          <w:sz w:val="27"/>
          <w:szCs w:val="27"/>
        </w:rPr>
      </w:pPr>
    </w:p>
    <w:p w:rsidR="00ED18F9" w:rsidRPr="00ED18F9" w:rsidRDefault="00ED18F9" w:rsidP="00ED18F9">
      <w:pPr>
        <w:ind w:firstLine="709"/>
        <w:jc w:val="both"/>
        <w:rPr>
          <w:rFonts w:ascii="Times New Roman" w:hAnsi="Times New Roman" w:cs="Times New Roman"/>
          <w:kern w:val="26"/>
          <w:sz w:val="27"/>
          <w:szCs w:val="27"/>
        </w:rPr>
      </w:pPr>
    </w:p>
    <w:p w:rsidR="00ED18F9" w:rsidRPr="00ED18F9" w:rsidRDefault="00ED18F9" w:rsidP="00ED18F9">
      <w:pPr>
        <w:ind w:firstLine="709"/>
        <w:jc w:val="both"/>
        <w:rPr>
          <w:rFonts w:ascii="Times New Roman" w:hAnsi="Times New Roman" w:cs="Times New Roman"/>
          <w:kern w:val="26"/>
          <w:sz w:val="27"/>
          <w:szCs w:val="27"/>
        </w:rPr>
      </w:pPr>
    </w:p>
    <w:p w:rsidR="00ED18F9" w:rsidRPr="00ED18F9" w:rsidRDefault="00ED18F9" w:rsidP="00ED18F9">
      <w:pPr>
        <w:ind w:firstLine="709"/>
        <w:jc w:val="both"/>
        <w:rPr>
          <w:rFonts w:ascii="Times New Roman" w:hAnsi="Times New Roman" w:cs="Times New Roman"/>
          <w:kern w:val="26"/>
          <w:sz w:val="27"/>
          <w:szCs w:val="27"/>
        </w:rPr>
      </w:pPr>
    </w:p>
    <w:p w:rsidR="00ED18F9" w:rsidRPr="00BE7BDD" w:rsidRDefault="00ED18F9" w:rsidP="00ED18F9">
      <w:pPr>
        <w:jc w:val="center"/>
        <w:outlineLvl w:val="1"/>
        <w:rPr>
          <w:rFonts w:ascii="Times New Roman" w:hAnsi="Times New Roman" w:cs="Times New Roman"/>
          <w:b/>
          <w:kern w:val="26"/>
          <w:sz w:val="27"/>
          <w:szCs w:val="27"/>
        </w:rPr>
      </w:pPr>
      <w:r w:rsidRPr="00BE7BDD">
        <w:rPr>
          <w:rFonts w:ascii="Times New Roman" w:hAnsi="Times New Roman" w:cs="Times New Roman"/>
          <w:b/>
          <w:kern w:val="26"/>
          <w:sz w:val="27"/>
          <w:szCs w:val="27"/>
          <w:lang w:val="en-US"/>
        </w:rPr>
        <w:lastRenderedPageBreak/>
        <w:t>IV</w:t>
      </w:r>
      <w:r w:rsidRPr="00BE7BDD">
        <w:rPr>
          <w:rFonts w:ascii="Times New Roman" w:hAnsi="Times New Roman" w:cs="Times New Roman"/>
          <w:b/>
          <w:kern w:val="26"/>
          <w:sz w:val="27"/>
          <w:szCs w:val="27"/>
        </w:rPr>
        <w:t xml:space="preserve">. Комплексная индивидуальная программа реабилитации </w:t>
      </w:r>
      <w:r w:rsidRPr="00BE7BDD">
        <w:rPr>
          <w:rFonts w:ascii="Times New Roman" w:hAnsi="Times New Roman" w:cs="Times New Roman"/>
          <w:b/>
          <w:kern w:val="26"/>
          <w:sz w:val="27"/>
          <w:szCs w:val="27"/>
        </w:rPr>
        <w:br/>
        <w:t xml:space="preserve">и адаптации несовершеннолетнего (семьи), находящихся </w:t>
      </w:r>
      <w:r w:rsidRPr="00BE7BDD">
        <w:rPr>
          <w:rFonts w:ascii="Times New Roman" w:hAnsi="Times New Roman" w:cs="Times New Roman"/>
          <w:b/>
          <w:kern w:val="26"/>
          <w:sz w:val="27"/>
          <w:szCs w:val="27"/>
        </w:rPr>
        <w:br/>
        <w:t>в социально опасном положении (КИПР)</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4.1. При определении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срока, необходимого для реализации мероприятий КИПР, направленных на выведение семьи </w:t>
      </w:r>
      <w:r w:rsidRPr="00BE7BDD">
        <w:rPr>
          <w:rFonts w:ascii="Times New Roman" w:hAnsi="Times New Roman" w:cs="Times New Roman"/>
          <w:kern w:val="26"/>
          <w:sz w:val="27"/>
          <w:szCs w:val="27"/>
        </w:rPr>
        <w:br/>
        <w:t>и (или) несовершеннолетнего из социально опасного положения, учитывается: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1) оценка обстоятельств (причин и условий), ставших причиной </w:t>
      </w:r>
      <w:r w:rsidRPr="00BE7BDD">
        <w:rPr>
          <w:rFonts w:ascii="Times New Roman" w:hAnsi="Times New Roman" w:cs="Times New Roman"/>
          <w:kern w:val="26"/>
          <w:sz w:val="27"/>
          <w:szCs w:val="27"/>
        </w:rPr>
        <w:br/>
        <w:t>для признания их находящимися в социально опасном положении;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2) результат первичной диагностики ситуации в семье несовершеннолетнего;</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3) оценка проблем и ресурсов семьи и (или) несовершеннолетнего, уровня социального благополучия в семье.</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4.2. Координатор КИПР назначает куратора по работе </w:t>
      </w:r>
      <w:r w:rsidRPr="00BE7BDD">
        <w:rPr>
          <w:rFonts w:ascii="Times New Roman" w:hAnsi="Times New Roman" w:cs="Times New Roman"/>
          <w:kern w:val="26"/>
          <w:sz w:val="27"/>
          <w:szCs w:val="27"/>
        </w:rPr>
        <w:br/>
        <w:t xml:space="preserve">с несовершеннолетним или семьёй, </w:t>
      </w:r>
      <w:proofErr w:type="gramStart"/>
      <w:r w:rsidRPr="00BE7BDD">
        <w:rPr>
          <w:rFonts w:ascii="Times New Roman" w:hAnsi="Times New Roman" w:cs="Times New Roman"/>
          <w:kern w:val="26"/>
          <w:sz w:val="27"/>
          <w:szCs w:val="27"/>
        </w:rPr>
        <w:t>находящимися</w:t>
      </w:r>
      <w:proofErr w:type="gramEnd"/>
      <w:r w:rsidRPr="00BE7BDD">
        <w:rPr>
          <w:rFonts w:ascii="Times New Roman" w:hAnsi="Times New Roman" w:cs="Times New Roman"/>
          <w:kern w:val="26"/>
          <w:sz w:val="27"/>
          <w:szCs w:val="27"/>
        </w:rPr>
        <w:t xml:space="preserve"> в социально опасном положении, из числа сотрудников своего ведомства, ответственного специалиста </w:t>
      </w:r>
      <w:r w:rsidRPr="00BE7BDD">
        <w:rPr>
          <w:rFonts w:ascii="Times New Roman" w:hAnsi="Times New Roman" w:cs="Times New Roman"/>
          <w:kern w:val="26"/>
          <w:sz w:val="27"/>
          <w:szCs w:val="27"/>
        </w:rPr>
        <w:br/>
        <w:t xml:space="preserve">за внесение сведений в Единый краевой банк данных о несовершеннолетних </w:t>
      </w:r>
      <w:r w:rsidRPr="00BE7BDD">
        <w:rPr>
          <w:rFonts w:ascii="Times New Roman" w:hAnsi="Times New Roman" w:cs="Times New Roman"/>
          <w:kern w:val="26"/>
          <w:sz w:val="27"/>
          <w:szCs w:val="27"/>
        </w:rPr>
        <w:br/>
        <w:t xml:space="preserve">и их семьях, находящихся в социально опасном положении (далее – ЕКБД). </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Куратор назначается с целью выведения несовершеннолетнего или семьи </w:t>
      </w:r>
      <w:r w:rsidRPr="00BE7BDD">
        <w:rPr>
          <w:rFonts w:ascii="Times New Roman" w:hAnsi="Times New Roman" w:cs="Times New Roman"/>
          <w:kern w:val="26"/>
          <w:sz w:val="27"/>
          <w:szCs w:val="27"/>
        </w:rPr>
        <w:br/>
        <w:t xml:space="preserve">из социально опасного положения. Для этого куратор осуществляет конструктивное взаимодействие с несовершеннолетним и его семьей, своевременно выявляет проблемы, особенности развития и потенциал семьи, мотивирует членов семьи на разрешение трудной жизненной ситуации, </w:t>
      </w:r>
      <w:r w:rsidRPr="00BE7BDD">
        <w:rPr>
          <w:rFonts w:ascii="Times New Roman" w:hAnsi="Times New Roman" w:cs="Times New Roman"/>
          <w:kern w:val="26"/>
          <w:sz w:val="27"/>
          <w:szCs w:val="27"/>
        </w:rPr>
        <w:br/>
        <w:t>на принятие помощи специалистов, на самостоятельное выполнение действий, направленных на устранение проблем.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4.3. Соисполнители КИПР в течение пяти рабочих дней со дня признания несовершеннолетнего и (или) семьи, </w:t>
      </w:r>
      <w:proofErr w:type="gramStart"/>
      <w:r w:rsidRPr="00BE7BDD">
        <w:rPr>
          <w:rFonts w:ascii="Times New Roman" w:hAnsi="Times New Roman" w:cs="Times New Roman"/>
          <w:kern w:val="26"/>
          <w:sz w:val="27"/>
          <w:szCs w:val="27"/>
        </w:rPr>
        <w:t>находящимися</w:t>
      </w:r>
      <w:proofErr w:type="gramEnd"/>
      <w:r w:rsidRPr="00BE7BDD">
        <w:rPr>
          <w:rFonts w:ascii="Times New Roman" w:hAnsi="Times New Roman" w:cs="Times New Roman"/>
          <w:kern w:val="26"/>
          <w:sz w:val="27"/>
          <w:szCs w:val="27"/>
        </w:rPr>
        <w:t xml:space="preserve"> в социально опасном положении, направляют координатору предложения в проект КИПР, информацию об ответственных исполнителях за реализацию мероприятий, а также контрольные показатели по разделам КИПР.</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4.4. Куратор формирует проект КИПР в течение трёх рабочих дней по форме согласно приложению 2 к настоящему Порядку и направляет его в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4.5. Специалист, обеспечивающий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проект КИПР передает для экспертизы в межведомственную рабочую группу при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4.6. Межведомственная рабочая группа может вносить изменения в проект КИПР исходя из полномочий соисполнителей. Экспертиза проекта КИПР осуществляется при участии куратора. </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4.7.</w:t>
      </w:r>
      <w:r w:rsidRPr="00BE7BDD">
        <w:rPr>
          <w:rFonts w:ascii="Times New Roman" w:hAnsi="Times New Roman" w:cs="Times New Roman"/>
          <w:kern w:val="26"/>
          <w:sz w:val="27"/>
          <w:szCs w:val="27"/>
          <w:lang w:val="en-US"/>
        </w:rPr>
        <w:t> </w:t>
      </w:r>
      <w:r w:rsidRPr="00BE7BDD">
        <w:rPr>
          <w:rFonts w:ascii="Times New Roman" w:hAnsi="Times New Roman" w:cs="Times New Roman"/>
          <w:kern w:val="26"/>
          <w:sz w:val="27"/>
          <w:szCs w:val="27"/>
        </w:rPr>
        <w:t xml:space="preserve">КИПР утверждается на заседании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4.8. Специалист, обеспечивающий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не позднее пяти рабочих дней со дня принятия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постановления об утверждении КИПР, направляет его копии координатору, соисполнителям КИПР.</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4.9. Ежеквартально (при необходимости чаще) координатор КИПР представляет на заседании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анализ достигнутых результатов работы </w:t>
      </w:r>
      <w:r w:rsidRPr="00BE7BDD">
        <w:rPr>
          <w:rFonts w:ascii="Times New Roman" w:hAnsi="Times New Roman" w:cs="Times New Roman"/>
          <w:kern w:val="26"/>
          <w:sz w:val="27"/>
          <w:szCs w:val="27"/>
        </w:rPr>
        <w:br/>
        <w:t>с выводами и предложениями о необходимости внесения изменений в КИПР, прекращении реализации мероприятий, в связи с устранением причин, послуживших основанием для признания семьи и (или) несовершеннолетнего находящимися в социально опасном положении.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lastRenderedPageBreak/>
        <w:t xml:space="preserve">4.10. Копия постановления о продолжении реализации, корректировке КИПР, направляется специалистом, обеспечивающим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w:t>
      </w:r>
      <w:r w:rsidRPr="00BE7BDD">
        <w:rPr>
          <w:rFonts w:ascii="Times New Roman" w:hAnsi="Times New Roman" w:cs="Times New Roman"/>
          <w:kern w:val="26"/>
          <w:sz w:val="27"/>
          <w:szCs w:val="27"/>
        </w:rPr>
        <w:br/>
        <w:t xml:space="preserve">не позднее пяти рабочих дней со дня его принятия координатору, соисполнителям КИПР. </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4.11. Специалист, обеспечивающий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формирует личное дело несовершеннолетнего и (или) семьи, </w:t>
      </w:r>
      <w:proofErr w:type="gramStart"/>
      <w:r w:rsidRPr="00BE7BDD">
        <w:rPr>
          <w:rFonts w:ascii="Times New Roman" w:hAnsi="Times New Roman" w:cs="Times New Roman"/>
          <w:kern w:val="26"/>
          <w:sz w:val="27"/>
          <w:szCs w:val="27"/>
        </w:rPr>
        <w:t>находящихся</w:t>
      </w:r>
      <w:proofErr w:type="gramEnd"/>
      <w:r w:rsidRPr="00BE7BDD">
        <w:rPr>
          <w:rFonts w:ascii="Times New Roman" w:hAnsi="Times New Roman" w:cs="Times New Roman"/>
          <w:kern w:val="26"/>
          <w:sz w:val="27"/>
          <w:szCs w:val="27"/>
        </w:rPr>
        <w:t xml:space="preserve"> в социально опасном положении, согласно приложению 4 к настоящему Порядку.</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4.12. Координатор и соисполнители КИПР обеспечивают своевременное направление материалов и документов, необходимых для формирования </w:t>
      </w:r>
      <w:r w:rsidRPr="00BE7BDD">
        <w:rPr>
          <w:rFonts w:ascii="Times New Roman" w:hAnsi="Times New Roman" w:cs="Times New Roman"/>
          <w:kern w:val="26"/>
          <w:sz w:val="27"/>
          <w:szCs w:val="27"/>
        </w:rPr>
        <w:br/>
        <w:t xml:space="preserve">и дальнейшего пополнения личного дела, и несут ответственность </w:t>
      </w:r>
      <w:r w:rsidRPr="00BE7BDD">
        <w:rPr>
          <w:rFonts w:ascii="Times New Roman" w:hAnsi="Times New Roman" w:cs="Times New Roman"/>
          <w:kern w:val="26"/>
          <w:sz w:val="27"/>
          <w:szCs w:val="27"/>
        </w:rPr>
        <w:br/>
        <w:t xml:space="preserve">за их достоверность, качество и полноту. </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jc w:val="center"/>
        <w:outlineLvl w:val="1"/>
        <w:rPr>
          <w:rFonts w:ascii="Times New Roman" w:hAnsi="Times New Roman" w:cs="Times New Roman"/>
          <w:b/>
          <w:kern w:val="26"/>
          <w:sz w:val="27"/>
          <w:szCs w:val="27"/>
        </w:rPr>
      </w:pPr>
      <w:r w:rsidRPr="00BE7BDD">
        <w:rPr>
          <w:rFonts w:ascii="Times New Roman" w:hAnsi="Times New Roman" w:cs="Times New Roman"/>
          <w:b/>
          <w:kern w:val="26"/>
          <w:sz w:val="27"/>
          <w:szCs w:val="27"/>
          <w:lang w:val="en-US"/>
        </w:rPr>
        <w:t>V</w:t>
      </w:r>
      <w:r w:rsidRPr="00BE7BDD">
        <w:rPr>
          <w:rFonts w:ascii="Times New Roman" w:hAnsi="Times New Roman" w:cs="Times New Roman"/>
          <w:b/>
          <w:kern w:val="26"/>
          <w:sz w:val="27"/>
          <w:szCs w:val="27"/>
        </w:rPr>
        <w:t xml:space="preserve">. Основания и порядок прекращения </w:t>
      </w:r>
      <w:r w:rsidRPr="00BE7BDD">
        <w:rPr>
          <w:rFonts w:ascii="Times New Roman" w:hAnsi="Times New Roman" w:cs="Times New Roman"/>
          <w:b/>
          <w:kern w:val="26"/>
          <w:sz w:val="27"/>
          <w:szCs w:val="27"/>
        </w:rPr>
        <w:br/>
        <w:t>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5.1. Основаниями для принятия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решения о прекращении проведения 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 устранение обстоятельств (причин и условий), послуживших основаниями для проведения 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2) достижение несовершеннолетним возраста восемнадцати лет;</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3) вынесение судом решения об отмене постановления </w:t>
      </w:r>
      <w:proofErr w:type="spellStart"/>
      <w:proofErr w:type="gramStart"/>
      <w:r w:rsidRPr="00BE7BDD">
        <w:rPr>
          <w:rFonts w:ascii="Times New Roman" w:hAnsi="Times New Roman" w:cs="Times New Roman"/>
          <w:kern w:val="26"/>
          <w:sz w:val="27"/>
          <w:szCs w:val="27"/>
        </w:rPr>
        <w:t>КДНиЗП</w:t>
      </w:r>
      <w:proofErr w:type="spellEnd"/>
      <w:proofErr w:type="gramEnd"/>
      <w:r w:rsidRPr="00BE7BDD">
        <w:rPr>
          <w:rFonts w:ascii="Times New Roman" w:hAnsi="Times New Roman" w:cs="Times New Roman"/>
          <w:kern w:val="26"/>
          <w:sz w:val="27"/>
          <w:szCs w:val="27"/>
        </w:rPr>
        <w:t xml:space="preserve"> </w:t>
      </w:r>
      <w:r w:rsidRPr="00BE7BDD">
        <w:rPr>
          <w:rFonts w:ascii="Times New Roman" w:hAnsi="Times New Roman" w:cs="Times New Roman"/>
          <w:kern w:val="26"/>
          <w:sz w:val="27"/>
          <w:szCs w:val="27"/>
        </w:rPr>
        <w:br/>
        <w:t>об организации 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4) смерть несовершеннолетнего или объявление его в установленном законодательством порядке умершим, или признание его безвестно отсутствующим;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5) выезд несовершеннолетнего на постоянное место жительство за пределы муниципального образования;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6) смерть единственного родителя несовершеннолетнего либо обоих родителей (законных представителей), или объявление их в установленном законодательством порядке умершими, или признание их безвестно отсутствующими;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7) наличие вступившего в законную силу решения суда о лишении родительских прав единственного родителя несовершеннолетнего, либо обоих родителей с обязательным продолжением ведомственной индивидуальной профилактической работы с несовершеннолетним, учитывая наличие появившегося обстоятельства;</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8) выезд семьи на постоянное место жительства за пределы муниципального образования.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5.2. Решение о прекращении индивидуальной профилактической работы принимается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на основании: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1) анализа эффективности реализации мероприятий индивидуальной профилактической работы, степени достижения установленных критериев результативности (эффективности);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2) предложений, поступивших от руководителей субъектов системы профилактики;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3) документов и материалов, подтверждающих основания прекращения проведения 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lastRenderedPageBreak/>
        <w:t xml:space="preserve">5.3. В случае прекращения индивидуальной профилактической работы, </w:t>
      </w:r>
      <w:r w:rsidRPr="00BE7BDD">
        <w:rPr>
          <w:rFonts w:ascii="Times New Roman" w:hAnsi="Times New Roman" w:cs="Times New Roman"/>
          <w:kern w:val="26"/>
          <w:sz w:val="27"/>
          <w:szCs w:val="27"/>
        </w:rPr>
        <w:br/>
        <w:t xml:space="preserve">в отношении несовершеннолетнего или семьи, </w:t>
      </w:r>
      <w:proofErr w:type="gramStart"/>
      <w:r w:rsidRPr="00BE7BDD">
        <w:rPr>
          <w:rFonts w:ascii="Times New Roman" w:hAnsi="Times New Roman" w:cs="Times New Roman"/>
          <w:kern w:val="26"/>
          <w:sz w:val="27"/>
          <w:szCs w:val="27"/>
        </w:rPr>
        <w:t>находящихся</w:t>
      </w:r>
      <w:proofErr w:type="gramEnd"/>
      <w:r w:rsidRPr="00BE7BDD">
        <w:rPr>
          <w:rFonts w:ascii="Times New Roman" w:hAnsi="Times New Roman" w:cs="Times New Roman"/>
          <w:kern w:val="26"/>
          <w:sz w:val="27"/>
          <w:szCs w:val="27"/>
        </w:rPr>
        <w:t xml:space="preserve"> в социально опасном положении, вносятся соответствующие изменения в ЕКБД (размещение постановления, закрытие карточки).</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5.4. При прекращении комплексной индивидуальной профилактической работы в связи с устранением обстоятельств (причин и условий), послуживших основаниями для её проведения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в целях закрепления стабильного результата рассматривает вопрос о целесообразности проведения ведомственной индивидуальной профилактической работы с несовершеннолетним или семьёй. </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5.5. Копия постановления о прекращении проведения индивидуальной профилактической работы: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1) вручается лицу, в отношении которого были рассмотрены документы, </w:t>
      </w:r>
      <w:r w:rsidRPr="00BE7BDD">
        <w:rPr>
          <w:rFonts w:ascii="Times New Roman" w:hAnsi="Times New Roman" w:cs="Times New Roman"/>
          <w:kern w:val="26"/>
          <w:sz w:val="27"/>
          <w:szCs w:val="27"/>
        </w:rPr>
        <w:br/>
        <w:t xml:space="preserve">под расписку, либо направляется ему почтовым отправлением с уведомлением </w:t>
      </w:r>
      <w:r w:rsidRPr="00BE7BDD">
        <w:rPr>
          <w:rFonts w:ascii="Times New Roman" w:hAnsi="Times New Roman" w:cs="Times New Roman"/>
          <w:kern w:val="26"/>
          <w:sz w:val="27"/>
          <w:szCs w:val="27"/>
        </w:rPr>
        <w:br/>
        <w:t>о его получении в срок не позднее пяти рабочих дней со дня принятия постановления.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2) направляется специалистом, обеспечивающим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координатору КИПР, а также в другие субъекты системы профилактики, участвовавшие в реализации КИПР.</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5.6. В случае прекращения проведения индивидуальной профилактической работы в связи с переездом на другое место проживания, известное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w:t>
      </w:r>
      <w:r w:rsidRPr="00BE7BDD">
        <w:rPr>
          <w:rFonts w:ascii="Times New Roman" w:hAnsi="Times New Roman" w:cs="Times New Roman"/>
          <w:kern w:val="26"/>
          <w:sz w:val="27"/>
          <w:szCs w:val="27"/>
        </w:rPr>
        <w:br/>
        <w:t xml:space="preserve">не позднее пяти рабочих дней со дня принятия постановления ответственный секретарь либо специалист, обеспечивающий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1) информирует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по новому месту жительства семьи </w:t>
      </w:r>
      <w:r w:rsidRPr="00BE7BDD">
        <w:rPr>
          <w:rFonts w:ascii="Times New Roman" w:hAnsi="Times New Roman" w:cs="Times New Roman"/>
          <w:kern w:val="26"/>
          <w:sz w:val="27"/>
          <w:szCs w:val="27"/>
        </w:rPr>
        <w:br/>
        <w:t>и (или) несовершеннолетнего посредством электронной связи либо иным другим способом;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2) направляет в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по новому месту жительства семьи </w:t>
      </w:r>
      <w:r w:rsidRPr="00BE7BDD">
        <w:rPr>
          <w:rFonts w:ascii="Times New Roman" w:hAnsi="Times New Roman" w:cs="Times New Roman"/>
          <w:kern w:val="26"/>
          <w:sz w:val="27"/>
          <w:szCs w:val="27"/>
        </w:rPr>
        <w:br/>
        <w:t>и (или) несовершеннолетнего заказным письмом с уведомлением о вручении, следующие документы:</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копии постановлений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принятых в отношении семьи </w:t>
      </w:r>
      <w:r w:rsidRPr="00BE7BDD">
        <w:rPr>
          <w:rFonts w:ascii="Times New Roman" w:hAnsi="Times New Roman" w:cs="Times New Roman"/>
          <w:kern w:val="26"/>
          <w:sz w:val="27"/>
          <w:szCs w:val="27"/>
        </w:rPr>
        <w:br/>
        <w:t>и (или) несовершеннолетнего;</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копии имеющихся в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материалов и документов о семье </w:t>
      </w:r>
      <w:r w:rsidRPr="00BE7BDD">
        <w:rPr>
          <w:rFonts w:ascii="Times New Roman" w:hAnsi="Times New Roman" w:cs="Times New Roman"/>
          <w:kern w:val="26"/>
          <w:sz w:val="27"/>
          <w:szCs w:val="27"/>
        </w:rPr>
        <w:br/>
        <w:t>и (или) несовершеннолетнем.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5.7. 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по новому месту жительства семьи </w:t>
      </w:r>
      <w:r w:rsidRPr="00BE7BDD">
        <w:rPr>
          <w:rFonts w:ascii="Times New Roman" w:hAnsi="Times New Roman" w:cs="Times New Roman"/>
          <w:kern w:val="26"/>
          <w:sz w:val="27"/>
          <w:szCs w:val="27"/>
        </w:rPr>
        <w:br/>
        <w:t xml:space="preserve">и (или) несовершеннолетнего при получении документов организует работу </w:t>
      </w:r>
      <w:r w:rsidRPr="00BE7BDD">
        <w:rPr>
          <w:rFonts w:ascii="Times New Roman" w:hAnsi="Times New Roman" w:cs="Times New Roman"/>
          <w:kern w:val="26"/>
          <w:sz w:val="27"/>
          <w:szCs w:val="27"/>
        </w:rPr>
        <w:br/>
        <w:t>с семьёй и (или) несовершеннолетним в соответствии настоящим Порядком.</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5.8. В случае если новое место жительства семьи </w:t>
      </w:r>
      <w:r w:rsidRPr="00BE7BDD">
        <w:rPr>
          <w:rFonts w:ascii="Times New Roman" w:hAnsi="Times New Roman" w:cs="Times New Roman"/>
          <w:kern w:val="26"/>
          <w:sz w:val="27"/>
          <w:szCs w:val="27"/>
        </w:rPr>
        <w:br/>
        <w:t xml:space="preserve">и (или) несовершеннолетнего неизвестно,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не позднее пяти рабочих дней </w:t>
      </w:r>
      <w:r w:rsidRPr="00BE7BDD">
        <w:rPr>
          <w:rFonts w:ascii="Times New Roman" w:hAnsi="Times New Roman" w:cs="Times New Roman"/>
          <w:kern w:val="26"/>
          <w:sz w:val="27"/>
          <w:szCs w:val="27"/>
        </w:rPr>
        <w:br/>
        <w:t xml:space="preserve">со дня принятия соответствующего решения информирует об этом территориальный орган МВД России Красноярского края по прежнему месту жительства семьи и (или) несовершеннолетнего для принятия </w:t>
      </w:r>
      <w:r w:rsidRPr="00BE7BDD">
        <w:rPr>
          <w:rFonts w:ascii="Times New Roman" w:hAnsi="Times New Roman" w:cs="Times New Roman"/>
          <w:kern w:val="26"/>
          <w:sz w:val="27"/>
          <w:szCs w:val="27"/>
        </w:rPr>
        <w:br/>
        <w:t xml:space="preserve">ими соответствующих мер в рамках законодательства. </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jc w:val="center"/>
        <w:outlineLvl w:val="1"/>
        <w:rPr>
          <w:rFonts w:ascii="Times New Roman" w:hAnsi="Times New Roman" w:cs="Times New Roman"/>
          <w:b/>
          <w:kern w:val="26"/>
          <w:sz w:val="27"/>
          <w:szCs w:val="27"/>
        </w:rPr>
      </w:pPr>
      <w:r w:rsidRPr="00BE7BDD">
        <w:rPr>
          <w:rFonts w:ascii="Times New Roman" w:hAnsi="Times New Roman" w:cs="Times New Roman"/>
          <w:b/>
          <w:kern w:val="26"/>
          <w:sz w:val="27"/>
          <w:szCs w:val="27"/>
          <w:lang w:val="en-US"/>
        </w:rPr>
        <w:t>VI</w:t>
      </w:r>
      <w:r w:rsidRPr="00BE7BDD">
        <w:rPr>
          <w:rFonts w:ascii="Times New Roman" w:hAnsi="Times New Roman" w:cs="Times New Roman"/>
          <w:b/>
          <w:kern w:val="26"/>
          <w:sz w:val="27"/>
          <w:szCs w:val="27"/>
        </w:rPr>
        <w:t>. Заключительные положения</w:t>
      </w:r>
    </w:p>
    <w:p w:rsidR="00ED18F9" w:rsidRPr="00BE7BDD" w:rsidRDefault="00ED18F9" w:rsidP="00ED18F9">
      <w:pPr>
        <w:ind w:firstLine="709"/>
        <w:jc w:val="both"/>
        <w:rPr>
          <w:rFonts w:ascii="Times New Roman" w:hAnsi="Times New Roman" w:cs="Times New Roman"/>
          <w:kern w:val="26"/>
          <w:sz w:val="27"/>
          <w:szCs w:val="27"/>
        </w:rPr>
      </w:pP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Специалист, обеспечивающий деятельность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формируют сводные реестры семей и (или) несовершеннолетних, в отношении которых реализуется индивидуальная профилактическая работа.</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lastRenderedPageBreak/>
        <w:t xml:space="preserve">Председатель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осуществляет </w:t>
      </w:r>
      <w:proofErr w:type="gramStart"/>
      <w:r w:rsidRPr="00BE7BDD">
        <w:rPr>
          <w:rFonts w:ascii="Times New Roman" w:hAnsi="Times New Roman" w:cs="Times New Roman"/>
          <w:kern w:val="26"/>
          <w:sz w:val="27"/>
          <w:szCs w:val="27"/>
        </w:rPr>
        <w:t>контроль за</w:t>
      </w:r>
      <w:proofErr w:type="gramEnd"/>
      <w:r w:rsidRPr="00BE7BDD">
        <w:rPr>
          <w:rFonts w:ascii="Times New Roman" w:hAnsi="Times New Roman" w:cs="Times New Roman"/>
          <w:kern w:val="26"/>
          <w:sz w:val="27"/>
          <w:szCs w:val="27"/>
        </w:rPr>
        <w:t xml:space="preserve"> реализацией настоящего Порядка на территории соответствующего муниципального образования.</w:t>
      </w:r>
    </w:p>
    <w:p w:rsidR="00ED18F9" w:rsidRPr="00BE7BDD" w:rsidRDefault="00ED18F9" w:rsidP="00ED18F9">
      <w:pPr>
        <w:ind w:firstLine="709"/>
        <w:jc w:val="both"/>
        <w:rPr>
          <w:rFonts w:ascii="Times New Roman" w:hAnsi="Times New Roman" w:cs="Times New Roman"/>
          <w:kern w:val="26"/>
          <w:sz w:val="27"/>
          <w:szCs w:val="27"/>
        </w:rPr>
      </w:pPr>
      <w:r w:rsidRPr="00BE7BDD">
        <w:rPr>
          <w:rFonts w:ascii="Times New Roman" w:hAnsi="Times New Roman" w:cs="Times New Roman"/>
          <w:kern w:val="26"/>
          <w:sz w:val="27"/>
          <w:szCs w:val="27"/>
        </w:rPr>
        <w:t xml:space="preserve">Председатель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в случае неисполнения или ненадлежащего исполнения координатором КИПР, соисполнителем КИПР постановления </w:t>
      </w:r>
      <w:proofErr w:type="spellStart"/>
      <w:r w:rsidRPr="00BE7BDD">
        <w:rPr>
          <w:rFonts w:ascii="Times New Roman" w:hAnsi="Times New Roman" w:cs="Times New Roman"/>
          <w:kern w:val="26"/>
          <w:sz w:val="27"/>
          <w:szCs w:val="27"/>
        </w:rPr>
        <w:t>КДНиЗП</w:t>
      </w:r>
      <w:proofErr w:type="spellEnd"/>
      <w:r w:rsidRPr="00BE7BDD">
        <w:rPr>
          <w:rFonts w:ascii="Times New Roman" w:hAnsi="Times New Roman" w:cs="Times New Roman"/>
          <w:kern w:val="26"/>
          <w:sz w:val="27"/>
          <w:szCs w:val="27"/>
        </w:rPr>
        <w:t xml:space="preserve">, информирует руководителя соответствующего субъекта системы профилактики о применении к нему мер воздействия в соответствии </w:t>
      </w:r>
      <w:r w:rsidRPr="00BE7BDD">
        <w:rPr>
          <w:rFonts w:ascii="Times New Roman" w:hAnsi="Times New Roman" w:cs="Times New Roman"/>
          <w:kern w:val="26"/>
          <w:sz w:val="27"/>
          <w:szCs w:val="27"/>
        </w:rPr>
        <w:br/>
        <w:t>с действующим законодательством.</w:t>
      </w:r>
    </w:p>
    <w:p w:rsidR="00ED18F9" w:rsidRPr="00BE7BDD" w:rsidRDefault="00ED18F9" w:rsidP="00ED18F9">
      <w:pPr>
        <w:ind w:firstLine="709"/>
        <w:jc w:val="both"/>
        <w:rPr>
          <w:rFonts w:ascii="Times New Roman" w:hAnsi="Times New Roman" w:cs="Times New Roman"/>
          <w:sz w:val="28"/>
          <w:szCs w:val="28"/>
        </w:rPr>
      </w:pPr>
    </w:p>
    <w:p w:rsidR="00ED18F9" w:rsidRPr="00BE7BDD" w:rsidRDefault="00ED18F9" w:rsidP="00ED18F9">
      <w:pPr>
        <w:ind w:firstLine="709"/>
        <w:jc w:val="both"/>
        <w:rPr>
          <w:rFonts w:ascii="Times New Roman" w:hAnsi="Times New Roman" w:cs="Times New Roman"/>
          <w:sz w:val="28"/>
          <w:szCs w:val="28"/>
        </w:rPr>
        <w:sectPr w:rsidR="00ED18F9" w:rsidRPr="00BE7BDD" w:rsidSect="00B92233">
          <w:headerReference w:type="default" r:id="rId8"/>
          <w:pgSz w:w="11900" w:h="16841" w:code="9"/>
          <w:pgMar w:top="851" w:right="851" w:bottom="851" w:left="1418" w:header="397" w:footer="397" w:gutter="0"/>
          <w:cols w:space="0" w:equalWidth="0">
            <w:col w:w="9615"/>
          </w:cols>
          <w:titlePg/>
          <w:docGrid w:linePitch="360"/>
        </w:sectPr>
      </w:pPr>
    </w:p>
    <w:p w:rsidR="00ED18F9" w:rsidRPr="00BE7BDD" w:rsidRDefault="00ED18F9" w:rsidP="00ED18F9">
      <w:pPr>
        <w:ind w:left="4320"/>
        <w:outlineLvl w:val="0"/>
        <w:rPr>
          <w:rFonts w:ascii="Times New Roman" w:hAnsi="Times New Roman" w:cs="Times New Roman"/>
          <w:bCs/>
          <w:sz w:val="28"/>
          <w:szCs w:val="28"/>
        </w:rPr>
      </w:pPr>
      <w:r w:rsidRPr="00BE7BDD">
        <w:rPr>
          <w:rFonts w:ascii="Times New Roman" w:hAnsi="Times New Roman" w:cs="Times New Roman"/>
          <w:bCs/>
          <w:sz w:val="28"/>
          <w:szCs w:val="28"/>
        </w:rPr>
        <w:lastRenderedPageBreak/>
        <w:t>Приложение № 1</w:t>
      </w:r>
    </w:p>
    <w:p w:rsidR="00ED18F9" w:rsidRPr="00BE7BDD" w:rsidRDefault="00ED18F9" w:rsidP="00ED18F9">
      <w:pPr>
        <w:ind w:left="4320"/>
        <w:rPr>
          <w:rFonts w:ascii="Times New Roman" w:hAnsi="Times New Roman" w:cs="Times New Roman"/>
          <w:bCs/>
          <w:sz w:val="28"/>
          <w:szCs w:val="28"/>
        </w:rPr>
      </w:pPr>
      <w:r w:rsidRPr="00BE7BDD">
        <w:rPr>
          <w:rFonts w:ascii="Times New Roman" w:hAnsi="Times New Roman" w:cs="Times New Roman"/>
          <w:bCs/>
          <w:sz w:val="28"/>
          <w:szCs w:val="28"/>
        </w:rPr>
        <w:t xml:space="preserve">к Порядку организации индивидуальной профилактической работы в отношении несовершеннолетних и (или) их семей, </w:t>
      </w:r>
      <w:r w:rsidRPr="00BE7BDD">
        <w:rPr>
          <w:rFonts w:ascii="Times New Roman" w:hAnsi="Times New Roman" w:cs="Times New Roman"/>
          <w:bCs/>
          <w:sz w:val="28"/>
          <w:szCs w:val="28"/>
        </w:rPr>
        <w:br/>
        <w:t>в том числе находящихся в социально опасном положении</w:t>
      </w:r>
    </w:p>
    <w:p w:rsidR="00ED18F9" w:rsidRPr="00BE7BDD" w:rsidRDefault="00ED18F9" w:rsidP="00ED18F9">
      <w:pPr>
        <w:rPr>
          <w:rFonts w:ascii="Times New Roman" w:hAnsi="Times New Roman" w:cs="Times New Roman"/>
          <w:b/>
          <w:bCs/>
          <w:sz w:val="28"/>
          <w:szCs w:val="28"/>
        </w:rPr>
      </w:pPr>
    </w:p>
    <w:p w:rsidR="00ED18F9" w:rsidRPr="00BE7BDD" w:rsidRDefault="00ED18F9" w:rsidP="00ED18F9">
      <w:pPr>
        <w:jc w:val="center"/>
        <w:rPr>
          <w:rFonts w:ascii="Times New Roman" w:hAnsi="Times New Roman" w:cs="Times New Roman"/>
          <w:b/>
          <w:bCs/>
          <w:sz w:val="28"/>
          <w:szCs w:val="28"/>
        </w:rPr>
      </w:pPr>
      <w:r w:rsidRPr="00BE7BDD">
        <w:rPr>
          <w:rFonts w:ascii="Times New Roman" w:hAnsi="Times New Roman" w:cs="Times New Roman"/>
          <w:b/>
          <w:bCs/>
          <w:sz w:val="28"/>
          <w:szCs w:val="28"/>
        </w:rPr>
        <w:t xml:space="preserve">Примерные основания для организации комплексной индивидуальной профилактической работы с несовершеннолетними и семьями (признание находящимися в социально опасном положении) </w:t>
      </w:r>
    </w:p>
    <w:p w:rsidR="00ED18F9" w:rsidRPr="00BE7BDD" w:rsidRDefault="00ED18F9" w:rsidP="00ED18F9">
      <w:pPr>
        <w:jc w:val="center"/>
        <w:rPr>
          <w:rFonts w:ascii="Times New Roman" w:hAnsi="Times New Roman" w:cs="Times New Roman"/>
          <w:b/>
          <w:sz w:val="28"/>
          <w:szCs w:val="28"/>
        </w:rPr>
      </w:pPr>
    </w:p>
    <w:p w:rsidR="00ED18F9" w:rsidRPr="00BE7BDD" w:rsidRDefault="00ED18F9" w:rsidP="00ED18F9">
      <w:pPr>
        <w:ind w:firstLine="709"/>
        <w:jc w:val="both"/>
        <w:rPr>
          <w:rFonts w:ascii="Times New Roman" w:hAnsi="Times New Roman" w:cs="Times New Roman"/>
          <w:sz w:val="28"/>
          <w:szCs w:val="28"/>
        </w:rPr>
      </w:pPr>
      <w:r w:rsidRPr="00BE7BDD">
        <w:rPr>
          <w:rFonts w:ascii="Times New Roman" w:hAnsi="Times New Roman" w:cs="Times New Roman"/>
          <w:sz w:val="28"/>
          <w:szCs w:val="28"/>
        </w:rPr>
        <w:t xml:space="preserve">Для признания семьи и детей, </w:t>
      </w:r>
      <w:proofErr w:type="gramStart"/>
      <w:r w:rsidRPr="00BE7BDD">
        <w:rPr>
          <w:rFonts w:ascii="Times New Roman" w:hAnsi="Times New Roman" w:cs="Times New Roman"/>
          <w:sz w:val="28"/>
          <w:szCs w:val="28"/>
        </w:rPr>
        <w:t>находящимися</w:t>
      </w:r>
      <w:proofErr w:type="gramEnd"/>
      <w:r w:rsidRPr="00BE7BDD">
        <w:rPr>
          <w:rFonts w:ascii="Times New Roman" w:hAnsi="Times New Roman" w:cs="Times New Roman"/>
          <w:sz w:val="28"/>
          <w:szCs w:val="28"/>
        </w:rPr>
        <w:t xml:space="preserve"> в социально опасном положении, выявленные признаки детского и семейного неблагополучия необходимо рассматривать в совокупности, в том числе с учетом оценки степени риска для жизни, здоровья и полноценного развития ребенка.</w:t>
      </w:r>
    </w:p>
    <w:p w:rsidR="00ED18F9" w:rsidRPr="00BE7BDD" w:rsidRDefault="00ED18F9" w:rsidP="00ED18F9">
      <w:pPr>
        <w:rPr>
          <w:rFonts w:ascii="Times New Roman" w:hAnsi="Times New Roman" w:cs="Times New Roman"/>
          <w:i/>
          <w:sz w:val="28"/>
          <w:szCs w:val="28"/>
        </w:rPr>
      </w:pPr>
    </w:p>
    <w:p w:rsidR="00ED18F9" w:rsidRPr="00BE7BDD" w:rsidRDefault="00ED18F9" w:rsidP="00ED18F9">
      <w:pPr>
        <w:pStyle w:val="a3"/>
        <w:ind w:left="927"/>
        <w:jc w:val="center"/>
        <w:rPr>
          <w:rFonts w:ascii="Times New Roman" w:hAnsi="Times New Roman" w:cs="Times New Roman"/>
          <w:sz w:val="28"/>
          <w:szCs w:val="28"/>
        </w:rPr>
      </w:pPr>
      <w:r w:rsidRPr="00BE7BDD">
        <w:rPr>
          <w:rFonts w:ascii="Times New Roman" w:hAnsi="Times New Roman" w:cs="Times New Roman"/>
          <w:sz w:val="28"/>
          <w:szCs w:val="28"/>
        </w:rPr>
        <w:t>Перечень выявленных признаков детского и семейного неблагополучия</w:t>
      </w:r>
    </w:p>
    <w:p w:rsidR="00ED18F9" w:rsidRPr="00BE7BDD" w:rsidRDefault="00ED18F9" w:rsidP="00ED18F9">
      <w:pP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849"/>
        <w:gridCol w:w="5331"/>
      </w:tblGrid>
      <w:tr w:rsidR="00ED18F9" w:rsidRPr="00BE7BDD" w:rsidTr="00EC418B">
        <w:trPr>
          <w:jc w:val="center"/>
        </w:trPr>
        <w:tc>
          <w:tcPr>
            <w:tcW w:w="560" w:type="dxa"/>
            <w:tcMar>
              <w:left w:w="57" w:type="dxa"/>
              <w:right w:w="57" w:type="dxa"/>
            </w:tcMar>
            <w:vAlign w:val="center"/>
          </w:tcPr>
          <w:p w:rsidR="00ED18F9" w:rsidRPr="00BE7BDD" w:rsidRDefault="00ED18F9" w:rsidP="00EC418B">
            <w:pPr>
              <w:jc w:val="center"/>
              <w:rPr>
                <w:rFonts w:ascii="Times New Roman" w:hAnsi="Times New Roman" w:cs="Times New Roman"/>
                <w:b/>
                <w:sz w:val="24"/>
                <w:szCs w:val="24"/>
              </w:rPr>
            </w:pPr>
            <w:r w:rsidRPr="00BE7BDD">
              <w:rPr>
                <w:rFonts w:ascii="Times New Roman" w:hAnsi="Times New Roman" w:cs="Times New Roman"/>
                <w:b/>
                <w:sz w:val="24"/>
                <w:szCs w:val="24"/>
              </w:rPr>
              <w:t xml:space="preserve">№ </w:t>
            </w:r>
            <w:proofErr w:type="gramStart"/>
            <w:r w:rsidRPr="00BE7BDD">
              <w:rPr>
                <w:rFonts w:ascii="Times New Roman" w:hAnsi="Times New Roman" w:cs="Times New Roman"/>
                <w:b/>
                <w:sz w:val="24"/>
                <w:szCs w:val="24"/>
              </w:rPr>
              <w:t>п</w:t>
            </w:r>
            <w:proofErr w:type="gramEnd"/>
            <w:r w:rsidRPr="00BE7BDD">
              <w:rPr>
                <w:rFonts w:ascii="Times New Roman" w:hAnsi="Times New Roman" w:cs="Times New Roman"/>
                <w:b/>
                <w:sz w:val="24"/>
                <w:szCs w:val="24"/>
              </w:rPr>
              <w:t>/п</w:t>
            </w:r>
          </w:p>
        </w:tc>
        <w:tc>
          <w:tcPr>
            <w:tcW w:w="4031" w:type="dxa"/>
            <w:tcMar>
              <w:left w:w="57" w:type="dxa"/>
              <w:right w:w="57" w:type="dxa"/>
            </w:tcMar>
            <w:vAlign w:val="center"/>
          </w:tcPr>
          <w:p w:rsidR="00ED18F9" w:rsidRPr="00BE7BDD" w:rsidRDefault="00ED18F9" w:rsidP="00EC418B">
            <w:pPr>
              <w:jc w:val="center"/>
              <w:rPr>
                <w:rFonts w:ascii="Times New Roman" w:hAnsi="Times New Roman" w:cs="Times New Roman"/>
                <w:b/>
                <w:sz w:val="24"/>
                <w:szCs w:val="24"/>
              </w:rPr>
            </w:pPr>
            <w:r w:rsidRPr="00BE7BDD">
              <w:rPr>
                <w:rFonts w:ascii="Times New Roman" w:hAnsi="Times New Roman" w:cs="Times New Roman"/>
                <w:b/>
                <w:sz w:val="24"/>
                <w:szCs w:val="24"/>
              </w:rPr>
              <w:t>Признаки детского и семейного неблагополучия</w:t>
            </w:r>
          </w:p>
        </w:tc>
        <w:tc>
          <w:tcPr>
            <w:tcW w:w="5700" w:type="dxa"/>
            <w:tcMar>
              <w:left w:w="57" w:type="dxa"/>
              <w:right w:w="57" w:type="dxa"/>
            </w:tcMar>
            <w:vAlign w:val="center"/>
          </w:tcPr>
          <w:p w:rsidR="00ED18F9" w:rsidRPr="00BE7BDD" w:rsidRDefault="00ED18F9" w:rsidP="00EC418B">
            <w:pPr>
              <w:jc w:val="center"/>
              <w:rPr>
                <w:rFonts w:ascii="Times New Roman" w:hAnsi="Times New Roman" w:cs="Times New Roman"/>
                <w:b/>
                <w:sz w:val="24"/>
                <w:szCs w:val="24"/>
              </w:rPr>
            </w:pPr>
            <w:r w:rsidRPr="00BE7BDD">
              <w:rPr>
                <w:rFonts w:ascii="Times New Roman" w:hAnsi="Times New Roman" w:cs="Times New Roman"/>
                <w:b/>
                <w:sz w:val="24"/>
                <w:szCs w:val="24"/>
              </w:rPr>
              <w:t>Практические ситуации (примеры)</w:t>
            </w:r>
          </w:p>
        </w:tc>
      </w:tr>
      <w:tr w:rsidR="00ED18F9" w:rsidRPr="00BE7BDD" w:rsidTr="00EC418B">
        <w:trPr>
          <w:jc w:val="center"/>
        </w:trPr>
        <w:tc>
          <w:tcPr>
            <w:tcW w:w="10291" w:type="dxa"/>
            <w:gridSpan w:val="3"/>
            <w:tcMar>
              <w:left w:w="57" w:type="dxa"/>
              <w:right w:w="57" w:type="dxa"/>
            </w:tcMar>
          </w:tcPr>
          <w:p w:rsidR="00ED18F9" w:rsidRPr="00BE7BDD" w:rsidRDefault="00ED18F9" w:rsidP="00EC418B">
            <w:pPr>
              <w:jc w:val="center"/>
              <w:rPr>
                <w:rFonts w:ascii="Times New Roman" w:hAnsi="Times New Roman" w:cs="Times New Roman"/>
                <w:b/>
                <w:sz w:val="24"/>
                <w:szCs w:val="24"/>
              </w:rPr>
            </w:pPr>
            <w:r w:rsidRPr="00BE7BDD">
              <w:rPr>
                <w:rFonts w:ascii="Times New Roman" w:hAnsi="Times New Roman" w:cs="Times New Roman"/>
                <w:b/>
                <w:sz w:val="24"/>
                <w:szCs w:val="24"/>
              </w:rPr>
              <w:t>Семья</w:t>
            </w:r>
          </w:p>
        </w:tc>
      </w:tr>
      <w:tr w:rsidR="00ED18F9" w:rsidRPr="00BE7BDD" w:rsidTr="00EC418B">
        <w:trPr>
          <w:trHeight w:val="4996"/>
          <w:jc w:val="center"/>
        </w:trPr>
        <w:tc>
          <w:tcPr>
            <w:tcW w:w="560" w:type="dxa"/>
            <w:tcMar>
              <w:left w:w="57" w:type="dxa"/>
              <w:right w:w="57" w:type="dxa"/>
            </w:tcMar>
          </w:tcPr>
          <w:p w:rsidR="00ED18F9" w:rsidRPr="00BE7BDD" w:rsidRDefault="00ED18F9" w:rsidP="00EC418B">
            <w:pPr>
              <w:pStyle w:val="a3"/>
              <w:ind w:left="0" w:firstLine="523"/>
              <w:rPr>
                <w:rFonts w:ascii="Times New Roman" w:hAnsi="Times New Roman" w:cs="Times New Roman"/>
                <w:sz w:val="24"/>
                <w:szCs w:val="24"/>
              </w:rPr>
            </w:pPr>
            <w:r w:rsidRPr="00BE7BDD">
              <w:rPr>
                <w:rFonts w:ascii="Times New Roman" w:hAnsi="Times New Roman" w:cs="Times New Roman"/>
                <w:sz w:val="24"/>
                <w:szCs w:val="24"/>
              </w:rPr>
              <w:t xml:space="preserve">11. </w:t>
            </w:r>
          </w:p>
        </w:tc>
        <w:tc>
          <w:tcPr>
            <w:tcW w:w="4031" w:type="dxa"/>
            <w:tcMar>
              <w:left w:w="57" w:type="dxa"/>
              <w:right w:w="57" w:type="dxa"/>
            </w:tcMar>
          </w:tcPr>
          <w:p w:rsidR="00ED18F9" w:rsidRPr="00BE7BDD" w:rsidRDefault="00ED18F9" w:rsidP="00EC418B">
            <w:pPr>
              <w:pStyle w:val="a3"/>
              <w:ind w:left="0" w:firstLine="34"/>
              <w:rPr>
                <w:rFonts w:ascii="Times New Roman" w:hAnsi="Times New Roman" w:cs="Times New Roman"/>
                <w:sz w:val="24"/>
                <w:szCs w:val="24"/>
              </w:rPr>
            </w:pPr>
            <w:r w:rsidRPr="00BE7BDD">
              <w:rPr>
                <w:rFonts w:ascii="Times New Roman" w:hAnsi="Times New Roman" w:cs="Times New Roman"/>
                <w:sz w:val="24"/>
                <w:szCs w:val="24"/>
              </w:rPr>
              <w:t>Неисполнение родителями (законными представителями) своих обязанностей по воспитанию, обучению, содержанию и защите прав несовершеннолетних</w:t>
            </w:r>
          </w:p>
        </w:tc>
        <w:tc>
          <w:tcPr>
            <w:tcW w:w="5700" w:type="dxa"/>
            <w:tcMar>
              <w:left w:w="57" w:type="dxa"/>
              <w:right w:w="57" w:type="dxa"/>
            </w:tcMar>
          </w:tcPr>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 xml:space="preserve">Систематическое неисполнение родительских обязанностей, неоднократное привлечение </w:t>
            </w:r>
            <w:r w:rsidRPr="00BE7BDD">
              <w:rPr>
                <w:rFonts w:ascii="Times New Roman" w:hAnsi="Times New Roman" w:cs="Times New Roman"/>
                <w:sz w:val="24"/>
                <w:szCs w:val="24"/>
              </w:rPr>
              <w:br/>
              <w:t>к ответственности:</w:t>
            </w:r>
          </w:p>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 xml:space="preserve">отсутствие лечения ребенка, нуждающегося </w:t>
            </w:r>
            <w:r w:rsidRPr="00BE7BDD">
              <w:rPr>
                <w:rFonts w:ascii="Times New Roman" w:hAnsi="Times New Roman" w:cs="Times New Roman"/>
                <w:sz w:val="24"/>
                <w:szCs w:val="24"/>
              </w:rPr>
              <w:br/>
              <w:t>в медицинском сопровождении;</w:t>
            </w:r>
          </w:p>
          <w:p w:rsidR="00ED18F9" w:rsidRPr="00BE7BDD" w:rsidRDefault="00ED18F9" w:rsidP="00EC418B">
            <w:pPr>
              <w:ind w:left="34"/>
              <w:jc w:val="both"/>
              <w:rPr>
                <w:rFonts w:ascii="Times New Roman" w:hAnsi="Times New Roman" w:cs="Times New Roman"/>
                <w:sz w:val="24"/>
                <w:szCs w:val="24"/>
              </w:rPr>
            </w:pPr>
            <w:r w:rsidRPr="00BE7BDD">
              <w:rPr>
                <w:rFonts w:ascii="Times New Roman" w:hAnsi="Times New Roman" w:cs="Times New Roman"/>
                <w:sz w:val="24"/>
                <w:szCs w:val="24"/>
              </w:rPr>
              <w:t>проживание семьи в антисанитарных условиях (ветхое опасное жилье, насекомые в помещении, грязные полы, мебель, белье, помещение захламлено, наличие стойкого неприятного запаха нечистот, алкоголя и пр.);</w:t>
            </w:r>
          </w:p>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отсутствие заботы (нет питания, одежды, обуви, отсутствие отопления, электричества);</w:t>
            </w:r>
          </w:p>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оставление несовершеннолетних одних на длительное время без присмотра и удовлетворительных условий;</w:t>
            </w:r>
          </w:p>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родители (законные представители) не предпринимают мер по обеспечению семьи предметами первой необходимости;</w:t>
            </w:r>
          </w:p>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отсутствие жилья, места проживания;</w:t>
            </w:r>
          </w:p>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систематическое пьянство, употребление наркотических средств со стороны родителей (законных представителей)</w:t>
            </w:r>
          </w:p>
        </w:tc>
      </w:tr>
      <w:tr w:rsidR="00ED18F9" w:rsidRPr="00BE7BDD" w:rsidTr="00EC418B">
        <w:trPr>
          <w:jc w:val="center"/>
        </w:trPr>
        <w:tc>
          <w:tcPr>
            <w:tcW w:w="560"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2.</w:t>
            </w:r>
          </w:p>
        </w:tc>
        <w:tc>
          <w:tcPr>
            <w:tcW w:w="4031"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Отрицательное влияние родителей на поведение детей</w:t>
            </w:r>
          </w:p>
          <w:p w:rsidR="00ED18F9" w:rsidRPr="00BE7BDD" w:rsidRDefault="00ED18F9" w:rsidP="00EC418B">
            <w:pPr>
              <w:ind w:hanging="45"/>
              <w:rPr>
                <w:rFonts w:ascii="Times New Roman" w:hAnsi="Times New Roman" w:cs="Times New Roman"/>
                <w:sz w:val="24"/>
                <w:szCs w:val="24"/>
              </w:rPr>
            </w:pPr>
          </w:p>
        </w:tc>
        <w:tc>
          <w:tcPr>
            <w:tcW w:w="5700" w:type="dxa"/>
            <w:tcMar>
              <w:left w:w="57" w:type="dxa"/>
              <w:right w:w="57" w:type="dxa"/>
            </w:tcMar>
          </w:tcPr>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 xml:space="preserve">Вовлечение детей в занятия бродяжничеством и (или) </w:t>
            </w:r>
            <w:proofErr w:type="gramStart"/>
            <w:r w:rsidRPr="00BE7BDD">
              <w:rPr>
                <w:rFonts w:ascii="Times New Roman" w:hAnsi="Times New Roman" w:cs="Times New Roman"/>
                <w:sz w:val="24"/>
                <w:szCs w:val="24"/>
              </w:rPr>
              <w:t>попрошайничеством</w:t>
            </w:r>
            <w:proofErr w:type="gramEnd"/>
            <w:r w:rsidRPr="00BE7BDD">
              <w:rPr>
                <w:rFonts w:ascii="Times New Roman" w:hAnsi="Times New Roman" w:cs="Times New Roman"/>
                <w:sz w:val="24"/>
                <w:szCs w:val="24"/>
              </w:rPr>
              <w:t xml:space="preserve">, распитие спиртных напитков, употребление наркотиков, аморальный образ жизни родителей, следование криминальным субкультурам и другим деструктивным направлениям </w:t>
            </w:r>
          </w:p>
        </w:tc>
      </w:tr>
      <w:tr w:rsidR="00ED18F9" w:rsidRPr="00BE7BDD" w:rsidTr="00EC418B">
        <w:trPr>
          <w:jc w:val="center"/>
        </w:trPr>
        <w:tc>
          <w:tcPr>
            <w:tcW w:w="560"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3.</w:t>
            </w:r>
          </w:p>
        </w:tc>
        <w:tc>
          <w:tcPr>
            <w:tcW w:w="4031"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 xml:space="preserve">Жестокое обращение с детьми со стороны родителей (законных </w:t>
            </w:r>
            <w:r w:rsidRPr="00BE7BDD">
              <w:rPr>
                <w:rFonts w:ascii="Times New Roman" w:hAnsi="Times New Roman" w:cs="Times New Roman"/>
                <w:sz w:val="24"/>
                <w:szCs w:val="24"/>
              </w:rPr>
              <w:lastRenderedPageBreak/>
              <w:t>представителей), членов семьи, родственников.</w:t>
            </w:r>
          </w:p>
          <w:p w:rsidR="00ED18F9" w:rsidRPr="00BE7BDD" w:rsidRDefault="00ED18F9" w:rsidP="00EC418B">
            <w:pPr>
              <w:jc w:val="both"/>
              <w:rPr>
                <w:rFonts w:ascii="Times New Roman" w:hAnsi="Times New Roman" w:cs="Times New Roman"/>
                <w:sz w:val="24"/>
                <w:szCs w:val="24"/>
              </w:rPr>
            </w:pPr>
            <w:r w:rsidRPr="00BE7BDD">
              <w:rPr>
                <w:rFonts w:ascii="Times New Roman" w:hAnsi="Times New Roman" w:cs="Times New Roman"/>
                <w:sz w:val="24"/>
                <w:szCs w:val="24"/>
              </w:rPr>
              <w:t>Совершение родителем (законным представителем) преступлений против жизни, здоровья, половой неприкосновенности несовершеннолетних.</w:t>
            </w:r>
          </w:p>
        </w:tc>
        <w:tc>
          <w:tcPr>
            <w:tcW w:w="5700" w:type="dxa"/>
            <w:tcMar>
              <w:left w:w="57" w:type="dxa"/>
              <w:right w:w="57" w:type="dxa"/>
            </w:tcMar>
          </w:tcPr>
          <w:p w:rsidR="00ED18F9" w:rsidRPr="00BE7BDD" w:rsidRDefault="00ED18F9" w:rsidP="00EC418B">
            <w:pPr>
              <w:ind w:left="34"/>
              <w:jc w:val="both"/>
              <w:rPr>
                <w:rFonts w:ascii="Times New Roman" w:hAnsi="Times New Roman" w:cs="Times New Roman"/>
                <w:sz w:val="24"/>
                <w:szCs w:val="24"/>
              </w:rPr>
            </w:pPr>
            <w:r w:rsidRPr="00BE7BDD">
              <w:rPr>
                <w:rFonts w:ascii="Times New Roman" w:hAnsi="Times New Roman" w:cs="Times New Roman"/>
                <w:sz w:val="24"/>
                <w:szCs w:val="24"/>
              </w:rPr>
              <w:lastRenderedPageBreak/>
              <w:t xml:space="preserve">Психологическое насилие над детьми (оскорбление и унижение ребёнка, </w:t>
            </w:r>
            <w:r w:rsidRPr="00BE7BDD">
              <w:rPr>
                <w:rFonts w:ascii="Times New Roman" w:hAnsi="Times New Roman" w:cs="Times New Roman"/>
                <w:sz w:val="24"/>
                <w:szCs w:val="24"/>
              </w:rPr>
              <w:lastRenderedPageBreak/>
              <w:t>преднамеренная физическая или социальная изоляция, угрозы в адрес ребёнка);</w:t>
            </w:r>
          </w:p>
          <w:p w:rsidR="00ED18F9" w:rsidRPr="00BE7BDD" w:rsidRDefault="00ED18F9" w:rsidP="00EC418B">
            <w:pPr>
              <w:ind w:left="34"/>
              <w:jc w:val="both"/>
              <w:rPr>
                <w:rFonts w:ascii="Times New Roman" w:hAnsi="Times New Roman" w:cs="Times New Roman"/>
                <w:sz w:val="24"/>
                <w:szCs w:val="24"/>
              </w:rPr>
            </w:pPr>
            <w:r w:rsidRPr="00BE7BDD">
              <w:rPr>
                <w:rFonts w:ascii="Times New Roman" w:eastAsia="Times New Roman" w:hAnsi="Times New Roman" w:cs="Times New Roman"/>
                <w:sz w:val="24"/>
                <w:szCs w:val="24"/>
              </w:rPr>
              <w:t>конфликтные отношения в семье, нарушение детско-родительских отношений;</w:t>
            </w:r>
          </w:p>
          <w:p w:rsidR="00ED18F9" w:rsidRPr="00BE7BDD" w:rsidRDefault="00ED18F9" w:rsidP="00EC418B">
            <w:pPr>
              <w:ind w:left="34"/>
              <w:jc w:val="both"/>
              <w:rPr>
                <w:rFonts w:ascii="Times New Roman" w:hAnsi="Times New Roman" w:cs="Times New Roman"/>
                <w:sz w:val="24"/>
                <w:szCs w:val="24"/>
              </w:rPr>
            </w:pPr>
            <w:r w:rsidRPr="00BE7BDD">
              <w:rPr>
                <w:rFonts w:ascii="Times New Roman" w:hAnsi="Times New Roman" w:cs="Times New Roman"/>
                <w:sz w:val="24"/>
                <w:szCs w:val="24"/>
              </w:rPr>
              <w:t>физическое насилие над детьми (побои, истязания, нанесение физических повреждений ребёнку);</w:t>
            </w:r>
          </w:p>
          <w:p w:rsidR="00ED18F9" w:rsidRPr="00BE7BDD" w:rsidRDefault="00ED18F9" w:rsidP="00EC418B">
            <w:pPr>
              <w:ind w:left="34"/>
              <w:jc w:val="both"/>
              <w:rPr>
                <w:rFonts w:ascii="Times New Roman" w:hAnsi="Times New Roman" w:cs="Times New Roman"/>
                <w:sz w:val="24"/>
                <w:szCs w:val="24"/>
              </w:rPr>
            </w:pPr>
            <w:r w:rsidRPr="00BE7BDD">
              <w:rPr>
                <w:rFonts w:ascii="Times New Roman" w:hAnsi="Times New Roman" w:cs="Times New Roman"/>
                <w:sz w:val="24"/>
                <w:szCs w:val="24"/>
              </w:rPr>
              <w:t>сексуальное насилие</w:t>
            </w:r>
          </w:p>
        </w:tc>
      </w:tr>
      <w:tr w:rsidR="00ED18F9" w:rsidRPr="00BE7BDD" w:rsidTr="00EC418B">
        <w:trPr>
          <w:jc w:val="center"/>
        </w:trPr>
        <w:tc>
          <w:tcPr>
            <w:tcW w:w="10291" w:type="dxa"/>
            <w:gridSpan w:val="3"/>
            <w:tcMar>
              <w:left w:w="57" w:type="dxa"/>
              <w:right w:w="57" w:type="dxa"/>
            </w:tcMar>
          </w:tcPr>
          <w:p w:rsidR="00ED18F9" w:rsidRPr="00BE7BDD" w:rsidRDefault="00ED18F9" w:rsidP="00EC418B">
            <w:pPr>
              <w:jc w:val="center"/>
              <w:rPr>
                <w:rFonts w:ascii="Times New Roman" w:hAnsi="Times New Roman" w:cs="Times New Roman"/>
                <w:b/>
                <w:sz w:val="24"/>
                <w:szCs w:val="24"/>
              </w:rPr>
            </w:pPr>
            <w:r w:rsidRPr="00BE7BDD">
              <w:rPr>
                <w:rFonts w:ascii="Times New Roman" w:hAnsi="Times New Roman" w:cs="Times New Roman"/>
                <w:b/>
                <w:sz w:val="24"/>
                <w:szCs w:val="24"/>
              </w:rPr>
              <w:lastRenderedPageBreak/>
              <w:t>Несовершеннолетние</w:t>
            </w:r>
          </w:p>
        </w:tc>
      </w:tr>
      <w:tr w:rsidR="00ED18F9" w:rsidRPr="00BE7BDD" w:rsidTr="00EC418B">
        <w:trPr>
          <w:jc w:val="center"/>
        </w:trPr>
        <w:tc>
          <w:tcPr>
            <w:tcW w:w="560"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1</w:t>
            </w:r>
          </w:p>
        </w:tc>
        <w:tc>
          <w:tcPr>
            <w:tcW w:w="4031" w:type="dxa"/>
            <w:tcMar>
              <w:left w:w="57" w:type="dxa"/>
              <w:right w:w="57" w:type="dxa"/>
            </w:tcMar>
          </w:tcPr>
          <w:p w:rsidR="00ED18F9" w:rsidRPr="00BE7BDD" w:rsidRDefault="00ED18F9" w:rsidP="00EC418B">
            <w:pPr>
              <w:jc w:val="both"/>
              <w:rPr>
                <w:rFonts w:ascii="Times New Roman" w:hAnsi="Times New Roman" w:cs="Times New Roman"/>
                <w:sz w:val="24"/>
                <w:szCs w:val="24"/>
              </w:rPr>
            </w:pPr>
            <w:r w:rsidRPr="00BE7BDD">
              <w:rPr>
                <w:rFonts w:ascii="Times New Roman" w:hAnsi="Times New Roman" w:cs="Times New Roman"/>
                <w:sz w:val="24"/>
                <w:szCs w:val="24"/>
              </w:rPr>
              <w:t xml:space="preserve">Несовершеннолетние, которые вследствие безнадзорности или беспризорности находятся </w:t>
            </w:r>
            <w:r w:rsidRPr="00BE7BDD">
              <w:rPr>
                <w:rFonts w:ascii="Times New Roman" w:hAnsi="Times New Roman" w:cs="Times New Roman"/>
                <w:sz w:val="24"/>
                <w:szCs w:val="24"/>
              </w:rPr>
              <w:br/>
              <w:t>в обстановке, представляющей опасность для их жизни и здоровья либо не отвечающей требованиям к их воспитанию или содержанию</w:t>
            </w:r>
          </w:p>
        </w:tc>
        <w:tc>
          <w:tcPr>
            <w:tcW w:w="5700" w:type="dxa"/>
            <w:tcMar>
              <w:left w:w="57" w:type="dxa"/>
              <w:right w:w="57" w:type="dxa"/>
            </w:tcMar>
          </w:tcPr>
          <w:p w:rsidR="00ED18F9" w:rsidRPr="00BE7BDD" w:rsidRDefault="00ED18F9" w:rsidP="00EC418B">
            <w:pPr>
              <w:pStyle w:val="a3"/>
              <w:ind w:left="34"/>
              <w:jc w:val="both"/>
              <w:rPr>
                <w:rFonts w:ascii="Times New Roman" w:hAnsi="Times New Roman" w:cs="Times New Roman"/>
                <w:sz w:val="24"/>
                <w:szCs w:val="24"/>
              </w:rPr>
            </w:pPr>
            <w:r w:rsidRPr="00BE7BDD">
              <w:rPr>
                <w:rFonts w:ascii="Times New Roman" w:hAnsi="Times New Roman" w:cs="Times New Roman"/>
                <w:sz w:val="24"/>
                <w:szCs w:val="24"/>
              </w:rPr>
              <w:t>Неоднократный самовольный уход из семьи либо образовательного (медицинского) учреждения, в том числе по причине нарушенных детско-родительских отношений;</w:t>
            </w:r>
          </w:p>
          <w:p w:rsidR="00ED18F9" w:rsidRPr="00BE7BDD" w:rsidRDefault="00ED18F9" w:rsidP="00EC418B">
            <w:pPr>
              <w:pStyle w:val="a9"/>
              <w:ind w:left="34"/>
              <w:jc w:val="both"/>
              <w:rPr>
                <w:rFonts w:ascii="Times New Roman" w:hAnsi="Times New Roman"/>
                <w:sz w:val="24"/>
                <w:szCs w:val="24"/>
              </w:rPr>
            </w:pPr>
            <w:proofErr w:type="spellStart"/>
            <w:r w:rsidRPr="00BE7BDD">
              <w:rPr>
                <w:rFonts w:ascii="Times New Roman" w:hAnsi="Times New Roman"/>
                <w:sz w:val="24"/>
                <w:szCs w:val="24"/>
              </w:rPr>
              <w:t>девиантное</w:t>
            </w:r>
            <w:proofErr w:type="spellEnd"/>
            <w:r w:rsidRPr="00BE7BDD">
              <w:rPr>
                <w:rFonts w:ascii="Times New Roman" w:hAnsi="Times New Roman"/>
                <w:sz w:val="24"/>
                <w:szCs w:val="24"/>
              </w:rPr>
              <w:t xml:space="preserve"> поведение, склонность к правонарушениям, преступлениям;</w:t>
            </w:r>
          </w:p>
          <w:p w:rsidR="00ED18F9" w:rsidRPr="00BE7BDD" w:rsidRDefault="00ED18F9" w:rsidP="00EC418B">
            <w:pPr>
              <w:pStyle w:val="a9"/>
              <w:ind w:left="34"/>
              <w:jc w:val="both"/>
              <w:rPr>
                <w:rFonts w:ascii="Times New Roman" w:hAnsi="Times New Roman"/>
                <w:sz w:val="24"/>
                <w:szCs w:val="24"/>
              </w:rPr>
            </w:pPr>
            <w:r w:rsidRPr="00BE7BDD">
              <w:rPr>
                <w:rFonts w:ascii="Times New Roman" w:hAnsi="Times New Roman"/>
                <w:sz w:val="24"/>
                <w:szCs w:val="24"/>
              </w:rPr>
              <w:t>неоднократные попытки совершения суицидов;</w:t>
            </w:r>
          </w:p>
          <w:p w:rsidR="00ED18F9" w:rsidRPr="00BE7BDD" w:rsidRDefault="00ED18F9" w:rsidP="00EC418B">
            <w:pPr>
              <w:ind w:left="34"/>
              <w:jc w:val="both"/>
              <w:rPr>
                <w:rFonts w:ascii="Times New Roman" w:hAnsi="Times New Roman" w:cs="Times New Roman"/>
                <w:sz w:val="24"/>
                <w:szCs w:val="24"/>
              </w:rPr>
            </w:pPr>
            <w:r w:rsidRPr="00BE7BDD">
              <w:rPr>
                <w:rFonts w:ascii="Times New Roman" w:hAnsi="Times New Roman" w:cs="Times New Roman"/>
                <w:sz w:val="24"/>
                <w:szCs w:val="24"/>
              </w:rPr>
              <w:t xml:space="preserve">систематическое пребывание несовершеннолетних </w:t>
            </w:r>
            <w:r w:rsidRPr="00BE7BDD">
              <w:rPr>
                <w:rFonts w:ascii="Times New Roman" w:hAnsi="Times New Roman" w:cs="Times New Roman"/>
                <w:sz w:val="24"/>
                <w:szCs w:val="24"/>
              </w:rPr>
              <w:br/>
              <w:t>в ночное время в общественных местах;</w:t>
            </w:r>
          </w:p>
          <w:p w:rsidR="00ED18F9" w:rsidRPr="00BE7BDD" w:rsidRDefault="00ED18F9" w:rsidP="00EC418B">
            <w:pPr>
              <w:ind w:left="34"/>
              <w:jc w:val="both"/>
              <w:rPr>
                <w:rFonts w:ascii="Times New Roman" w:hAnsi="Times New Roman" w:cs="Times New Roman"/>
                <w:sz w:val="24"/>
                <w:szCs w:val="24"/>
              </w:rPr>
            </w:pPr>
            <w:r w:rsidRPr="00BE7BDD">
              <w:rPr>
                <w:rFonts w:ascii="Times New Roman" w:hAnsi="Times New Roman" w:cs="Times New Roman"/>
                <w:sz w:val="24"/>
                <w:szCs w:val="24"/>
              </w:rPr>
              <w:t>употребление несовершеннолетним алкогольной продукции, наркотических, психотропных и одурманивающих веществ</w:t>
            </w:r>
          </w:p>
        </w:tc>
      </w:tr>
      <w:tr w:rsidR="00ED18F9" w:rsidRPr="00BE7BDD" w:rsidTr="00EC418B">
        <w:trPr>
          <w:jc w:val="center"/>
        </w:trPr>
        <w:tc>
          <w:tcPr>
            <w:tcW w:w="560"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2</w:t>
            </w:r>
          </w:p>
        </w:tc>
        <w:tc>
          <w:tcPr>
            <w:tcW w:w="4031" w:type="dxa"/>
            <w:tcMar>
              <w:left w:w="57" w:type="dxa"/>
              <w:right w:w="57" w:type="dxa"/>
            </w:tcMar>
          </w:tcPr>
          <w:p w:rsidR="00ED18F9" w:rsidRPr="00BE7BDD" w:rsidRDefault="00ED18F9" w:rsidP="00EC418B">
            <w:pPr>
              <w:jc w:val="both"/>
              <w:rPr>
                <w:rFonts w:ascii="Times New Roman" w:hAnsi="Times New Roman" w:cs="Times New Roman"/>
                <w:sz w:val="24"/>
                <w:szCs w:val="24"/>
              </w:rPr>
            </w:pPr>
            <w:r w:rsidRPr="00BE7BDD">
              <w:rPr>
                <w:rFonts w:ascii="Times New Roman" w:hAnsi="Times New Roman" w:cs="Times New Roman"/>
                <w:sz w:val="24"/>
                <w:szCs w:val="24"/>
              </w:rPr>
              <w:t xml:space="preserve">Совершение несовершеннолетним общественно опасных деяний, преступлений, в том числе обвинение или подозрение </w:t>
            </w:r>
            <w:r w:rsidRPr="00BE7BDD">
              <w:rPr>
                <w:rFonts w:ascii="Times New Roman" w:hAnsi="Times New Roman" w:cs="Times New Roman"/>
                <w:sz w:val="24"/>
                <w:szCs w:val="24"/>
              </w:rPr>
              <w:br/>
              <w:t>несовершеннолетних в совершении преступлений,</w:t>
            </w:r>
            <w:r w:rsidRPr="00BE7BDD">
              <w:rPr>
                <w:rFonts w:ascii="Times New Roman" w:eastAsia="Times New Roman" w:hAnsi="Times New Roman" w:cs="Times New Roman"/>
                <w:sz w:val="28"/>
                <w:szCs w:val="22"/>
              </w:rPr>
              <w:t xml:space="preserve"> </w:t>
            </w:r>
            <w:r w:rsidRPr="00BE7BDD">
              <w:rPr>
                <w:rFonts w:ascii="Times New Roman" w:hAnsi="Times New Roman" w:cs="Times New Roman"/>
                <w:sz w:val="24"/>
                <w:szCs w:val="24"/>
              </w:rPr>
              <w:t xml:space="preserve">в отношении которых избраны меры пресечения, предусмотренные Уголовно-процессуальным </w:t>
            </w:r>
            <w:hyperlink r:id="rId9">
              <w:r w:rsidRPr="00BE7BDD">
                <w:rPr>
                  <w:rStyle w:val="aa"/>
                  <w:rFonts w:ascii="Times New Roman" w:hAnsi="Times New Roman" w:cs="Times New Roman"/>
                  <w:color w:val="auto"/>
                  <w:sz w:val="24"/>
                  <w:szCs w:val="24"/>
                  <w:u w:val="none"/>
                </w:rPr>
                <w:t>кодексом</w:t>
              </w:r>
            </w:hyperlink>
            <w:r w:rsidRPr="00BE7BDD">
              <w:rPr>
                <w:rFonts w:ascii="Times New Roman" w:hAnsi="Times New Roman" w:cs="Times New Roman"/>
                <w:sz w:val="24"/>
                <w:szCs w:val="24"/>
              </w:rPr>
              <w:t xml:space="preserve"> Российской Федерации</w:t>
            </w:r>
          </w:p>
        </w:tc>
        <w:tc>
          <w:tcPr>
            <w:tcW w:w="5700" w:type="dxa"/>
            <w:tcMar>
              <w:left w:w="57" w:type="dxa"/>
              <w:right w:w="57" w:type="dxa"/>
            </w:tcMar>
          </w:tcPr>
          <w:p w:rsidR="00ED18F9" w:rsidRPr="00BE7BDD" w:rsidRDefault="00ED18F9" w:rsidP="00EC418B">
            <w:pPr>
              <w:jc w:val="both"/>
              <w:rPr>
                <w:rFonts w:ascii="Times New Roman" w:hAnsi="Times New Roman" w:cs="Times New Roman"/>
                <w:sz w:val="24"/>
                <w:szCs w:val="24"/>
              </w:rPr>
            </w:pPr>
            <w:r w:rsidRPr="00BE7BDD">
              <w:rPr>
                <w:rFonts w:ascii="Times New Roman" w:hAnsi="Times New Roman" w:cs="Times New Roman"/>
                <w:sz w:val="24"/>
                <w:szCs w:val="24"/>
              </w:rPr>
              <w:t>Достаточно совершения одного общественно опасного деяния, преступления</w:t>
            </w:r>
          </w:p>
        </w:tc>
      </w:tr>
      <w:tr w:rsidR="00ED18F9" w:rsidRPr="00BE7BDD" w:rsidTr="00EC418B">
        <w:trPr>
          <w:jc w:val="center"/>
        </w:trPr>
        <w:tc>
          <w:tcPr>
            <w:tcW w:w="560"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3</w:t>
            </w:r>
          </w:p>
        </w:tc>
        <w:tc>
          <w:tcPr>
            <w:tcW w:w="4031" w:type="dxa"/>
            <w:tcMar>
              <w:left w:w="57" w:type="dxa"/>
              <w:right w:w="57" w:type="dxa"/>
            </w:tcMar>
          </w:tcPr>
          <w:p w:rsidR="00ED18F9" w:rsidRPr="00BE7BDD" w:rsidRDefault="00ED18F9" w:rsidP="00EC418B">
            <w:pPr>
              <w:rPr>
                <w:rFonts w:ascii="Times New Roman" w:hAnsi="Times New Roman" w:cs="Times New Roman"/>
                <w:sz w:val="24"/>
                <w:szCs w:val="24"/>
              </w:rPr>
            </w:pPr>
            <w:r w:rsidRPr="00BE7BDD">
              <w:rPr>
                <w:rFonts w:ascii="Times New Roman" w:hAnsi="Times New Roman" w:cs="Times New Roman"/>
                <w:sz w:val="24"/>
                <w:szCs w:val="24"/>
              </w:rPr>
              <w:t>Совершение несовершеннолетним административных правонарушений</w:t>
            </w:r>
          </w:p>
        </w:tc>
        <w:tc>
          <w:tcPr>
            <w:tcW w:w="5700" w:type="dxa"/>
            <w:tcMar>
              <w:left w:w="57" w:type="dxa"/>
              <w:right w:w="57" w:type="dxa"/>
            </w:tcMar>
          </w:tcPr>
          <w:p w:rsidR="00ED18F9" w:rsidRPr="00BE7BDD" w:rsidRDefault="00ED18F9" w:rsidP="00EC418B">
            <w:pPr>
              <w:jc w:val="both"/>
              <w:rPr>
                <w:rFonts w:ascii="Times New Roman" w:hAnsi="Times New Roman" w:cs="Times New Roman"/>
                <w:sz w:val="24"/>
                <w:szCs w:val="24"/>
              </w:rPr>
            </w:pPr>
            <w:r w:rsidRPr="00BE7BDD">
              <w:rPr>
                <w:rFonts w:ascii="Times New Roman" w:hAnsi="Times New Roman" w:cs="Times New Roman"/>
                <w:sz w:val="24"/>
                <w:szCs w:val="24"/>
              </w:rPr>
              <w:t>Необходимо учитывать тяжесть совершения правонарушения (время, место, умысел)</w:t>
            </w:r>
          </w:p>
        </w:tc>
      </w:tr>
    </w:tbl>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ind w:firstLine="720"/>
        <w:jc w:val="both"/>
        <w:rPr>
          <w:rFonts w:ascii="Times New Roman" w:eastAsia="Times New Roman" w:hAnsi="Times New Roman"/>
          <w:sz w:val="24"/>
          <w:szCs w:val="24"/>
        </w:rPr>
      </w:pPr>
      <w:r w:rsidRPr="00BE7BDD">
        <w:rPr>
          <w:rFonts w:ascii="Times New Roman" w:eastAsia="Times New Roman" w:hAnsi="Times New Roman"/>
          <w:sz w:val="24"/>
          <w:szCs w:val="24"/>
        </w:rPr>
        <w:t xml:space="preserve">При принятии решения о признании несовершеннолетнего и (или) семьи </w:t>
      </w:r>
      <w:proofErr w:type="gramStart"/>
      <w:r w:rsidRPr="00BE7BDD">
        <w:rPr>
          <w:rFonts w:ascii="Times New Roman" w:eastAsia="Times New Roman" w:hAnsi="Times New Roman"/>
          <w:sz w:val="24"/>
          <w:szCs w:val="24"/>
        </w:rPr>
        <w:t>находящимися</w:t>
      </w:r>
      <w:proofErr w:type="gramEnd"/>
      <w:r w:rsidRPr="00BE7BDD">
        <w:rPr>
          <w:rFonts w:ascii="Times New Roman" w:eastAsia="Times New Roman" w:hAnsi="Times New Roman"/>
          <w:sz w:val="24"/>
          <w:szCs w:val="24"/>
        </w:rPr>
        <w:t xml:space="preserve"> в социально опасном положении необходимо исходить из анализа трёх групп факторов:</w:t>
      </w:r>
    </w:p>
    <w:p w:rsidR="00ED18F9" w:rsidRPr="00BE7BDD" w:rsidRDefault="00ED18F9" w:rsidP="00ED18F9">
      <w:pPr>
        <w:ind w:firstLine="720"/>
        <w:jc w:val="both"/>
        <w:rPr>
          <w:rFonts w:ascii="Times New Roman" w:eastAsia="Times New Roman" w:hAnsi="Times New Roman"/>
          <w:sz w:val="24"/>
          <w:szCs w:val="24"/>
        </w:rPr>
      </w:pPr>
      <w:r w:rsidRPr="00BE7BDD">
        <w:rPr>
          <w:rFonts w:ascii="Times New Roman" w:eastAsia="Times New Roman" w:hAnsi="Times New Roman"/>
          <w:sz w:val="24"/>
          <w:szCs w:val="24"/>
        </w:rPr>
        <w:t>- индивидуальные особенности ребёнка: возраст; особенности здоровья и развития, требующие особой заботы, и отношение родителей к ним; признаки нарушений в поведении или состоянии ребёнка; особенности травм (при их наличии на момент оценки);</w:t>
      </w:r>
    </w:p>
    <w:p w:rsidR="00ED18F9" w:rsidRPr="00BE7BDD" w:rsidRDefault="00ED18F9" w:rsidP="00ED18F9">
      <w:pPr>
        <w:ind w:firstLine="720"/>
        <w:jc w:val="both"/>
        <w:rPr>
          <w:rFonts w:ascii="Times New Roman" w:eastAsia="Times New Roman" w:hAnsi="Times New Roman"/>
          <w:sz w:val="24"/>
          <w:szCs w:val="24"/>
        </w:rPr>
      </w:pPr>
      <w:proofErr w:type="gramStart"/>
      <w:r w:rsidRPr="00BE7BDD">
        <w:rPr>
          <w:rFonts w:ascii="Times New Roman" w:eastAsia="Times New Roman" w:hAnsi="Times New Roman"/>
          <w:sz w:val="24"/>
          <w:szCs w:val="24"/>
        </w:rPr>
        <w:t xml:space="preserve">- факторы, связанные с родителями: готовность родителей признать и устранить обстоятельства, создающие условия для причинения ребёнку вреда, и стремление </w:t>
      </w:r>
      <w:r w:rsidRPr="00BE7BDD">
        <w:rPr>
          <w:rFonts w:ascii="Times New Roman" w:eastAsia="Times New Roman" w:hAnsi="Times New Roman"/>
          <w:sz w:val="24"/>
          <w:szCs w:val="24"/>
        </w:rPr>
        <w:br/>
        <w:t xml:space="preserve">его защитить; заболевания родителя, создающие препятствия для заботы о ребёнке </w:t>
      </w:r>
      <w:r w:rsidRPr="00BE7BDD">
        <w:rPr>
          <w:rFonts w:ascii="Times New Roman" w:eastAsia="Times New Roman" w:hAnsi="Times New Roman"/>
          <w:sz w:val="24"/>
          <w:szCs w:val="24"/>
        </w:rPr>
        <w:br/>
        <w:t>в соответствии с его (ребёнка) потребностями; родительские навыки, соответствующие возрасту и потребностям ребёнка; особенности поведения родителей, создающие условия для причинения ребёнку вреда или пренебрежения его нуждами;</w:t>
      </w:r>
      <w:proofErr w:type="gramEnd"/>
    </w:p>
    <w:p w:rsidR="00ED18F9" w:rsidRPr="00BE7BDD" w:rsidRDefault="00ED18F9" w:rsidP="00ED18F9">
      <w:pPr>
        <w:ind w:firstLine="720"/>
        <w:jc w:val="both"/>
        <w:rPr>
          <w:rFonts w:ascii="Times New Roman" w:eastAsia="Times New Roman" w:hAnsi="Times New Roman"/>
          <w:sz w:val="24"/>
          <w:szCs w:val="24"/>
        </w:rPr>
      </w:pPr>
      <w:r w:rsidRPr="00BE7BDD">
        <w:rPr>
          <w:rFonts w:ascii="Times New Roman" w:eastAsia="Times New Roman" w:hAnsi="Times New Roman"/>
          <w:sz w:val="24"/>
          <w:szCs w:val="24"/>
        </w:rPr>
        <w:t xml:space="preserve">- факторы, связанные с обстоятельствами жизни семьи и ее опытом: состав семьи </w:t>
      </w:r>
      <w:r w:rsidRPr="00BE7BDD">
        <w:rPr>
          <w:rFonts w:ascii="Times New Roman" w:eastAsia="Times New Roman" w:hAnsi="Times New Roman"/>
          <w:sz w:val="24"/>
          <w:szCs w:val="24"/>
        </w:rPr>
        <w:br/>
        <w:t xml:space="preserve">и её способность оказать поддержку ребёнку или родителю; бытовые условия и степень </w:t>
      </w:r>
      <w:r w:rsidRPr="00BE7BDD">
        <w:rPr>
          <w:rFonts w:ascii="Times New Roman" w:eastAsia="Times New Roman" w:hAnsi="Times New Roman"/>
          <w:sz w:val="24"/>
          <w:szCs w:val="24"/>
        </w:rPr>
        <w:br/>
        <w:t>их соответствия потребностям ребёнка; социальное окружение семьи; стрессовые, кризисные ситуации и способность семьи справляться с ними; наличие предыдущих случаев пренебрежения нуждами ребёнка или жестокого обращения с ним.</w:t>
      </w: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sectPr w:rsidR="00ED18F9" w:rsidRPr="00BE7BDD" w:rsidSect="00B92233">
          <w:pgSz w:w="11900" w:h="16841" w:code="9"/>
          <w:pgMar w:top="851" w:right="851" w:bottom="851" w:left="1418" w:header="397" w:footer="397" w:gutter="0"/>
          <w:cols w:space="0" w:equalWidth="0">
            <w:col w:w="9615"/>
          </w:cols>
          <w:titlePg/>
          <w:docGrid w:linePitch="360"/>
        </w:sectPr>
      </w:pPr>
    </w:p>
    <w:p w:rsidR="00ED18F9" w:rsidRPr="00BE7BDD" w:rsidRDefault="00ED18F9" w:rsidP="00ED18F9">
      <w:pPr>
        <w:jc w:val="right"/>
        <w:outlineLvl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lastRenderedPageBreak/>
        <w:t>Приложение № 2</w:t>
      </w:r>
    </w:p>
    <w:p w:rsidR="00ED18F9" w:rsidRPr="00BE7BDD" w:rsidRDefault="00ED18F9" w:rsidP="00ED18F9">
      <w:pPr>
        <w:ind w:left="9912"/>
        <w:rPr>
          <w:rFonts w:ascii="Times New Roman" w:eastAsia="Times New Roman" w:hAnsi="Times New Roman" w:cs="Times New Roman"/>
          <w:sz w:val="28"/>
          <w:szCs w:val="28"/>
        </w:rPr>
      </w:pPr>
    </w:p>
    <w:p w:rsidR="00ED18F9" w:rsidRPr="00BE7BDD" w:rsidRDefault="00ED18F9" w:rsidP="00ED18F9">
      <w:pPr>
        <w:ind w:left="9912"/>
        <w:rPr>
          <w:rFonts w:ascii="Times New Roman" w:eastAsia="Times New Roman" w:hAnsi="Times New Roman" w:cs="Times New Roman"/>
          <w:sz w:val="28"/>
          <w:szCs w:val="28"/>
        </w:rPr>
      </w:pPr>
    </w:p>
    <w:p w:rsidR="00ED18F9" w:rsidRPr="00BE7BDD" w:rsidRDefault="00ED18F9" w:rsidP="00ED18F9">
      <w:pPr>
        <w:ind w:left="9912"/>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Утверждена </w:t>
      </w:r>
    </w:p>
    <w:p w:rsidR="00ED18F9" w:rsidRPr="00BE7BDD" w:rsidRDefault="00ED18F9" w:rsidP="00ED18F9">
      <w:pPr>
        <w:ind w:left="9912"/>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постановлением комиссии </w:t>
      </w:r>
      <w:r w:rsidRPr="00BE7BDD">
        <w:rPr>
          <w:rFonts w:ascii="Times New Roman" w:eastAsia="Times New Roman" w:hAnsi="Times New Roman" w:cs="Times New Roman"/>
          <w:sz w:val="28"/>
          <w:szCs w:val="28"/>
        </w:rPr>
        <w:br/>
        <w:t xml:space="preserve">по делам несовершеннолетних </w:t>
      </w:r>
      <w:r w:rsidRPr="00BE7BDD">
        <w:rPr>
          <w:rFonts w:ascii="Times New Roman" w:eastAsia="Times New Roman" w:hAnsi="Times New Roman" w:cs="Times New Roman"/>
          <w:sz w:val="28"/>
          <w:szCs w:val="28"/>
        </w:rPr>
        <w:br/>
        <w:t xml:space="preserve">и защите их прав ___________________ </w:t>
      </w:r>
    </w:p>
    <w:p w:rsidR="00ED18F9" w:rsidRPr="00BE7BDD" w:rsidRDefault="00ED18F9" w:rsidP="00ED18F9">
      <w:pPr>
        <w:ind w:left="9912"/>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от _____________ № _____________</w:t>
      </w:r>
    </w:p>
    <w:p w:rsidR="00ED18F9" w:rsidRPr="00BE7BDD" w:rsidRDefault="00ED18F9" w:rsidP="00ED18F9">
      <w:pPr>
        <w:rPr>
          <w:rFonts w:ascii="Times New Roman" w:eastAsia="Times New Roman" w:hAnsi="Times New Roman" w:cs="Times New Roman"/>
          <w:sz w:val="28"/>
          <w:szCs w:val="28"/>
        </w:rPr>
      </w:pPr>
    </w:p>
    <w:p w:rsidR="00ED18F9" w:rsidRPr="00BE7BDD" w:rsidRDefault="00ED18F9" w:rsidP="00ED18F9">
      <w:pPr>
        <w:jc w:val="center"/>
        <w:rPr>
          <w:rFonts w:ascii="Times New Roman" w:eastAsia="Times New Roman" w:hAnsi="Times New Roman" w:cs="Times New Roman"/>
          <w:b/>
          <w:sz w:val="36"/>
          <w:szCs w:val="36"/>
        </w:rPr>
      </w:pPr>
      <w:r w:rsidRPr="00BE7BDD">
        <w:rPr>
          <w:rFonts w:ascii="Times New Roman" w:eastAsia="Times New Roman" w:hAnsi="Times New Roman" w:cs="Times New Roman"/>
          <w:b/>
          <w:sz w:val="36"/>
          <w:szCs w:val="36"/>
        </w:rPr>
        <w:t xml:space="preserve">МЕЖВЕДОМСТВЕННАЯ КОМПЛЕКСНАЯ </w:t>
      </w:r>
      <w:r w:rsidRPr="00BE7BDD">
        <w:rPr>
          <w:rFonts w:ascii="Times New Roman" w:eastAsia="Times New Roman" w:hAnsi="Times New Roman" w:cs="Times New Roman"/>
          <w:b/>
          <w:sz w:val="36"/>
          <w:szCs w:val="36"/>
        </w:rPr>
        <w:br/>
        <w:t xml:space="preserve">ИНДИВИДУАЛЬНАЯ ПРОГРАММА РЕАБИЛИТАЦИИ </w:t>
      </w:r>
      <w:r w:rsidRPr="00BE7BDD">
        <w:rPr>
          <w:rFonts w:ascii="Times New Roman" w:eastAsia="Times New Roman" w:hAnsi="Times New Roman" w:cs="Times New Roman"/>
          <w:b/>
          <w:sz w:val="36"/>
          <w:szCs w:val="36"/>
        </w:rPr>
        <w:br/>
        <w:t xml:space="preserve">И АДАПТАЦИИ НЕСОВЕРШЕННОЛЕТНЕГО (СЕМЬИ), </w:t>
      </w:r>
      <w:proofErr w:type="gramStart"/>
      <w:r w:rsidRPr="00BE7BDD">
        <w:rPr>
          <w:rFonts w:ascii="Times New Roman" w:eastAsia="Times New Roman" w:hAnsi="Times New Roman" w:cs="Times New Roman"/>
          <w:b/>
          <w:sz w:val="36"/>
          <w:szCs w:val="36"/>
        </w:rPr>
        <w:t>НАХОДЯЩИХСЯ</w:t>
      </w:r>
      <w:proofErr w:type="gramEnd"/>
      <w:r w:rsidRPr="00BE7BDD">
        <w:rPr>
          <w:rFonts w:ascii="Times New Roman" w:eastAsia="Times New Roman" w:hAnsi="Times New Roman" w:cs="Times New Roman"/>
          <w:b/>
          <w:sz w:val="36"/>
          <w:szCs w:val="36"/>
        </w:rPr>
        <w:t xml:space="preserve"> </w:t>
      </w:r>
      <w:r w:rsidRPr="00BE7BDD">
        <w:rPr>
          <w:rFonts w:ascii="Times New Roman" w:eastAsia="Times New Roman" w:hAnsi="Times New Roman" w:cs="Times New Roman"/>
          <w:b/>
          <w:sz w:val="36"/>
          <w:szCs w:val="36"/>
        </w:rPr>
        <w:br/>
        <w:t>В СОЦИАЛЬНО ОПАСНОМ ПОЛОЖЕНИИ (КИПР)</w:t>
      </w:r>
    </w:p>
    <w:p w:rsidR="00ED18F9" w:rsidRPr="00BE7BDD" w:rsidRDefault="00ED18F9" w:rsidP="00ED18F9">
      <w:pPr>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1156"/>
        <w:gridCol w:w="404"/>
        <w:gridCol w:w="2693"/>
        <w:gridCol w:w="850"/>
        <w:gridCol w:w="10206"/>
      </w:tblGrid>
      <w:tr w:rsidR="00ED18F9" w:rsidRPr="00BE7BDD" w:rsidTr="00EC418B">
        <w:tc>
          <w:tcPr>
            <w:tcW w:w="1156" w:type="dxa"/>
            <w:hideMark/>
          </w:tcPr>
          <w:p w:rsidR="00ED18F9" w:rsidRPr="00BE7BDD" w:rsidRDefault="00ED18F9" w:rsidP="00EC418B">
            <w:pPr>
              <w:rPr>
                <w:rFonts w:ascii="Times New Roman" w:hAnsi="Times New Roman" w:cs="Times New Roman"/>
                <w:sz w:val="28"/>
                <w:szCs w:val="28"/>
                <w:lang w:eastAsia="en-US"/>
              </w:rPr>
            </w:pPr>
            <w:r w:rsidRPr="00BE7BDD">
              <w:rPr>
                <w:rFonts w:ascii="Times New Roman" w:hAnsi="Times New Roman" w:cs="Times New Roman"/>
                <w:sz w:val="28"/>
                <w:szCs w:val="28"/>
                <w:lang w:eastAsia="en-US"/>
              </w:rPr>
              <w:t xml:space="preserve">ФИО </w:t>
            </w:r>
          </w:p>
        </w:tc>
        <w:tc>
          <w:tcPr>
            <w:tcW w:w="14153" w:type="dxa"/>
            <w:gridSpan w:val="4"/>
            <w:tcBorders>
              <w:bottom w:val="single" w:sz="4" w:space="0" w:color="auto"/>
            </w:tcBorders>
            <w:hideMark/>
          </w:tcPr>
          <w:p w:rsidR="00ED18F9" w:rsidRPr="00BE7BDD" w:rsidRDefault="00ED18F9" w:rsidP="00EC418B">
            <w:pPr>
              <w:rPr>
                <w:rFonts w:ascii="Times New Roman" w:hAnsi="Times New Roman" w:cs="Times New Roman"/>
                <w:sz w:val="28"/>
                <w:szCs w:val="28"/>
                <w:lang w:eastAsia="en-US"/>
              </w:rPr>
            </w:pPr>
          </w:p>
        </w:tc>
      </w:tr>
      <w:tr w:rsidR="00ED18F9" w:rsidRPr="00BE7BDD" w:rsidTr="00EC418B">
        <w:tc>
          <w:tcPr>
            <w:tcW w:w="15309" w:type="dxa"/>
            <w:gridSpan w:val="5"/>
          </w:tcPr>
          <w:p w:rsidR="00ED18F9" w:rsidRPr="00BE7BDD" w:rsidRDefault="00ED18F9" w:rsidP="00EC418B">
            <w:pPr>
              <w:jc w:val="center"/>
              <w:rPr>
                <w:rFonts w:ascii="Times New Roman" w:hAnsi="Times New Roman" w:cs="Times New Roman"/>
                <w:lang w:eastAsia="en-US"/>
              </w:rPr>
            </w:pPr>
            <w:r w:rsidRPr="00BE7BDD">
              <w:rPr>
                <w:rFonts w:ascii="Times New Roman" w:hAnsi="Times New Roman" w:cs="Times New Roman"/>
                <w:lang w:eastAsia="en-US"/>
              </w:rPr>
              <w:t>(несовершеннолетнего, главного лица семьи, в отношении которых реализуется КИПР)</w:t>
            </w:r>
          </w:p>
        </w:tc>
      </w:tr>
      <w:tr w:rsidR="00ED18F9" w:rsidRPr="00BE7BDD" w:rsidTr="00EC418B">
        <w:tc>
          <w:tcPr>
            <w:tcW w:w="5103" w:type="dxa"/>
            <w:gridSpan w:val="4"/>
          </w:tcPr>
          <w:p w:rsidR="00ED18F9" w:rsidRPr="00BE7BDD" w:rsidRDefault="00ED18F9" w:rsidP="00EC418B">
            <w:pPr>
              <w:rPr>
                <w:rFonts w:ascii="Times New Roman" w:eastAsia="Times New Roman" w:hAnsi="Times New Roman" w:cs="Times New Roman"/>
                <w:sz w:val="28"/>
                <w:szCs w:val="28"/>
                <w:lang w:eastAsia="en-US"/>
              </w:rPr>
            </w:pPr>
            <w:r w:rsidRPr="00BE7BDD">
              <w:rPr>
                <w:rFonts w:ascii="Times New Roman" w:eastAsia="Times New Roman" w:hAnsi="Times New Roman" w:cs="Times New Roman"/>
                <w:sz w:val="28"/>
                <w:szCs w:val="28"/>
                <w:lang w:eastAsia="en-US"/>
              </w:rPr>
              <w:t>Адрес регистрации по месту жительства</w:t>
            </w:r>
          </w:p>
        </w:tc>
        <w:tc>
          <w:tcPr>
            <w:tcW w:w="10206" w:type="dxa"/>
            <w:tcBorders>
              <w:bottom w:val="single" w:sz="4" w:space="0" w:color="auto"/>
            </w:tcBorders>
          </w:tcPr>
          <w:p w:rsidR="00ED18F9" w:rsidRPr="00BE7BDD" w:rsidRDefault="00ED18F9" w:rsidP="00EC418B">
            <w:pPr>
              <w:rPr>
                <w:rFonts w:ascii="Times New Roman" w:hAnsi="Times New Roman" w:cs="Times New Roman"/>
                <w:sz w:val="28"/>
                <w:szCs w:val="28"/>
                <w:lang w:eastAsia="en-US"/>
              </w:rPr>
            </w:pPr>
          </w:p>
        </w:tc>
      </w:tr>
      <w:tr w:rsidR="00ED18F9" w:rsidRPr="00BE7BDD" w:rsidTr="00EC418B">
        <w:tc>
          <w:tcPr>
            <w:tcW w:w="15309" w:type="dxa"/>
            <w:gridSpan w:val="5"/>
            <w:tcBorders>
              <w:bottom w:val="single" w:sz="4" w:space="0" w:color="auto"/>
            </w:tcBorders>
          </w:tcPr>
          <w:p w:rsidR="00ED18F9" w:rsidRPr="00BE7BDD" w:rsidRDefault="00ED18F9" w:rsidP="00EC418B">
            <w:pPr>
              <w:rPr>
                <w:rFonts w:ascii="Times New Roman" w:hAnsi="Times New Roman" w:cs="Times New Roman"/>
                <w:sz w:val="28"/>
                <w:szCs w:val="28"/>
                <w:lang w:eastAsia="en-US"/>
              </w:rPr>
            </w:pPr>
          </w:p>
        </w:tc>
      </w:tr>
      <w:tr w:rsidR="00ED18F9" w:rsidRPr="00BE7BDD" w:rsidTr="00EC418B">
        <w:tc>
          <w:tcPr>
            <w:tcW w:w="4253" w:type="dxa"/>
            <w:gridSpan w:val="3"/>
            <w:tcBorders>
              <w:top w:val="single" w:sz="4" w:space="0" w:color="auto"/>
            </w:tcBorders>
          </w:tcPr>
          <w:p w:rsidR="00ED18F9" w:rsidRPr="00BE7BDD" w:rsidRDefault="00ED18F9" w:rsidP="00EC418B">
            <w:pPr>
              <w:rPr>
                <w:rFonts w:ascii="Times New Roman" w:eastAsia="Times New Roman" w:hAnsi="Times New Roman" w:cs="Times New Roman"/>
                <w:sz w:val="28"/>
                <w:szCs w:val="28"/>
                <w:lang w:eastAsia="en-US"/>
              </w:rPr>
            </w:pPr>
            <w:r w:rsidRPr="00BE7BDD">
              <w:rPr>
                <w:rFonts w:ascii="Times New Roman" w:eastAsia="Times New Roman" w:hAnsi="Times New Roman" w:cs="Times New Roman"/>
                <w:sz w:val="28"/>
                <w:szCs w:val="28"/>
                <w:lang w:eastAsia="en-US"/>
              </w:rPr>
              <w:t>Адрес фактического проживания</w:t>
            </w:r>
          </w:p>
        </w:tc>
        <w:tc>
          <w:tcPr>
            <w:tcW w:w="11056" w:type="dxa"/>
            <w:gridSpan w:val="2"/>
            <w:tcBorders>
              <w:top w:val="single" w:sz="4" w:space="0" w:color="auto"/>
              <w:bottom w:val="single" w:sz="4" w:space="0" w:color="auto"/>
            </w:tcBorders>
          </w:tcPr>
          <w:p w:rsidR="00ED18F9" w:rsidRPr="00BE7BDD" w:rsidRDefault="00ED18F9" w:rsidP="00EC418B">
            <w:pPr>
              <w:rPr>
                <w:rFonts w:ascii="Times New Roman" w:hAnsi="Times New Roman" w:cs="Times New Roman"/>
                <w:sz w:val="28"/>
                <w:szCs w:val="28"/>
                <w:lang w:eastAsia="en-US"/>
              </w:rPr>
            </w:pPr>
          </w:p>
        </w:tc>
      </w:tr>
      <w:tr w:rsidR="00ED18F9" w:rsidRPr="00BE7BDD" w:rsidTr="00EC418B">
        <w:tc>
          <w:tcPr>
            <w:tcW w:w="15309" w:type="dxa"/>
            <w:gridSpan w:val="5"/>
            <w:tcBorders>
              <w:bottom w:val="single" w:sz="4" w:space="0" w:color="auto"/>
            </w:tcBorders>
          </w:tcPr>
          <w:p w:rsidR="00ED18F9" w:rsidRPr="00BE7BDD" w:rsidRDefault="00ED18F9" w:rsidP="00EC418B">
            <w:pPr>
              <w:rPr>
                <w:rFonts w:ascii="Times New Roman" w:hAnsi="Times New Roman" w:cs="Times New Roman"/>
                <w:sz w:val="28"/>
                <w:szCs w:val="28"/>
                <w:lang w:eastAsia="en-US"/>
              </w:rPr>
            </w:pPr>
          </w:p>
        </w:tc>
      </w:tr>
      <w:tr w:rsidR="00ED18F9" w:rsidRPr="00BE7BDD" w:rsidTr="00EC418B">
        <w:tc>
          <w:tcPr>
            <w:tcW w:w="1560" w:type="dxa"/>
            <w:gridSpan w:val="2"/>
            <w:tcBorders>
              <w:top w:val="single" w:sz="4" w:space="0" w:color="auto"/>
            </w:tcBorders>
          </w:tcPr>
          <w:p w:rsidR="00ED18F9" w:rsidRPr="00BE7BDD" w:rsidRDefault="00ED18F9" w:rsidP="00EC418B">
            <w:pPr>
              <w:rPr>
                <w:rFonts w:ascii="Times New Roman" w:eastAsia="Times New Roman" w:hAnsi="Times New Roman" w:cs="Times New Roman"/>
                <w:sz w:val="28"/>
                <w:szCs w:val="28"/>
                <w:lang w:eastAsia="en-US"/>
              </w:rPr>
            </w:pPr>
            <w:r w:rsidRPr="00BE7BDD">
              <w:rPr>
                <w:rFonts w:ascii="Times New Roman" w:eastAsia="Times New Roman" w:hAnsi="Times New Roman" w:cs="Times New Roman"/>
                <w:sz w:val="28"/>
                <w:szCs w:val="28"/>
                <w:lang w:eastAsia="en-US"/>
              </w:rPr>
              <w:t>Занятость:</w:t>
            </w:r>
          </w:p>
        </w:tc>
        <w:tc>
          <w:tcPr>
            <w:tcW w:w="13749" w:type="dxa"/>
            <w:gridSpan w:val="3"/>
            <w:tcBorders>
              <w:top w:val="single" w:sz="4" w:space="0" w:color="auto"/>
              <w:bottom w:val="single" w:sz="4" w:space="0" w:color="auto"/>
            </w:tcBorders>
          </w:tcPr>
          <w:p w:rsidR="00ED18F9" w:rsidRPr="00BE7BDD" w:rsidRDefault="00ED18F9" w:rsidP="00EC418B">
            <w:pPr>
              <w:rPr>
                <w:rFonts w:ascii="Times New Roman" w:hAnsi="Times New Roman" w:cs="Times New Roman"/>
                <w:sz w:val="28"/>
                <w:szCs w:val="28"/>
                <w:lang w:eastAsia="en-US"/>
              </w:rPr>
            </w:pPr>
          </w:p>
        </w:tc>
      </w:tr>
      <w:tr w:rsidR="00ED18F9" w:rsidRPr="00BE7BDD" w:rsidTr="00EC418B">
        <w:tc>
          <w:tcPr>
            <w:tcW w:w="15309" w:type="dxa"/>
            <w:gridSpan w:val="5"/>
            <w:hideMark/>
          </w:tcPr>
          <w:p w:rsidR="00ED18F9" w:rsidRPr="00BE7BDD" w:rsidRDefault="00ED18F9" w:rsidP="00EC418B">
            <w:pPr>
              <w:jc w:val="center"/>
              <w:rPr>
                <w:rFonts w:ascii="Times New Roman" w:hAnsi="Times New Roman" w:cs="Times New Roman"/>
                <w:lang w:eastAsia="en-US"/>
              </w:rPr>
            </w:pPr>
            <w:r w:rsidRPr="00BE7BDD">
              <w:rPr>
                <w:rFonts w:ascii="Times New Roman" w:hAnsi="Times New Roman" w:cs="Times New Roman"/>
                <w:lang w:eastAsia="en-US"/>
              </w:rPr>
              <w:t>(для несовершеннолетних указывается – дошкольная, средняя, профессиональная образовательные организации, не занять или иная постоянная форма занятости)</w:t>
            </w:r>
          </w:p>
        </w:tc>
      </w:tr>
      <w:tr w:rsidR="00ED18F9" w:rsidRPr="00BE7BDD" w:rsidTr="00EC418B">
        <w:tc>
          <w:tcPr>
            <w:tcW w:w="15309" w:type="dxa"/>
            <w:gridSpan w:val="5"/>
          </w:tcPr>
          <w:p w:rsidR="00ED18F9" w:rsidRPr="00BE7BDD" w:rsidRDefault="00ED18F9" w:rsidP="00EC418B">
            <w:pPr>
              <w:jc w:val="center"/>
              <w:rPr>
                <w:rFonts w:ascii="Times New Roman" w:hAnsi="Times New Roman" w:cs="Times New Roman"/>
                <w:lang w:eastAsia="en-US"/>
              </w:rPr>
            </w:pPr>
            <w:r w:rsidRPr="00BE7BDD">
              <w:rPr>
                <w:rFonts w:ascii="Times New Roman" w:hAnsi="Times New Roman" w:cs="Times New Roman"/>
                <w:lang w:eastAsia="en-US"/>
              </w:rPr>
              <w:t>(для взрослых указывается место работы или иная постоянная или временная форма занятости)</w:t>
            </w:r>
          </w:p>
        </w:tc>
      </w:tr>
    </w:tbl>
    <w:p w:rsidR="00ED18F9" w:rsidRPr="00BE7BDD" w:rsidRDefault="00ED18F9" w:rsidP="00ED18F9">
      <w:pPr>
        <w:rPr>
          <w:rFonts w:ascii="Times New Roman" w:eastAsia="Times New Roman" w:hAnsi="Times New Roman" w:cs="Times New Roman"/>
        </w:rPr>
      </w:pPr>
    </w:p>
    <w:tbl>
      <w:tblPr>
        <w:tblW w:w="15309" w:type="dxa"/>
        <w:tblInd w:w="108" w:type="dxa"/>
        <w:tblLook w:val="04A0" w:firstRow="1" w:lastRow="0" w:firstColumn="1" w:lastColumn="0" w:noHBand="0" w:noVBand="1"/>
      </w:tblPr>
      <w:tblGrid>
        <w:gridCol w:w="4173"/>
        <w:gridCol w:w="11136"/>
      </w:tblGrid>
      <w:tr w:rsidR="00ED18F9" w:rsidRPr="00BE7BDD" w:rsidTr="00EC418B">
        <w:tc>
          <w:tcPr>
            <w:tcW w:w="4173" w:type="dxa"/>
            <w:shd w:val="clear" w:color="auto" w:fill="auto"/>
            <w:tcMar>
              <w:top w:w="0" w:type="dxa"/>
              <w:left w:w="108" w:type="dxa"/>
              <w:bottom w:w="0" w:type="dxa"/>
              <w:right w:w="108" w:type="dxa"/>
            </w:tcMar>
          </w:tcPr>
          <w:p w:rsidR="00ED18F9" w:rsidRPr="00BE7BDD" w:rsidRDefault="00ED18F9" w:rsidP="00EC418B">
            <w:pPr>
              <w:jc w:val="both"/>
              <w:rPr>
                <w:rFonts w:ascii="Times New Roman" w:eastAsia="Times New Roman" w:hAnsi="Times New Roman" w:cs="Times New Roman"/>
                <w:sz w:val="28"/>
                <w:szCs w:val="24"/>
              </w:rPr>
            </w:pPr>
            <w:r w:rsidRPr="00BE7BDD">
              <w:rPr>
                <w:rFonts w:ascii="Times New Roman" w:eastAsia="Times New Roman" w:hAnsi="Times New Roman" w:cs="Times New Roman"/>
                <w:sz w:val="28"/>
                <w:szCs w:val="24"/>
              </w:rPr>
              <w:t xml:space="preserve">Основания организации КИПР: </w:t>
            </w:r>
          </w:p>
        </w:tc>
        <w:tc>
          <w:tcPr>
            <w:tcW w:w="11136" w:type="dxa"/>
            <w:tcBorders>
              <w:bottom w:val="single" w:sz="4" w:space="0" w:color="auto"/>
            </w:tcBorders>
            <w:shd w:val="clear" w:color="auto" w:fill="auto"/>
            <w:tcMar>
              <w:top w:w="0" w:type="dxa"/>
              <w:left w:w="108" w:type="dxa"/>
              <w:bottom w:w="0" w:type="dxa"/>
              <w:right w:w="108" w:type="dxa"/>
            </w:tcMar>
          </w:tcPr>
          <w:p w:rsidR="00ED18F9" w:rsidRPr="00BE7BDD" w:rsidRDefault="00ED18F9" w:rsidP="00EC418B">
            <w:pPr>
              <w:jc w:val="both"/>
              <w:rPr>
                <w:rFonts w:ascii="Times New Roman" w:eastAsia="Times New Roman" w:hAnsi="Times New Roman" w:cs="Times New Roman"/>
                <w:sz w:val="28"/>
                <w:szCs w:val="24"/>
              </w:rPr>
            </w:pPr>
          </w:p>
        </w:tc>
      </w:tr>
      <w:tr w:rsidR="00ED18F9" w:rsidRPr="00BE7BDD" w:rsidTr="00EC418B">
        <w:tc>
          <w:tcPr>
            <w:tcW w:w="15309" w:type="dxa"/>
            <w:gridSpan w:val="2"/>
            <w:tcBorders>
              <w:bottom w:val="single" w:sz="4" w:space="0" w:color="auto"/>
            </w:tcBorders>
            <w:shd w:val="clear" w:color="auto" w:fill="auto"/>
            <w:tcMar>
              <w:top w:w="0" w:type="dxa"/>
              <w:left w:w="108" w:type="dxa"/>
              <w:bottom w:w="0" w:type="dxa"/>
              <w:right w:w="108" w:type="dxa"/>
            </w:tcMar>
          </w:tcPr>
          <w:p w:rsidR="00ED18F9" w:rsidRPr="00BE7BDD" w:rsidRDefault="00ED18F9" w:rsidP="00EC418B">
            <w:pPr>
              <w:jc w:val="both"/>
              <w:rPr>
                <w:rFonts w:ascii="Times New Roman" w:eastAsia="Times New Roman" w:hAnsi="Times New Roman" w:cs="Times New Roman"/>
                <w:sz w:val="28"/>
                <w:szCs w:val="28"/>
              </w:rPr>
            </w:pPr>
          </w:p>
        </w:tc>
      </w:tr>
      <w:tr w:rsidR="00ED18F9" w:rsidRPr="00BE7BDD" w:rsidTr="00EC418B">
        <w:tc>
          <w:tcPr>
            <w:tcW w:w="15309" w:type="dxa"/>
            <w:gridSpan w:val="2"/>
            <w:tcBorders>
              <w:bottom w:val="single" w:sz="4" w:space="0" w:color="auto"/>
            </w:tcBorders>
            <w:shd w:val="clear" w:color="auto" w:fill="auto"/>
            <w:tcMar>
              <w:top w:w="0" w:type="dxa"/>
              <w:left w:w="108" w:type="dxa"/>
              <w:bottom w:w="0" w:type="dxa"/>
              <w:right w:w="108" w:type="dxa"/>
            </w:tcMar>
          </w:tcPr>
          <w:p w:rsidR="00ED18F9" w:rsidRPr="00BE7BDD" w:rsidRDefault="00ED18F9" w:rsidP="00EC418B">
            <w:pPr>
              <w:jc w:val="both"/>
              <w:rPr>
                <w:rFonts w:ascii="Times New Roman" w:eastAsia="Times New Roman" w:hAnsi="Times New Roman" w:cs="Times New Roman"/>
                <w:sz w:val="28"/>
                <w:szCs w:val="24"/>
              </w:rPr>
            </w:pPr>
          </w:p>
        </w:tc>
      </w:tr>
    </w:tbl>
    <w:p w:rsidR="00ED18F9" w:rsidRPr="00BE7BDD" w:rsidRDefault="00ED18F9" w:rsidP="00ED18F9">
      <w:pPr>
        <w:rPr>
          <w:rFonts w:ascii="Times New Roman" w:eastAsia="Times New Roman" w:hAnsi="Times New Roman" w:cs="Times New Roman"/>
        </w:rPr>
      </w:pPr>
    </w:p>
    <w:tbl>
      <w:tblPr>
        <w:tblW w:w="15309" w:type="dxa"/>
        <w:tblInd w:w="108" w:type="dxa"/>
        <w:tblLook w:val="04A0" w:firstRow="1" w:lastRow="0" w:firstColumn="1" w:lastColumn="0" w:noHBand="0" w:noVBand="1"/>
      </w:tblPr>
      <w:tblGrid>
        <w:gridCol w:w="2614"/>
        <w:gridCol w:w="12695"/>
      </w:tblGrid>
      <w:tr w:rsidR="00ED18F9" w:rsidRPr="00BE7BDD" w:rsidTr="00EC418B">
        <w:tc>
          <w:tcPr>
            <w:tcW w:w="2614" w:type="dxa"/>
            <w:shd w:val="clear" w:color="auto" w:fill="auto"/>
            <w:tcMar>
              <w:top w:w="0" w:type="dxa"/>
              <w:left w:w="108" w:type="dxa"/>
              <w:bottom w:w="0" w:type="dxa"/>
              <w:right w:w="108" w:type="dxa"/>
            </w:tcMar>
          </w:tcPr>
          <w:p w:rsidR="00ED18F9" w:rsidRPr="00BE7BDD" w:rsidRDefault="00ED18F9" w:rsidP="00EC418B">
            <w:pPr>
              <w:jc w:val="both"/>
              <w:rPr>
                <w:rFonts w:ascii="Times New Roman" w:eastAsia="Times New Roman" w:hAnsi="Times New Roman" w:cs="Times New Roman"/>
                <w:sz w:val="28"/>
                <w:szCs w:val="24"/>
              </w:rPr>
            </w:pPr>
            <w:r w:rsidRPr="00BE7BDD">
              <w:rPr>
                <w:rFonts w:ascii="Times New Roman" w:eastAsia="Times New Roman" w:hAnsi="Times New Roman" w:cs="Times New Roman"/>
                <w:sz w:val="28"/>
                <w:szCs w:val="24"/>
              </w:rPr>
              <w:t xml:space="preserve">Координатор КИПР </w:t>
            </w:r>
          </w:p>
        </w:tc>
        <w:tc>
          <w:tcPr>
            <w:tcW w:w="12695" w:type="dxa"/>
            <w:tcBorders>
              <w:bottom w:val="single" w:sz="4" w:space="0" w:color="auto"/>
            </w:tcBorders>
            <w:shd w:val="clear" w:color="auto" w:fill="auto"/>
            <w:tcMar>
              <w:top w:w="0" w:type="dxa"/>
              <w:left w:w="108" w:type="dxa"/>
              <w:bottom w:w="0" w:type="dxa"/>
              <w:right w:w="108" w:type="dxa"/>
            </w:tcMar>
          </w:tcPr>
          <w:p w:rsidR="00ED18F9" w:rsidRPr="00BE7BDD" w:rsidRDefault="00ED18F9" w:rsidP="00EC418B">
            <w:pPr>
              <w:jc w:val="both"/>
              <w:rPr>
                <w:rFonts w:ascii="Times New Roman" w:eastAsia="Times New Roman" w:hAnsi="Times New Roman" w:cs="Times New Roman"/>
                <w:sz w:val="28"/>
                <w:szCs w:val="24"/>
              </w:rPr>
            </w:pPr>
          </w:p>
        </w:tc>
      </w:tr>
      <w:tr w:rsidR="00ED18F9" w:rsidRPr="00BE7BDD" w:rsidTr="00EC418B">
        <w:tc>
          <w:tcPr>
            <w:tcW w:w="15309" w:type="dxa"/>
            <w:gridSpan w:val="2"/>
            <w:tcBorders>
              <w:bottom w:val="single" w:sz="4" w:space="0" w:color="auto"/>
            </w:tcBorders>
            <w:shd w:val="clear" w:color="auto" w:fill="auto"/>
            <w:tcMar>
              <w:top w:w="0" w:type="dxa"/>
              <w:left w:w="108" w:type="dxa"/>
              <w:bottom w:w="0" w:type="dxa"/>
              <w:right w:w="108" w:type="dxa"/>
            </w:tcMar>
          </w:tcPr>
          <w:p w:rsidR="00ED18F9" w:rsidRPr="00BE7BDD" w:rsidRDefault="00ED18F9" w:rsidP="00EC418B">
            <w:pPr>
              <w:jc w:val="both"/>
              <w:rPr>
                <w:rFonts w:ascii="Times New Roman" w:eastAsia="Times New Roman" w:hAnsi="Times New Roman" w:cs="Times New Roman"/>
                <w:sz w:val="28"/>
                <w:szCs w:val="24"/>
              </w:rPr>
            </w:pPr>
          </w:p>
        </w:tc>
      </w:tr>
    </w:tbl>
    <w:p w:rsidR="00ED18F9" w:rsidRPr="00BE7BDD" w:rsidRDefault="00ED18F9" w:rsidP="00ED18F9">
      <w:pPr>
        <w:ind w:firstLine="708"/>
        <w:rPr>
          <w:rFonts w:ascii="Times New Roman" w:eastAsia="Times New Roman" w:hAnsi="Times New Roman" w:cs="Times New Roman"/>
          <w:b/>
          <w:sz w:val="28"/>
          <w:szCs w:val="28"/>
        </w:rPr>
      </w:pPr>
    </w:p>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lastRenderedPageBreak/>
        <w:t>1. Категория несовершеннолетнего, в отношении которого реализуется КИПР.</w:t>
      </w:r>
    </w:p>
    <w:p w:rsidR="00ED18F9" w:rsidRPr="00BE7BDD" w:rsidRDefault="00ED18F9" w:rsidP="00ED18F9">
      <w:pPr>
        <w:ind w:firstLine="708"/>
        <w:jc w:val="both"/>
        <w:rPr>
          <w:rFonts w:ascii="Times New Roman" w:eastAsia="Times New Roman" w:hAnsi="Times New Roman" w:cs="Times New Roman"/>
        </w:rPr>
      </w:pPr>
      <w:r w:rsidRPr="00BE7BDD">
        <w:rPr>
          <w:rFonts w:ascii="Times New Roman" w:eastAsia="Times New Roman" w:hAnsi="Times New Roman" w:cs="Times New Roman"/>
        </w:rPr>
        <w:t>(заполняется только в отношении несовершеннолетнего, признанного находящимся в социально опасном положении)</w:t>
      </w:r>
    </w:p>
    <w:p w:rsidR="00ED18F9" w:rsidRPr="00BE7BDD" w:rsidRDefault="00ED18F9" w:rsidP="00ED18F9">
      <w:pPr>
        <w:jc w:val="both"/>
        <w:rPr>
          <w:rFonts w:ascii="Times New Roman" w:eastAsia="Times New Roman" w:hAnsi="Times New Roman" w:cs="Times New Roman"/>
          <w:sz w:val="24"/>
          <w:szCs w:val="24"/>
        </w:rPr>
      </w:pPr>
    </w:p>
    <w:tbl>
      <w:tblPr>
        <w:tblW w:w="15309" w:type="dxa"/>
        <w:tblInd w:w="108" w:type="dxa"/>
        <w:tblLook w:val="04A0" w:firstRow="1" w:lastRow="0" w:firstColumn="1" w:lastColumn="0" w:noHBand="0" w:noVBand="1"/>
      </w:tblPr>
      <w:tblGrid>
        <w:gridCol w:w="426"/>
        <w:gridCol w:w="14883"/>
      </w:tblGrid>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безнадзорный или беспризорный</w:t>
            </w:r>
          </w:p>
        </w:tc>
      </w:tr>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занимающийся</w:t>
            </w:r>
            <w:proofErr w:type="gramEnd"/>
            <w:r w:rsidRPr="00BE7BDD">
              <w:rPr>
                <w:rFonts w:ascii="Times New Roman" w:eastAsia="Times New Roman" w:hAnsi="Times New Roman" w:cs="Times New Roman"/>
                <w:sz w:val="24"/>
                <w:szCs w:val="24"/>
              </w:rPr>
              <w:t xml:space="preserve"> бродяжничеством или попрошайничеством</w:t>
            </w:r>
          </w:p>
        </w:tc>
      </w:tr>
      <w:tr w:rsidR="00ED18F9" w:rsidRPr="00BE7BDD" w:rsidTr="00EC418B">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содержащийся</w:t>
            </w:r>
            <w:proofErr w:type="gramEnd"/>
            <w:r w:rsidRPr="00BE7BDD">
              <w:rPr>
                <w:rFonts w:ascii="Times New Roman" w:eastAsia="Times New Roman" w:hAnsi="Times New Roman" w:cs="Times New Roman"/>
                <w:sz w:val="24"/>
                <w:szCs w:val="24"/>
              </w:rPr>
              <w:t xml:space="preserve"> в СРЦН,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tc>
      </w:tr>
      <w:tr w:rsidR="00ED18F9" w:rsidRPr="00BE7BDD" w:rsidTr="00EC418B">
        <w:trPr>
          <w:trHeight w:val="197"/>
        </w:trPr>
        <w:tc>
          <w:tcPr>
            <w:tcW w:w="426" w:type="dxa"/>
            <w:tcBorders>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rPr>
          <w:trHeight w:val="243"/>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употребляющий</w:t>
            </w:r>
            <w:proofErr w:type="gramEnd"/>
            <w:r w:rsidRPr="00BE7BDD">
              <w:rPr>
                <w:rFonts w:ascii="Times New Roman" w:eastAsia="Times New Roman" w:hAnsi="Times New Roman" w:cs="Times New Roman"/>
                <w:sz w:val="24"/>
                <w:szCs w:val="24"/>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tc>
      </w:tr>
      <w:tr w:rsidR="00ED18F9" w:rsidRPr="00BE7BDD" w:rsidTr="00EC418B">
        <w:trPr>
          <w:trHeight w:val="209"/>
        </w:trPr>
        <w:tc>
          <w:tcPr>
            <w:tcW w:w="426" w:type="dxa"/>
            <w:tcBorders>
              <w:top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rPr>
          <w:trHeight w:val="259"/>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совершивший</w:t>
            </w:r>
            <w:proofErr w:type="gramEnd"/>
            <w:r w:rsidRPr="00BE7BDD">
              <w:rPr>
                <w:rFonts w:ascii="Times New Roman" w:eastAsia="Times New Roman" w:hAnsi="Times New Roman" w:cs="Times New Roman"/>
                <w:sz w:val="24"/>
                <w:szCs w:val="24"/>
              </w:rPr>
              <w:t xml:space="preserve"> правонарушение, повлекшее применение мер административной ответственности</w:t>
            </w:r>
          </w:p>
        </w:tc>
      </w:tr>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совершивший</w:t>
            </w:r>
            <w:proofErr w:type="gramEnd"/>
            <w:r w:rsidRPr="00BE7BDD">
              <w:rPr>
                <w:rFonts w:ascii="Times New Roman" w:eastAsia="Times New Roman" w:hAnsi="Times New Roman" w:cs="Times New Roman"/>
                <w:sz w:val="24"/>
                <w:szCs w:val="24"/>
              </w:rPr>
              <w:t xml:space="preserve"> правонарушение до достижения возраста, с которого наступает административная ответственность</w:t>
            </w:r>
          </w:p>
        </w:tc>
      </w:tr>
      <w:tr w:rsidR="00ED18F9" w:rsidRPr="00BE7BDD" w:rsidTr="00EC418B">
        <w:trPr>
          <w:trHeight w:val="335"/>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освобождённый</w:t>
            </w:r>
            <w:proofErr w:type="gramEnd"/>
            <w:r w:rsidRPr="00BE7BDD">
              <w:rPr>
                <w:rFonts w:ascii="Times New Roman" w:eastAsia="Times New Roman" w:hAnsi="Times New Roman" w:cs="Times New Roman"/>
                <w:sz w:val="24"/>
                <w:szCs w:val="24"/>
              </w:rPr>
              <w:t xml:space="preserve">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путём применения принудительных мер воспитательного воздействия</w:t>
            </w:r>
          </w:p>
        </w:tc>
      </w:tr>
      <w:tr w:rsidR="00ED18F9" w:rsidRPr="00BE7BDD" w:rsidTr="00EC418B">
        <w:trPr>
          <w:trHeight w:val="471"/>
        </w:trPr>
        <w:tc>
          <w:tcPr>
            <w:tcW w:w="426" w:type="dxa"/>
            <w:tcBorders>
              <w:top w:val="single" w:sz="4" w:space="0" w:color="auto"/>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rPr>
          <w:trHeight w:val="317"/>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совершивший</w:t>
            </w:r>
            <w:proofErr w:type="gramEnd"/>
            <w:r w:rsidRPr="00BE7BDD">
              <w:rPr>
                <w:rFonts w:ascii="Times New Roman" w:eastAsia="Times New Roman" w:hAnsi="Times New Roman" w:cs="Times New Roman"/>
                <w:sz w:val="24"/>
                <w:szCs w:val="24"/>
              </w:rPr>
              <w:t xml:space="preserve"> ООД и не подлежащий уголовной ответственности в связи с </w:t>
            </w:r>
            <w:proofErr w:type="spellStart"/>
            <w:r w:rsidRPr="00BE7BDD">
              <w:rPr>
                <w:rFonts w:ascii="Times New Roman" w:eastAsia="Times New Roman" w:hAnsi="Times New Roman" w:cs="Times New Roman"/>
                <w:sz w:val="24"/>
                <w:szCs w:val="24"/>
              </w:rPr>
              <w:t>недостижением</w:t>
            </w:r>
            <w:proofErr w:type="spellEnd"/>
            <w:r w:rsidRPr="00BE7BDD">
              <w:rPr>
                <w:rFonts w:ascii="Times New Roman" w:eastAsia="Times New Roman" w:hAnsi="Times New Roman" w:cs="Times New Roman"/>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r>
      <w:tr w:rsidR="00ED18F9" w:rsidRPr="00BE7BDD" w:rsidTr="00EC418B">
        <w:trPr>
          <w:trHeight w:val="195"/>
        </w:trPr>
        <w:tc>
          <w:tcPr>
            <w:tcW w:w="426" w:type="dxa"/>
            <w:tcBorders>
              <w:top w:val="single" w:sz="4" w:space="0" w:color="auto"/>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rPr>
          <w:trHeight w:val="317"/>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обвиняемый или подозреваемый в совершении преступлений, в отношении которых избраны меры пресечения, предусмотренные УПК РФ</w:t>
            </w:r>
          </w:p>
        </w:tc>
      </w:tr>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roofErr w:type="gramStart"/>
            <w:r w:rsidRPr="00BE7BDD">
              <w:rPr>
                <w:rFonts w:ascii="Times New Roman" w:eastAsia="Times New Roman" w:hAnsi="Times New Roman" w:cs="Times New Roman"/>
                <w:sz w:val="24"/>
                <w:szCs w:val="24"/>
              </w:rPr>
              <w:t>отбывающий</w:t>
            </w:r>
            <w:proofErr w:type="gramEnd"/>
            <w:r w:rsidRPr="00BE7BDD">
              <w:rPr>
                <w:rFonts w:ascii="Times New Roman" w:eastAsia="Times New Roman" w:hAnsi="Times New Roman" w:cs="Times New Roman"/>
                <w:sz w:val="24"/>
                <w:szCs w:val="24"/>
              </w:rPr>
              <w:t xml:space="preserve"> наказание в виде лишения свободы в воспитательной колонии</w:t>
            </w:r>
          </w:p>
        </w:tc>
      </w:tr>
      <w:tr w:rsidR="00ED18F9" w:rsidRPr="00BE7BDD" w:rsidTr="00EC418B">
        <w:trPr>
          <w:trHeight w:val="317"/>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 xml:space="preserve">условно-досрочно </w:t>
            </w:r>
            <w:proofErr w:type="gramStart"/>
            <w:r w:rsidRPr="00BE7BDD">
              <w:rPr>
                <w:rFonts w:ascii="Times New Roman" w:eastAsia="Times New Roman" w:hAnsi="Times New Roman" w:cs="Times New Roman"/>
                <w:sz w:val="24"/>
                <w:szCs w:val="24"/>
              </w:rPr>
              <w:t>освобождённый</w:t>
            </w:r>
            <w:proofErr w:type="gramEnd"/>
            <w:r w:rsidRPr="00BE7BDD">
              <w:rPr>
                <w:rFonts w:ascii="Times New Roman" w:eastAsia="Times New Roman" w:hAnsi="Times New Roman" w:cs="Times New Roman"/>
                <w:sz w:val="24"/>
                <w:szCs w:val="24"/>
              </w:rPr>
              <w:t xml:space="preserve"> от отбывания наказания, освобождённый от наказания вследствие акта об амнистии или в связи с помилованием</w:t>
            </w:r>
          </w:p>
        </w:tc>
      </w:tr>
      <w:tr w:rsidR="00ED18F9" w:rsidRPr="00BE7BDD" w:rsidTr="00EC418B">
        <w:trPr>
          <w:trHeight w:val="273"/>
        </w:trPr>
        <w:tc>
          <w:tcPr>
            <w:tcW w:w="426" w:type="dxa"/>
            <w:tcBorders>
              <w:top w:val="single" w:sz="4" w:space="0" w:color="auto"/>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предоставлена отсрочка отбывания наказания или отсрочка исполнения приговора</w:t>
            </w:r>
          </w:p>
        </w:tc>
      </w:tr>
      <w:tr w:rsidR="00ED18F9" w:rsidRPr="00BE7BDD" w:rsidTr="00EC418B">
        <w:trPr>
          <w:trHeight w:val="267"/>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освобождённый из учреждений уголовно-исполнительной системы, вернувшийся из СУВУЗТ, если он в период пребывания в указанных учреждениях допускал нарушения режима, совершал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tc>
      </w:tr>
      <w:tr w:rsidR="00ED18F9" w:rsidRPr="00BE7BDD" w:rsidTr="00EC418B">
        <w:trPr>
          <w:trHeight w:val="634"/>
        </w:trPr>
        <w:tc>
          <w:tcPr>
            <w:tcW w:w="426" w:type="dxa"/>
            <w:tcBorders>
              <w:top w:val="single" w:sz="4" w:space="0" w:color="auto"/>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rPr>
          <w:trHeight w:val="317"/>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осуждённый за совершение преступления небольшой или средней тяжести и освобождённый судом от наказания с применением принудительных мер воспитательного воздействия;</w:t>
            </w:r>
          </w:p>
        </w:tc>
      </w:tr>
      <w:tr w:rsidR="00ED18F9" w:rsidRPr="00BE7BDD" w:rsidTr="00EC418B">
        <w:trPr>
          <w:trHeight w:val="231"/>
        </w:trPr>
        <w:tc>
          <w:tcPr>
            <w:tcW w:w="426" w:type="dxa"/>
            <w:tcBorders>
              <w:top w:val="single" w:sz="4" w:space="0" w:color="auto"/>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rPr>
          <w:trHeight w:val="317"/>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проживающий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p>
        </w:tc>
      </w:tr>
      <w:tr w:rsidR="00ED18F9" w:rsidRPr="00BE7BDD" w:rsidTr="00EC418B">
        <w:trPr>
          <w:trHeight w:val="187"/>
        </w:trPr>
        <w:tc>
          <w:tcPr>
            <w:tcW w:w="426" w:type="dxa"/>
            <w:tcBorders>
              <w:top w:val="single" w:sz="4" w:space="0" w:color="auto"/>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rPr>
          <w:trHeight w:val="347"/>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 xml:space="preserve">несовершеннолетними, в </w:t>
            </w:r>
            <w:proofErr w:type="gramStart"/>
            <w:r w:rsidRPr="00BE7BDD">
              <w:rPr>
                <w:rFonts w:ascii="Times New Roman" w:eastAsia="Times New Roman" w:hAnsi="Times New Roman" w:cs="Times New Roman"/>
                <w:sz w:val="24"/>
                <w:szCs w:val="24"/>
              </w:rPr>
              <w:t>отношении</w:t>
            </w:r>
            <w:proofErr w:type="gramEnd"/>
            <w:r w:rsidRPr="00BE7BDD">
              <w:rPr>
                <w:rFonts w:ascii="Times New Roman" w:eastAsia="Times New Roman" w:hAnsi="Times New Roman" w:cs="Times New Roman"/>
                <w:sz w:val="24"/>
                <w:szCs w:val="24"/>
              </w:rPr>
              <w:t xml:space="preserve"> которого </w:t>
            </w:r>
            <w:proofErr w:type="spellStart"/>
            <w:r w:rsidRPr="00BE7BDD">
              <w:rPr>
                <w:rFonts w:ascii="Times New Roman" w:eastAsia="Times New Roman" w:hAnsi="Times New Roman" w:cs="Times New Roman"/>
                <w:sz w:val="24"/>
                <w:szCs w:val="24"/>
              </w:rPr>
              <w:t>КДНиЗП</w:t>
            </w:r>
            <w:proofErr w:type="spellEnd"/>
            <w:r w:rsidRPr="00BE7BDD">
              <w:rPr>
                <w:rFonts w:ascii="Times New Roman" w:eastAsia="Times New Roman" w:hAnsi="Times New Roman" w:cs="Times New Roman"/>
                <w:sz w:val="24"/>
                <w:szCs w:val="24"/>
              </w:rPr>
              <w:t xml:space="preserve"> установлена необходимость в оказании им помощи, социально-педагогической и (или) психологической реабилитации, недопущения совершения в их отношении преступлений и других противоправных и (или) антиобщественных действий (указать)</w:t>
            </w:r>
          </w:p>
        </w:tc>
      </w:tr>
      <w:tr w:rsidR="00ED18F9" w:rsidRPr="00BE7BDD" w:rsidTr="00EC418B">
        <w:trPr>
          <w:trHeight w:val="471"/>
        </w:trPr>
        <w:tc>
          <w:tcPr>
            <w:tcW w:w="426" w:type="dxa"/>
            <w:tcBorders>
              <w:top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c>
          <w:tcPr>
            <w:tcW w:w="426" w:type="dxa"/>
            <w:shd w:val="clear" w:color="auto" w:fill="auto"/>
          </w:tcPr>
          <w:p w:rsidR="00ED18F9" w:rsidRPr="00BE7BDD" w:rsidRDefault="00ED18F9" w:rsidP="00EC418B">
            <w:pPr>
              <w:rPr>
                <w:rFonts w:ascii="Times New Roman" w:eastAsia="Times New Roman" w:hAnsi="Times New Roman" w:cs="Times New Roman"/>
                <w:sz w:val="28"/>
                <w:szCs w:val="28"/>
              </w:rPr>
            </w:pPr>
          </w:p>
        </w:tc>
        <w:tc>
          <w:tcPr>
            <w:tcW w:w="14883" w:type="dxa"/>
            <w:tcBorders>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r>
      <w:tr w:rsidR="00ED18F9" w:rsidRPr="00BE7BDD" w:rsidTr="00EC418B">
        <w:tc>
          <w:tcPr>
            <w:tcW w:w="15309" w:type="dxa"/>
            <w:gridSpan w:val="2"/>
            <w:tcBorders>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8"/>
                <w:szCs w:val="28"/>
              </w:rPr>
            </w:pPr>
          </w:p>
        </w:tc>
      </w:tr>
    </w:tbl>
    <w:p w:rsidR="00ED18F9" w:rsidRPr="00BE7BDD" w:rsidRDefault="00ED18F9" w:rsidP="00ED18F9">
      <w:pPr>
        <w:rPr>
          <w:rFonts w:ascii="Times New Roman" w:eastAsia="Times New Roman" w:hAnsi="Times New Roman" w:cs="Times New Roman"/>
          <w:sz w:val="28"/>
          <w:szCs w:val="28"/>
        </w:rPr>
      </w:pPr>
    </w:p>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lastRenderedPageBreak/>
        <w:t>2. Категория семьи, в отношении которой реализуется КИПР.</w:t>
      </w:r>
    </w:p>
    <w:p w:rsidR="00ED18F9" w:rsidRPr="00BE7BDD" w:rsidRDefault="00ED18F9" w:rsidP="00ED18F9">
      <w:pPr>
        <w:ind w:firstLine="708"/>
        <w:jc w:val="both"/>
        <w:rPr>
          <w:rFonts w:ascii="Times New Roman" w:eastAsia="Times New Roman" w:hAnsi="Times New Roman" w:cs="Times New Roman"/>
        </w:rPr>
      </w:pPr>
      <w:r w:rsidRPr="00BE7BDD">
        <w:rPr>
          <w:rFonts w:ascii="Times New Roman" w:eastAsia="Times New Roman" w:hAnsi="Times New Roman" w:cs="Times New Roman"/>
        </w:rPr>
        <w:t xml:space="preserve">(заполняется только в отношении семьи, находящейся в социально опасном положении, а </w:t>
      </w:r>
      <w:proofErr w:type="gramStart"/>
      <w:r w:rsidRPr="00BE7BDD">
        <w:rPr>
          <w:rFonts w:ascii="Times New Roman" w:eastAsia="Times New Roman" w:hAnsi="Times New Roman" w:cs="Times New Roman"/>
        </w:rPr>
        <w:t>также</w:t>
      </w:r>
      <w:proofErr w:type="gramEnd"/>
      <w:r w:rsidRPr="00BE7BDD">
        <w:rPr>
          <w:rFonts w:ascii="Times New Roman" w:eastAsia="Times New Roman" w:hAnsi="Times New Roman" w:cs="Times New Roman"/>
        </w:rPr>
        <w:t xml:space="preserve"> в случае если несовершеннолетний вследствие безнадзорности, беспризорности совершает преступления, общественно опасные деяния, антиобщественные действия, а также административные правонарушения, повлекшие применение мер административной ответственности)</w:t>
      </w:r>
    </w:p>
    <w:p w:rsidR="00ED18F9" w:rsidRPr="00BE7BDD" w:rsidRDefault="00ED18F9" w:rsidP="00ED18F9">
      <w:pPr>
        <w:rPr>
          <w:rFonts w:ascii="Times New Roman" w:eastAsia="Times New Roman" w:hAnsi="Times New Roman" w:cs="Times New Roman"/>
        </w:rPr>
      </w:pPr>
    </w:p>
    <w:tbl>
      <w:tblPr>
        <w:tblW w:w="15309" w:type="dxa"/>
        <w:tblInd w:w="108" w:type="dxa"/>
        <w:tblLook w:val="04A0" w:firstRow="1" w:lastRow="0" w:firstColumn="1" w:lastColumn="0" w:noHBand="0" w:noVBand="1"/>
      </w:tblPr>
      <w:tblGrid>
        <w:gridCol w:w="426"/>
        <w:gridCol w:w="14883"/>
      </w:tblGrid>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не исполняют своих обязанностей по воспитанию, обучению и (или) содержанию несовершеннолетних</w:t>
            </w:r>
          </w:p>
        </w:tc>
      </w:tr>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отрицательно влияют на поведение несовершеннолетних</w:t>
            </w:r>
          </w:p>
        </w:tc>
      </w:tr>
      <w:tr w:rsidR="00ED18F9" w:rsidRPr="00BE7BDD" w:rsidTr="00EC418B">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жестоко обращаются с несовершеннолетними</w:t>
            </w:r>
          </w:p>
        </w:tc>
      </w:tr>
      <w:tr w:rsidR="00ED18F9" w:rsidRPr="00BE7BDD" w:rsidTr="00EC418B">
        <w:trPr>
          <w:trHeight w:val="369"/>
        </w:trPr>
        <w:tc>
          <w:tcPr>
            <w:tcW w:w="426" w:type="dxa"/>
            <w:tcBorders>
              <w:top w:val="single" w:sz="4" w:space="0" w:color="auto"/>
              <w:left w:val="single" w:sz="4" w:space="0" w:color="auto"/>
              <w:bottom w:val="single" w:sz="4" w:space="0" w:color="auto"/>
              <w:righ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val="restart"/>
            <w:tcBorders>
              <w:left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семья, где несовершеннолетний вследствие безнадзорности, беспризорности со стороны родителей (законных представителей) совершает преступления, общественно опасные деяния, антиобщественные действия, а также административные правонарушения, повлёкшие применение мер административной ответственности</w:t>
            </w:r>
          </w:p>
        </w:tc>
      </w:tr>
      <w:tr w:rsidR="00ED18F9" w:rsidRPr="00BE7BDD" w:rsidTr="00EC418B">
        <w:trPr>
          <w:trHeight w:val="548"/>
        </w:trPr>
        <w:tc>
          <w:tcPr>
            <w:tcW w:w="426" w:type="dxa"/>
            <w:tcBorders>
              <w:top w:val="single" w:sz="4" w:space="0" w:color="auto"/>
            </w:tcBorders>
            <w:shd w:val="clear" w:color="auto" w:fill="auto"/>
          </w:tcPr>
          <w:p w:rsidR="00ED18F9" w:rsidRPr="00BE7BDD" w:rsidRDefault="00ED18F9" w:rsidP="00EC418B">
            <w:pPr>
              <w:rPr>
                <w:rFonts w:ascii="Times New Roman" w:eastAsia="Times New Roman" w:hAnsi="Times New Roman" w:cs="Times New Roman"/>
                <w:sz w:val="24"/>
                <w:szCs w:val="24"/>
              </w:rPr>
            </w:pPr>
          </w:p>
        </w:tc>
        <w:tc>
          <w:tcPr>
            <w:tcW w:w="14883" w:type="dxa"/>
            <w:vMerge/>
            <w:tcBorders>
              <w:left w:val="nil"/>
            </w:tcBorders>
            <w:shd w:val="clear" w:color="auto" w:fill="auto"/>
          </w:tcPr>
          <w:p w:rsidR="00ED18F9" w:rsidRPr="00BE7BDD" w:rsidRDefault="00ED18F9" w:rsidP="00EC418B">
            <w:pPr>
              <w:rPr>
                <w:rFonts w:ascii="Times New Roman" w:eastAsia="Times New Roman" w:hAnsi="Times New Roman" w:cs="Times New Roman"/>
                <w:sz w:val="24"/>
                <w:szCs w:val="24"/>
              </w:rPr>
            </w:pPr>
          </w:p>
        </w:tc>
      </w:tr>
    </w:tbl>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3. Состав и социальный статус семьи.</w:t>
      </w:r>
    </w:p>
    <w:p w:rsidR="00ED18F9" w:rsidRPr="00BE7BDD" w:rsidRDefault="00ED18F9" w:rsidP="00ED18F9">
      <w:pPr>
        <w:ind w:firstLine="709"/>
        <w:jc w:val="both"/>
        <w:rPr>
          <w:rFonts w:ascii="Times New Roman" w:eastAsia="Times New Roman" w:hAnsi="Times New Roman" w:cs="Times New Roman"/>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023"/>
        <w:gridCol w:w="1985"/>
        <w:gridCol w:w="1842"/>
        <w:gridCol w:w="4332"/>
      </w:tblGrid>
      <w:tr w:rsidR="00ED18F9" w:rsidRPr="00BE7BDD" w:rsidTr="00EC418B">
        <w:tc>
          <w:tcPr>
            <w:tcW w:w="2127" w:type="dxa"/>
            <w:tcBorders>
              <w:top w:val="single" w:sz="4" w:space="0" w:color="auto"/>
              <w:left w:val="single" w:sz="4" w:space="0" w:color="auto"/>
              <w:bottom w:val="single" w:sz="4" w:space="0" w:color="auto"/>
              <w:right w:val="single" w:sz="4" w:space="0" w:color="auto"/>
            </w:tcBorders>
            <w:vAlign w:val="center"/>
            <w:hideMark/>
          </w:tcPr>
          <w:p w:rsidR="00ED18F9" w:rsidRPr="00BE7BDD" w:rsidRDefault="00ED18F9" w:rsidP="00EC418B">
            <w:pPr>
              <w:jc w:val="center"/>
              <w:rPr>
                <w:rFonts w:ascii="Times New Roman" w:hAnsi="Times New Roman" w:cs="Times New Roman"/>
                <w:b/>
                <w:sz w:val="24"/>
                <w:szCs w:val="24"/>
                <w:lang w:eastAsia="en-US"/>
              </w:rPr>
            </w:pPr>
            <w:r w:rsidRPr="00BE7BDD">
              <w:rPr>
                <w:rFonts w:ascii="Times New Roman" w:eastAsia="Times New Roman" w:hAnsi="Times New Roman" w:cs="Times New Roman"/>
                <w:b/>
                <w:sz w:val="24"/>
                <w:szCs w:val="24"/>
                <w:lang w:eastAsia="en-US"/>
              </w:rPr>
              <w:t xml:space="preserve">Степень родства или свойства </w:t>
            </w:r>
            <w:r w:rsidRPr="00BE7BDD">
              <w:rPr>
                <w:rFonts w:ascii="Times New Roman" w:eastAsia="Times New Roman" w:hAnsi="Times New Roman" w:cs="Times New Roman"/>
                <w:b/>
                <w:sz w:val="24"/>
                <w:szCs w:val="24"/>
                <w:lang w:eastAsia="en-US"/>
              </w:rPr>
              <w:br/>
            </w:r>
            <w:r w:rsidRPr="00BE7BDD">
              <w:rPr>
                <w:rFonts w:ascii="Times New Roman" w:eastAsia="Times New Roman" w:hAnsi="Times New Roman" w:cs="Times New Roman"/>
                <w:sz w:val="24"/>
                <w:szCs w:val="24"/>
                <w:lang w:eastAsia="en-US"/>
              </w:rPr>
              <w:t xml:space="preserve">(по отношению </w:t>
            </w:r>
            <w:r w:rsidRPr="00BE7BDD">
              <w:rPr>
                <w:rFonts w:ascii="Times New Roman" w:eastAsia="Times New Roman" w:hAnsi="Times New Roman" w:cs="Times New Roman"/>
                <w:sz w:val="24"/>
                <w:szCs w:val="24"/>
                <w:lang w:eastAsia="en-US"/>
              </w:rPr>
              <w:br/>
              <w:t>к главному лицу</w:t>
            </w:r>
            <w:r w:rsidRPr="00BE7BDD">
              <w:rPr>
                <w:rFonts w:ascii="Times New Roman" w:eastAsia="Times New Roman" w:hAnsi="Times New Roman" w:cs="Times New Roman"/>
                <w:b/>
                <w:sz w:val="24"/>
                <w:szCs w:val="24"/>
                <w:lang w:eastAsia="en-US"/>
              </w:rPr>
              <w:t>)</w:t>
            </w:r>
          </w:p>
        </w:tc>
        <w:tc>
          <w:tcPr>
            <w:tcW w:w="5023" w:type="dxa"/>
            <w:tcBorders>
              <w:top w:val="single" w:sz="4" w:space="0" w:color="auto"/>
              <w:left w:val="single" w:sz="4" w:space="0" w:color="auto"/>
              <w:bottom w:val="single" w:sz="4" w:space="0" w:color="auto"/>
              <w:right w:val="single" w:sz="4" w:space="0" w:color="auto"/>
            </w:tcBorders>
            <w:vAlign w:val="center"/>
            <w:hideMark/>
          </w:tcPr>
          <w:p w:rsidR="00ED18F9" w:rsidRPr="00BE7BDD" w:rsidRDefault="00ED18F9" w:rsidP="00EC418B">
            <w:pPr>
              <w:jc w:val="center"/>
              <w:rPr>
                <w:rFonts w:ascii="Times New Roman" w:hAnsi="Times New Roman" w:cs="Times New Roman"/>
                <w:b/>
                <w:sz w:val="24"/>
                <w:szCs w:val="24"/>
                <w:lang w:eastAsia="en-US"/>
              </w:rPr>
            </w:pPr>
            <w:r w:rsidRPr="00BE7BDD">
              <w:rPr>
                <w:rFonts w:ascii="Times New Roman" w:eastAsia="Times New Roman" w:hAnsi="Times New Roman" w:cs="Times New Roman"/>
                <w:b/>
                <w:sz w:val="24"/>
                <w:szCs w:val="24"/>
                <w:lang w:eastAsia="en-US"/>
              </w:rPr>
              <w:t>ФИО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ED18F9" w:rsidRPr="00BE7BDD" w:rsidRDefault="00ED18F9" w:rsidP="00EC418B">
            <w:pPr>
              <w:jc w:val="center"/>
              <w:rPr>
                <w:rFonts w:ascii="Times New Roman" w:hAnsi="Times New Roman" w:cs="Times New Roman"/>
                <w:b/>
                <w:sz w:val="24"/>
                <w:szCs w:val="24"/>
                <w:lang w:eastAsia="en-US"/>
              </w:rPr>
            </w:pPr>
            <w:r w:rsidRPr="00BE7BDD">
              <w:rPr>
                <w:rFonts w:ascii="Times New Roman" w:eastAsia="Times New Roman" w:hAnsi="Times New Roman" w:cs="Times New Roman"/>
                <w:b/>
                <w:sz w:val="24"/>
                <w:szCs w:val="24"/>
                <w:lang w:eastAsia="en-US"/>
              </w:rPr>
              <w:t>Дата рождения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D18F9" w:rsidRPr="00BE7BDD" w:rsidRDefault="00ED18F9" w:rsidP="00EC418B">
            <w:pPr>
              <w:jc w:val="center"/>
              <w:rPr>
                <w:rFonts w:ascii="Times New Roman" w:hAnsi="Times New Roman" w:cs="Times New Roman"/>
                <w:b/>
                <w:sz w:val="24"/>
                <w:szCs w:val="24"/>
                <w:lang w:eastAsia="en-US"/>
              </w:rPr>
            </w:pPr>
            <w:r w:rsidRPr="00BE7BDD">
              <w:rPr>
                <w:rFonts w:ascii="Times New Roman" w:eastAsia="Times New Roman" w:hAnsi="Times New Roman" w:cs="Times New Roman"/>
                <w:b/>
                <w:sz w:val="24"/>
                <w:szCs w:val="24"/>
                <w:lang w:eastAsia="en-US"/>
              </w:rPr>
              <w:t>Род занятий (работа, учёба, иное)</w:t>
            </w:r>
          </w:p>
        </w:tc>
        <w:tc>
          <w:tcPr>
            <w:tcW w:w="4332" w:type="dxa"/>
            <w:tcBorders>
              <w:top w:val="single" w:sz="4" w:space="0" w:color="auto"/>
              <w:left w:val="single" w:sz="4" w:space="0" w:color="auto"/>
              <w:bottom w:val="single" w:sz="4" w:space="0" w:color="auto"/>
              <w:right w:val="single" w:sz="4" w:space="0" w:color="auto"/>
            </w:tcBorders>
            <w:vAlign w:val="center"/>
            <w:hideMark/>
          </w:tcPr>
          <w:p w:rsidR="00ED18F9" w:rsidRPr="00BE7BDD" w:rsidRDefault="00ED18F9" w:rsidP="00EC418B">
            <w:pPr>
              <w:jc w:val="center"/>
              <w:rPr>
                <w:rFonts w:ascii="Times New Roman" w:hAnsi="Times New Roman" w:cs="Times New Roman"/>
                <w:b/>
                <w:sz w:val="24"/>
                <w:szCs w:val="24"/>
                <w:lang w:eastAsia="en-US"/>
              </w:rPr>
            </w:pPr>
            <w:r w:rsidRPr="00BE7BDD">
              <w:rPr>
                <w:rFonts w:ascii="Times New Roman" w:eastAsia="Times New Roman" w:hAnsi="Times New Roman" w:cs="Times New Roman"/>
                <w:b/>
                <w:sz w:val="24"/>
                <w:szCs w:val="24"/>
                <w:lang w:eastAsia="en-US"/>
              </w:rPr>
              <w:t>Место работы (учёбы), должность</w:t>
            </w:r>
          </w:p>
        </w:tc>
      </w:tr>
      <w:tr w:rsidR="00ED18F9" w:rsidRPr="00BE7BDD" w:rsidTr="00EC418B">
        <w:tc>
          <w:tcPr>
            <w:tcW w:w="2127"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5023"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D18F9" w:rsidRPr="00BE7BDD" w:rsidRDefault="00ED18F9" w:rsidP="00EC418B">
            <w:pPr>
              <w:rPr>
                <w:rFonts w:ascii="Times New Roman" w:eastAsia="Arial Unicode MS"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jc w:val="center"/>
              <w:rPr>
                <w:rFonts w:ascii="Times New Roman" w:eastAsia="Arial Unicode MS" w:hAnsi="Times New Roman" w:cs="Times New Roman"/>
                <w:sz w:val="24"/>
                <w:szCs w:val="24"/>
                <w:lang w:eastAsia="en-US"/>
              </w:rPr>
            </w:pPr>
          </w:p>
        </w:tc>
        <w:tc>
          <w:tcPr>
            <w:tcW w:w="4332" w:type="dxa"/>
            <w:tcBorders>
              <w:top w:val="single" w:sz="4" w:space="0" w:color="auto"/>
              <w:left w:val="single" w:sz="4" w:space="0" w:color="auto"/>
              <w:bottom w:val="single" w:sz="4" w:space="0" w:color="auto"/>
              <w:right w:val="single" w:sz="4" w:space="0" w:color="auto"/>
            </w:tcBorders>
            <w:hideMark/>
          </w:tcPr>
          <w:p w:rsidR="00ED18F9" w:rsidRPr="00BE7BDD" w:rsidRDefault="00ED18F9" w:rsidP="00EC418B">
            <w:pPr>
              <w:rPr>
                <w:rFonts w:ascii="Times New Roman" w:eastAsia="Arial Unicode MS" w:hAnsi="Times New Roman" w:cs="Times New Roman"/>
                <w:sz w:val="24"/>
                <w:szCs w:val="24"/>
                <w:lang w:eastAsia="en-US"/>
              </w:rPr>
            </w:pPr>
          </w:p>
        </w:tc>
      </w:tr>
      <w:tr w:rsidR="00ED18F9" w:rsidRPr="00BE7BDD" w:rsidTr="00EC418B">
        <w:tc>
          <w:tcPr>
            <w:tcW w:w="2127"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5023"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jc w:val="center"/>
              <w:rPr>
                <w:rFonts w:ascii="Times New Roman" w:eastAsia="Arial Unicode MS" w:hAnsi="Times New Roman" w:cs="Times New Roman"/>
                <w:sz w:val="24"/>
                <w:szCs w:val="24"/>
                <w:lang w:eastAsia="en-US"/>
              </w:rPr>
            </w:pPr>
          </w:p>
        </w:tc>
        <w:tc>
          <w:tcPr>
            <w:tcW w:w="4332"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r>
    </w:tbl>
    <w:p w:rsidR="00ED18F9" w:rsidRPr="00BE7BDD" w:rsidRDefault="00ED18F9" w:rsidP="00ED18F9">
      <w:pPr>
        <w:jc w:val="both"/>
        <w:rPr>
          <w:rFonts w:ascii="Times New Roman" w:eastAsia="Times New Roman" w:hAnsi="Times New Roman" w:cs="Times New Roman"/>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36"/>
        <w:gridCol w:w="3664"/>
        <w:gridCol w:w="284"/>
        <w:gridCol w:w="1843"/>
        <w:gridCol w:w="283"/>
        <w:gridCol w:w="2410"/>
        <w:gridCol w:w="283"/>
        <w:gridCol w:w="5670"/>
      </w:tblGrid>
      <w:tr w:rsidR="00ED18F9" w:rsidRPr="00BE7BDD" w:rsidTr="00EC418B">
        <w:trPr>
          <w:trHeight w:val="203"/>
        </w:trPr>
        <w:tc>
          <w:tcPr>
            <w:tcW w:w="636" w:type="dxa"/>
            <w:tcBorders>
              <w:top w:val="nil"/>
              <w:left w:val="nil"/>
              <w:bottom w:val="nil"/>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Times New Roman" w:hAnsi="Times New Roman" w:cs="Times New Roman"/>
                <w:sz w:val="28"/>
                <w:szCs w:val="28"/>
              </w:rPr>
              <w:t>3.1.</w:t>
            </w:r>
          </w:p>
        </w:tc>
        <w:tc>
          <w:tcPr>
            <w:tcW w:w="236"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3664" w:type="dxa"/>
            <w:tcBorders>
              <w:top w:val="nil"/>
              <w:left w:val="single" w:sz="4" w:space="0" w:color="auto"/>
              <w:bottom w:val="nil"/>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полная семья</w:t>
            </w:r>
          </w:p>
        </w:tc>
        <w:tc>
          <w:tcPr>
            <w:tcW w:w="284"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jc w:val="center"/>
              <w:rPr>
                <w:rFonts w:ascii="Times New Roman" w:eastAsia="Arial Unicode MS" w:hAnsi="Times New Roman" w:cs="Times New Roman"/>
                <w:sz w:val="24"/>
                <w:szCs w:val="24"/>
                <w:lang w:eastAsia="en-US"/>
              </w:rPr>
            </w:pPr>
          </w:p>
        </w:tc>
        <w:tc>
          <w:tcPr>
            <w:tcW w:w="1843" w:type="dxa"/>
            <w:tcBorders>
              <w:top w:val="nil"/>
              <w:left w:val="single" w:sz="4" w:space="0" w:color="auto"/>
              <w:bottom w:val="nil"/>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неполная</w:t>
            </w:r>
          </w:p>
        </w:tc>
        <w:tc>
          <w:tcPr>
            <w:tcW w:w="283"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2410" w:type="dxa"/>
            <w:tcBorders>
              <w:top w:val="nil"/>
              <w:left w:val="single" w:sz="4" w:space="0" w:color="auto"/>
              <w:bottom w:val="nil"/>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малообеспеченная</w:t>
            </w:r>
          </w:p>
        </w:tc>
        <w:tc>
          <w:tcPr>
            <w:tcW w:w="283"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5670" w:type="dxa"/>
            <w:tcBorders>
              <w:top w:val="nil"/>
              <w:left w:val="single" w:sz="4" w:space="0" w:color="auto"/>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семья, имеющая ребёнка-инвалида</w:t>
            </w:r>
          </w:p>
        </w:tc>
      </w:tr>
      <w:tr w:rsidR="00ED18F9" w:rsidRPr="00BE7BDD" w:rsidTr="00EC418B">
        <w:trPr>
          <w:trHeight w:val="203"/>
        </w:trPr>
        <w:tc>
          <w:tcPr>
            <w:tcW w:w="636" w:type="dxa"/>
            <w:tcBorders>
              <w:top w:val="nil"/>
              <w:left w:val="nil"/>
              <w:bottom w:val="nil"/>
              <w:right w:val="single" w:sz="4" w:space="0" w:color="auto"/>
            </w:tcBorders>
          </w:tcPr>
          <w:p w:rsidR="00ED18F9" w:rsidRPr="00BE7BDD" w:rsidRDefault="00ED18F9" w:rsidP="00EC418B">
            <w:pPr>
              <w:rPr>
                <w:rFonts w:ascii="Times New Roman" w:eastAsia="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3664" w:type="dxa"/>
            <w:tcBorders>
              <w:top w:val="nil"/>
              <w:left w:val="single" w:sz="4" w:space="0" w:color="auto"/>
              <w:bottom w:val="nil"/>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семья, состоящая из несовершеннолетних родителей</w:t>
            </w:r>
          </w:p>
        </w:tc>
        <w:tc>
          <w:tcPr>
            <w:tcW w:w="284"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jc w:val="center"/>
              <w:rPr>
                <w:rFonts w:ascii="Times New Roman" w:eastAsia="Arial Unicode MS" w:hAnsi="Times New Roman" w:cs="Times New Roman"/>
                <w:sz w:val="24"/>
                <w:szCs w:val="24"/>
                <w:lang w:eastAsia="en-US"/>
              </w:rPr>
            </w:pPr>
          </w:p>
        </w:tc>
        <w:tc>
          <w:tcPr>
            <w:tcW w:w="1843" w:type="dxa"/>
            <w:tcBorders>
              <w:top w:val="nil"/>
              <w:left w:val="single" w:sz="4" w:space="0" w:color="auto"/>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одинокая мать</w:t>
            </w:r>
          </w:p>
        </w:tc>
        <w:tc>
          <w:tcPr>
            <w:tcW w:w="283" w:type="dxa"/>
            <w:tcBorders>
              <w:top w:val="single" w:sz="4" w:space="0" w:color="auto"/>
              <w:left w:val="nil"/>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p>
        </w:tc>
        <w:tc>
          <w:tcPr>
            <w:tcW w:w="2410" w:type="dxa"/>
            <w:tcBorders>
              <w:top w:val="nil"/>
              <w:left w:val="nil"/>
              <w:bottom w:val="nil"/>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5670" w:type="dxa"/>
            <w:tcBorders>
              <w:top w:val="nil"/>
              <w:left w:val="single" w:sz="4" w:space="0" w:color="auto"/>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семья, в которой воспитывается ребёнок, находящийся под опекой (попечительством)</w:t>
            </w:r>
          </w:p>
        </w:tc>
      </w:tr>
      <w:tr w:rsidR="00ED18F9" w:rsidRPr="00BE7BDD" w:rsidTr="00EC418B">
        <w:trPr>
          <w:trHeight w:val="203"/>
        </w:trPr>
        <w:tc>
          <w:tcPr>
            <w:tcW w:w="636" w:type="dxa"/>
            <w:tcBorders>
              <w:top w:val="nil"/>
              <w:left w:val="nil"/>
              <w:bottom w:val="nil"/>
              <w:right w:val="single" w:sz="4" w:space="0" w:color="auto"/>
            </w:tcBorders>
          </w:tcPr>
          <w:p w:rsidR="00ED18F9" w:rsidRPr="00BE7BDD" w:rsidRDefault="00ED18F9" w:rsidP="00EC418B">
            <w:pPr>
              <w:rPr>
                <w:rFonts w:ascii="Times New Roman" w:eastAsia="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p>
        </w:tc>
        <w:tc>
          <w:tcPr>
            <w:tcW w:w="3664" w:type="dxa"/>
            <w:tcBorders>
              <w:top w:val="nil"/>
              <w:left w:val="single" w:sz="4" w:space="0" w:color="auto"/>
              <w:bottom w:val="nil"/>
              <w:right w:val="single" w:sz="4" w:space="0" w:color="auto"/>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иное (указать)</w:t>
            </w:r>
          </w:p>
        </w:tc>
        <w:tc>
          <w:tcPr>
            <w:tcW w:w="284" w:type="dxa"/>
            <w:tcBorders>
              <w:top w:val="single" w:sz="4" w:space="0" w:color="auto"/>
              <w:left w:val="single" w:sz="4" w:space="0" w:color="auto"/>
              <w:bottom w:val="single" w:sz="4" w:space="0" w:color="auto"/>
              <w:right w:val="single" w:sz="4" w:space="0" w:color="auto"/>
            </w:tcBorders>
          </w:tcPr>
          <w:p w:rsidR="00ED18F9" w:rsidRPr="00BE7BDD" w:rsidRDefault="00ED18F9" w:rsidP="00EC418B">
            <w:pPr>
              <w:jc w:val="center"/>
              <w:rPr>
                <w:rFonts w:ascii="Times New Roman" w:eastAsia="Arial Unicode MS" w:hAnsi="Times New Roman" w:cs="Times New Roman"/>
                <w:sz w:val="24"/>
                <w:szCs w:val="24"/>
                <w:lang w:eastAsia="en-US"/>
              </w:rPr>
            </w:pPr>
          </w:p>
        </w:tc>
        <w:tc>
          <w:tcPr>
            <w:tcW w:w="1843" w:type="dxa"/>
            <w:tcBorders>
              <w:top w:val="nil"/>
              <w:left w:val="single" w:sz="4" w:space="0" w:color="auto"/>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r w:rsidRPr="00BE7BDD">
              <w:rPr>
                <w:rFonts w:ascii="Times New Roman" w:eastAsia="Arial Unicode MS" w:hAnsi="Times New Roman" w:cs="Times New Roman"/>
                <w:sz w:val="24"/>
                <w:szCs w:val="24"/>
                <w:lang w:eastAsia="en-US"/>
              </w:rPr>
              <w:t>одинокий отец</w:t>
            </w:r>
          </w:p>
        </w:tc>
        <w:tc>
          <w:tcPr>
            <w:tcW w:w="283" w:type="dxa"/>
            <w:tcBorders>
              <w:top w:val="nil"/>
              <w:left w:val="nil"/>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p>
        </w:tc>
        <w:tc>
          <w:tcPr>
            <w:tcW w:w="2410" w:type="dxa"/>
            <w:tcBorders>
              <w:top w:val="nil"/>
              <w:left w:val="nil"/>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p>
        </w:tc>
        <w:tc>
          <w:tcPr>
            <w:tcW w:w="283" w:type="dxa"/>
            <w:tcBorders>
              <w:top w:val="single" w:sz="4" w:space="0" w:color="auto"/>
              <w:left w:val="nil"/>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p>
        </w:tc>
        <w:tc>
          <w:tcPr>
            <w:tcW w:w="5670" w:type="dxa"/>
            <w:tcBorders>
              <w:top w:val="nil"/>
              <w:left w:val="nil"/>
              <w:bottom w:val="nil"/>
              <w:right w:val="nil"/>
            </w:tcBorders>
          </w:tcPr>
          <w:p w:rsidR="00ED18F9" w:rsidRPr="00BE7BDD" w:rsidRDefault="00ED18F9" w:rsidP="00EC418B">
            <w:pPr>
              <w:rPr>
                <w:rFonts w:ascii="Times New Roman" w:eastAsia="Arial Unicode MS" w:hAnsi="Times New Roman" w:cs="Times New Roman"/>
                <w:sz w:val="24"/>
                <w:szCs w:val="24"/>
                <w:lang w:eastAsia="en-US"/>
              </w:rPr>
            </w:pPr>
          </w:p>
        </w:tc>
      </w:tr>
    </w:tbl>
    <w:p w:rsidR="00ED18F9" w:rsidRPr="00BE7BDD" w:rsidRDefault="00ED18F9" w:rsidP="00ED18F9">
      <w:pPr>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 xml:space="preserve">4. Субъект системы профилактики, выявивший несовершеннолетнего (семью). </w:t>
      </w:r>
    </w:p>
    <w:tbl>
      <w:tblPr>
        <w:tblW w:w="15309" w:type="dxa"/>
        <w:tblInd w:w="108" w:type="dxa"/>
        <w:tblLook w:val="04A0" w:firstRow="1" w:lastRow="0" w:firstColumn="1" w:lastColumn="0" w:noHBand="0" w:noVBand="1"/>
      </w:tblPr>
      <w:tblGrid>
        <w:gridCol w:w="15309"/>
      </w:tblGrid>
      <w:tr w:rsidR="00ED18F9" w:rsidRPr="00BE7BDD" w:rsidTr="00EC418B">
        <w:tc>
          <w:tcPr>
            <w:tcW w:w="15309" w:type="dxa"/>
            <w:tcBorders>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8"/>
                <w:szCs w:val="28"/>
              </w:rPr>
            </w:pPr>
          </w:p>
        </w:tc>
      </w:tr>
      <w:tr w:rsidR="00ED18F9" w:rsidRPr="00BE7BDD" w:rsidTr="00EC418B">
        <w:tc>
          <w:tcPr>
            <w:tcW w:w="15309" w:type="dxa"/>
            <w:tcBorders>
              <w:top w:val="single" w:sz="4" w:space="0" w:color="auto"/>
            </w:tcBorders>
            <w:shd w:val="clear" w:color="auto" w:fill="auto"/>
          </w:tcPr>
          <w:p w:rsidR="00ED18F9" w:rsidRPr="00BE7BDD" w:rsidRDefault="00ED18F9" w:rsidP="00EC418B">
            <w:pPr>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 xml:space="preserve">5. Обстоятельства выявления (кратко). </w:t>
      </w:r>
    </w:p>
    <w:tbl>
      <w:tblPr>
        <w:tblW w:w="15309" w:type="dxa"/>
        <w:tblInd w:w="108" w:type="dxa"/>
        <w:tblBorders>
          <w:bottom w:val="single" w:sz="4" w:space="0" w:color="auto"/>
        </w:tblBorders>
        <w:tblLook w:val="04A0" w:firstRow="1" w:lastRow="0" w:firstColumn="1" w:lastColumn="0" w:noHBand="0" w:noVBand="1"/>
      </w:tblPr>
      <w:tblGrid>
        <w:gridCol w:w="15309"/>
      </w:tblGrid>
      <w:tr w:rsidR="00ED18F9" w:rsidRPr="00BE7BDD" w:rsidTr="00EC418B">
        <w:tc>
          <w:tcPr>
            <w:tcW w:w="15309" w:type="dxa"/>
            <w:tcBorders>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8"/>
                <w:szCs w:val="28"/>
              </w:rPr>
            </w:pPr>
          </w:p>
        </w:tc>
      </w:tr>
      <w:tr w:rsidR="00ED18F9" w:rsidRPr="00BE7BDD" w:rsidTr="00EC418B">
        <w:tc>
          <w:tcPr>
            <w:tcW w:w="15309" w:type="dxa"/>
            <w:tcBorders>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8"/>
                <w:szCs w:val="28"/>
              </w:rPr>
            </w:pPr>
          </w:p>
        </w:tc>
      </w:tr>
      <w:tr w:rsidR="00ED18F9" w:rsidRPr="00BE7BDD" w:rsidTr="00EC418B">
        <w:tc>
          <w:tcPr>
            <w:tcW w:w="15309" w:type="dxa"/>
            <w:tcBorders>
              <w:bottom w:val="single" w:sz="4" w:space="0" w:color="auto"/>
            </w:tcBorders>
            <w:shd w:val="clear" w:color="auto" w:fill="auto"/>
          </w:tcPr>
          <w:p w:rsidR="00ED18F9" w:rsidRPr="00BE7BDD" w:rsidRDefault="00ED18F9" w:rsidP="00EC418B">
            <w:pPr>
              <w:rPr>
                <w:rFonts w:ascii="Times New Roman" w:eastAsia="Times New Roman" w:hAnsi="Times New Roman" w:cs="Times New Roman"/>
                <w:sz w:val="28"/>
                <w:szCs w:val="28"/>
              </w:rPr>
            </w:pPr>
          </w:p>
        </w:tc>
      </w:tr>
    </w:tbl>
    <w:p w:rsidR="00ED18F9" w:rsidRPr="00BE7BDD" w:rsidRDefault="00ED18F9" w:rsidP="00ED18F9">
      <w:pPr>
        <w:jc w:val="both"/>
        <w:rPr>
          <w:rFonts w:ascii="Times New Roman" w:eastAsia="Times New Roman" w:hAnsi="Times New Roman" w:cs="Times New Roman"/>
          <w:sz w:val="28"/>
          <w:szCs w:val="28"/>
        </w:rPr>
        <w:sectPr w:rsidR="00ED18F9" w:rsidRPr="00BE7BDD" w:rsidSect="00597F99">
          <w:headerReference w:type="default" r:id="rId10"/>
          <w:pgSz w:w="16838" w:h="11906" w:orient="landscape" w:code="9"/>
          <w:pgMar w:top="851" w:right="820" w:bottom="851" w:left="851" w:header="397" w:footer="397" w:gutter="0"/>
          <w:cols w:space="708"/>
          <w:titlePg/>
          <w:docGrid w:linePitch="360"/>
        </w:sectPr>
      </w:pPr>
    </w:p>
    <w:p w:rsidR="00ED18F9" w:rsidRPr="00BE7BDD" w:rsidRDefault="00ED18F9" w:rsidP="00ED18F9">
      <w:pPr>
        <w:rPr>
          <w:rFonts w:ascii="Times New Roman" w:eastAsia="Times New Roman" w:hAnsi="Times New Roman" w:cs="Times New Roman"/>
          <w:sz w:val="24"/>
          <w:szCs w:val="24"/>
        </w:rPr>
        <w:sectPr w:rsidR="00ED18F9" w:rsidRPr="00BE7BDD" w:rsidSect="00597F99">
          <w:type w:val="continuous"/>
          <w:pgSz w:w="16838" w:h="11906" w:orient="landscape" w:code="9"/>
          <w:pgMar w:top="851" w:right="820" w:bottom="851" w:left="851" w:header="397" w:footer="397" w:gutter="0"/>
          <w:cols w:num="2" w:space="708"/>
          <w:docGrid w:linePitch="360"/>
        </w:sectPr>
      </w:pPr>
    </w:p>
    <w:p w:rsidR="00ED18F9" w:rsidRPr="00BE7BDD" w:rsidRDefault="00ED18F9" w:rsidP="00ED18F9">
      <w:pPr>
        <w:ind w:firstLine="709"/>
        <w:jc w:val="both"/>
        <w:rPr>
          <w:rFonts w:ascii="Times New Roman" w:eastAsia="Times New Roman" w:hAnsi="Times New Roman" w:cs="Times New Roman"/>
        </w:rPr>
      </w:pPr>
      <w:r w:rsidRPr="00BE7BDD">
        <w:rPr>
          <w:rFonts w:ascii="Times New Roman" w:eastAsia="Times New Roman" w:hAnsi="Times New Roman" w:cs="Times New Roman"/>
          <w:b/>
          <w:sz w:val="28"/>
          <w:szCs w:val="28"/>
        </w:rPr>
        <w:lastRenderedPageBreak/>
        <w:t xml:space="preserve">6. Выводы по результатам первичной диагностики семьи и (или) несовершеннолетнего, в том числе психологической и социально-психолого-педагогической диагностики (тестирования). </w:t>
      </w:r>
    </w:p>
    <w:p w:rsidR="00ED18F9" w:rsidRPr="00BE7BDD" w:rsidRDefault="00ED18F9" w:rsidP="00ED18F9">
      <w:pPr>
        <w:ind w:firstLine="709"/>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6.1. Выявленные ресурсы (сохранные возможности, положительные качества несовершеннолетнего, членов его семьи, на которые можно опираться при разработке и реализации КИПР)</w:t>
      </w:r>
    </w:p>
    <w:tbl>
      <w:tblPr>
        <w:tblW w:w="15559" w:type="dxa"/>
        <w:tblLook w:val="04A0" w:firstRow="1" w:lastRow="0" w:firstColumn="1" w:lastColumn="0" w:noHBand="0" w:noVBand="1"/>
      </w:tblPr>
      <w:tblGrid>
        <w:gridCol w:w="15559"/>
      </w:tblGrid>
      <w:tr w:rsidR="00ED18F9" w:rsidRPr="00BE7BDD" w:rsidTr="00EC418B">
        <w:tc>
          <w:tcPr>
            <w:tcW w:w="9214"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6.2. Выявленные недостатки (дефициты) проблемы семьи и (или) несовершеннолетнего</w:t>
      </w:r>
    </w:p>
    <w:tbl>
      <w:tblPr>
        <w:tblW w:w="15559" w:type="dxa"/>
        <w:tblLook w:val="04A0" w:firstRow="1" w:lastRow="0" w:firstColumn="1" w:lastColumn="0" w:noHBand="0" w:noVBand="1"/>
      </w:tblPr>
      <w:tblGrid>
        <w:gridCol w:w="15559"/>
      </w:tblGrid>
      <w:tr w:rsidR="00ED18F9" w:rsidRPr="00BE7BDD" w:rsidTr="00EC418B">
        <w:tc>
          <w:tcPr>
            <w:tcW w:w="9214"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6.3. Установленные причины и условия, послужившие основанием признания семьи и (или) несовершеннолетнего находящимися в социально опасном положении</w:t>
      </w:r>
    </w:p>
    <w:tbl>
      <w:tblPr>
        <w:tblW w:w="15559" w:type="dxa"/>
        <w:tblLook w:val="04A0" w:firstRow="1" w:lastRow="0" w:firstColumn="1" w:lastColumn="0" w:noHBand="0" w:noVBand="1"/>
      </w:tblPr>
      <w:tblGrid>
        <w:gridCol w:w="15559"/>
      </w:tblGrid>
      <w:tr w:rsidR="00ED18F9" w:rsidRPr="00BE7BDD" w:rsidTr="00EC418B">
        <w:tc>
          <w:tcPr>
            <w:tcW w:w="9214"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sz w:val="28"/>
          <w:szCs w:val="28"/>
        </w:rPr>
      </w:pPr>
    </w:p>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7. Цель КИПР.</w:t>
      </w:r>
    </w:p>
    <w:tbl>
      <w:tblPr>
        <w:tblW w:w="15559" w:type="dxa"/>
        <w:tblLook w:val="04A0" w:firstRow="1" w:lastRow="0" w:firstColumn="1" w:lastColumn="0" w:noHBand="0" w:noVBand="1"/>
      </w:tblPr>
      <w:tblGrid>
        <w:gridCol w:w="15559"/>
      </w:tblGrid>
      <w:tr w:rsidR="00ED18F9" w:rsidRPr="00BE7BDD" w:rsidTr="00EC418B">
        <w:tc>
          <w:tcPr>
            <w:tcW w:w="9214"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8. Задачи КИПР.</w:t>
      </w:r>
    </w:p>
    <w:tbl>
      <w:tblPr>
        <w:tblW w:w="15559" w:type="dxa"/>
        <w:tblLook w:val="04A0" w:firstRow="1" w:lastRow="0" w:firstColumn="1" w:lastColumn="0" w:noHBand="0" w:noVBand="1"/>
      </w:tblPr>
      <w:tblGrid>
        <w:gridCol w:w="15559"/>
      </w:tblGrid>
      <w:tr w:rsidR="00ED18F9" w:rsidRPr="00BE7BDD" w:rsidTr="00EC418B">
        <w:tc>
          <w:tcPr>
            <w:tcW w:w="9214"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9. Планируемый результат КИПР.</w:t>
      </w:r>
    </w:p>
    <w:tbl>
      <w:tblPr>
        <w:tblW w:w="15559" w:type="dxa"/>
        <w:tblLook w:val="04A0" w:firstRow="1" w:lastRow="0" w:firstColumn="1" w:lastColumn="0" w:noHBand="0" w:noVBand="1"/>
      </w:tblPr>
      <w:tblGrid>
        <w:gridCol w:w="15559"/>
      </w:tblGrid>
      <w:tr w:rsidR="00ED18F9" w:rsidRPr="00BE7BDD" w:rsidTr="00EC418B">
        <w:tc>
          <w:tcPr>
            <w:tcW w:w="15559"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lastRenderedPageBreak/>
        <w:t>10. Основные критерии оценки результативности (эффективности) реализации КИПР.</w:t>
      </w:r>
    </w:p>
    <w:tbl>
      <w:tblPr>
        <w:tblW w:w="15559" w:type="dxa"/>
        <w:tblLook w:val="04A0" w:firstRow="1" w:lastRow="0" w:firstColumn="1" w:lastColumn="0" w:noHBand="0" w:noVBand="1"/>
      </w:tblPr>
      <w:tblGrid>
        <w:gridCol w:w="15559"/>
      </w:tblGrid>
      <w:tr w:rsidR="00ED18F9" w:rsidRPr="00BE7BDD" w:rsidTr="00EC418B">
        <w:tc>
          <w:tcPr>
            <w:tcW w:w="9214"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c>
          <w:tcPr>
            <w:tcW w:w="9214" w:type="dxa"/>
            <w:tcBorders>
              <w:top w:val="single" w:sz="4" w:space="0" w:color="auto"/>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bl>
    <w:p w:rsidR="00ED18F9" w:rsidRPr="00BE7BDD" w:rsidRDefault="00ED18F9" w:rsidP="00ED18F9">
      <w:pPr>
        <w:ind w:firstLine="709"/>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11. </w:t>
      </w:r>
      <w:proofErr w:type="gramStart"/>
      <w:r w:rsidRPr="00BE7BDD">
        <w:rPr>
          <w:rFonts w:ascii="Times New Roman" w:eastAsia="Times New Roman" w:hAnsi="Times New Roman" w:cs="Times New Roman"/>
          <w:b/>
          <w:sz w:val="28"/>
          <w:szCs w:val="28"/>
        </w:rPr>
        <w:t>Ответственные</w:t>
      </w:r>
      <w:proofErr w:type="gramEnd"/>
      <w:r w:rsidRPr="00BE7BDD">
        <w:rPr>
          <w:rFonts w:ascii="Times New Roman" w:eastAsia="Times New Roman" w:hAnsi="Times New Roman" w:cs="Times New Roman"/>
          <w:b/>
          <w:sz w:val="28"/>
          <w:szCs w:val="28"/>
        </w:rPr>
        <w:t xml:space="preserve"> за реализацию КИПР.</w:t>
      </w:r>
    </w:p>
    <w:p w:rsidR="00ED18F9" w:rsidRPr="00BE7BDD" w:rsidRDefault="00ED18F9" w:rsidP="00ED18F9">
      <w:pPr>
        <w:ind w:firstLine="709"/>
        <w:jc w:val="both"/>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11.1. Координатор КИПР </w:t>
      </w:r>
    </w:p>
    <w:tbl>
      <w:tblPr>
        <w:tblW w:w="15559" w:type="dxa"/>
        <w:tblLook w:val="04A0" w:firstRow="1" w:lastRow="0" w:firstColumn="1" w:lastColumn="0" w:noHBand="0" w:noVBand="1"/>
      </w:tblPr>
      <w:tblGrid>
        <w:gridCol w:w="15559"/>
      </w:tblGrid>
      <w:tr w:rsidR="00ED18F9" w:rsidRPr="00BE7BDD" w:rsidTr="00EC418B">
        <w:tc>
          <w:tcPr>
            <w:tcW w:w="15559"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559" w:type="dxa"/>
            <w:tcBorders>
              <w:top w:val="single" w:sz="4" w:space="0" w:color="auto"/>
              <w:left w:val="nil"/>
              <w:bottom w:val="nil"/>
              <w:right w:val="nil"/>
            </w:tcBorders>
            <w:shd w:val="clear" w:color="auto" w:fill="auto"/>
          </w:tcPr>
          <w:p w:rsidR="00ED18F9" w:rsidRPr="00BE7BDD" w:rsidRDefault="00ED18F9" w:rsidP="00EC418B">
            <w:pPr>
              <w:jc w:val="center"/>
              <w:rPr>
                <w:rFonts w:ascii="Times New Roman" w:eastAsia="Times New Roman" w:hAnsi="Times New Roman" w:cs="Times New Roman"/>
                <w:sz w:val="22"/>
                <w:szCs w:val="22"/>
              </w:rPr>
            </w:pPr>
            <w:r w:rsidRPr="00BE7BDD">
              <w:rPr>
                <w:rFonts w:ascii="Times New Roman" w:eastAsia="Times New Roman" w:hAnsi="Times New Roman" w:cs="Times New Roman"/>
                <w:sz w:val="22"/>
                <w:szCs w:val="22"/>
              </w:rPr>
              <w:t>(наименование субъекта системы профилактики, ФИО руководителя, специалиста, контакты)</w:t>
            </w:r>
          </w:p>
        </w:tc>
      </w:tr>
    </w:tbl>
    <w:p w:rsidR="00ED18F9" w:rsidRPr="00BE7BDD" w:rsidRDefault="00ED18F9" w:rsidP="00ED18F9">
      <w:pPr>
        <w:ind w:firstLine="709"/>
        <w:jc w:val="both"/>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11.2. Куратор КИПР</w:t>
      </w:r>
    </w:p>
    <w:tbl>
      <w:tblPr>
        <w:tblW w:w="15559" w:type="dxa"/>
        <w:tblLook w:val="04A0" w:firstRow="1" w:lastRow="0" w:firstColumn="1" w:lastColumn="0" w:noHBand="0" w:noVBand="1"/>
      </w:tblPr>
      <w:tblGrid>
        <w:gridCol w:w="15559"/>
      </w:tblGrid>
      <w:tr w:rsidR="00ED18F9" w:rsidRPr="00BE7BDD" w:rsidTr="00EC418B">
        <w:tc>
          <w:tcPr>
            <w:tcW w:w="15559"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559" w:type="dxa"/>
            <w:tcBorders>
              <w:top w:val="single" w:sz="4" w:space="0" w:color="auto"/>
              <w:left w:val="nil"/>
              <w:bottom w:val="nil"/>
              <w:right w:val="nil"/>
            </w:tcBorders>
            <w:shd w:val="clear" w:color="auto" w:fill="auto"/>
          </w:tcPr>
          <w:p w:rsidR="00ED18F9" w:rsidRPr="00BE7BDD" w:rsidRDefault="00ED18F9" w:rsidP="00EC418B">
            <w:pPr>
              <w:jc w:val="center"/>
              <w:rPr>
                <w:rFonts w:ascii="Times New Roman" w:eastAsia="Times New Roman" w:hAnsi="Times New Roman" w:cs="Times New Roman"/>
                <w:sz w:val="22"/>
                <w:szCs w:val="22"/>
              </w:rPr>
            </w:pPr>
            <w:r w:rsidRPr="00BE7BDD">
              <w:rPr>
                <w:rFonts w:ascii="Times New Roman" w:eastAsia="Times New Roman" w:hAnsi="Times New Roman" w:cs="Times New Roman"/>
                <w:sz w:val="22"/>
                <w:szCs w:val="22"/>
              </w:rPr>
              <w:t>(наименование субъекта системы профилактики, ФИО специалиста, контакты)</w:t>
            </w:r>
          </w:p>
        </w:tc>
      </w:tr>
    </w:tbl>
    <w:p w:rsidR="00ED18F9" w:rsidRPr="00BE7BDD" w:rsidRDefault="00ED18F9" w:rsidP="00ED18F9">
      <w:pPr>
        <w:ind w:firstLine="709"/>
        <w:jc w:val="both"/>
        <w:rPr>
          <w:rFonts w:ascii="Times New Roman" w:eastAsia="Times New Roman" w:hAnsi="Times New Roman" w:cs="Times New Roman"/>
        </w:rPr>
      </w:pPr>
    </w:p>
    <w:p w:rsidR="00ED18F9" w:rsidRPr="00BE7BDD" w:rsidRDefault="00ED18F9" w:rsidP="00ED18F9">
      <w:pPr>
        <w:ind w:firstLine="709"/>
        <w:jc w:val="both"/>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11.3. Соисполнители КИПР </w:t>
      </w:r>
    </w:p>
    <w:tbl>
      <w:tblPr>
        <w:tblW w:w="15559" w:type="dxa"/>
        <w:tblLook w:val="04A0" w:firstRow="1" w:lastRow="0" w:firstColumn="1" w:lastColumn="0" w:noHBand="0" w:noVBand="1"/>
      </w:tblPr>
      <w:tblGrid>
        <w:gridCol w:w="15559"/>
      </w:tblGrid>
      <w:tr w:rsidR="00ED18F9" w:rsidRPr="00BE7BDD" w:rsidTr="00EC418B">
        <w:tc>
          <w:tcPr>
            <w:tcW w:w="15559" w:type="dxa"/>
            <w:tcBorders>
              <w:bottom w:val="single" w:sz="4" w:space="0" w:color="auto"/>
            </w:tcBorders>
            <w:shd w:val="clear" w:color="auto" w:fill="auto"/>
          </w:tcPr>
          <w:p w:rsidR="00ED18F9" w:rsidRPr="00BE7BDD" w:rsidRDefault="00ED18F9" w:rsidP="00EC418B">
            <w:pPr>
              <w:ind w:firstLine="709"/>
              <w:jc w:val="both"/>
              <w:rPr>
                <w:rFonts w:ascii="Times New Roman" w:eastAsia="Times New Roman" w:hAnsi="Times New Roman" w:cs="Times New Roman"/>
                <w:sz w:val="28"/>
                <w:szCs w:val="28"/>
              </w:rPr>
            </w:pPr>
          </w:p>
        </w:tc>
      </w:tr>
      <w:tr w:rsidR="00ED18F9" w:rsidRPr="00BE7BDD" w:rsidTr="00EC41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559" w:type="dxa"/>
            <w:tcBorders>
              <w:top w:val="single" w:sz="4" w:space="0" w:color="auto"/>
              <w:left w:val="nil"/>
              <w:bottom w:val="nil"/>
              <w:right w:val="nil"/>
            </w:tcBorders>
            <w:shd w:val="clear" w:color="auto" w:fill="auto"/>
          </w:tcPr>
          <w:p w:rsidR="00ED18F9" w:rsidRPr="00BE7BDD" w:rsidRDefault="00ED18F9" w:rsidP="00EC418B">
            <w:pPr>
              <w:jc w:val="center"/>
              <w:rPr>
                <w:rFonts w:ascii="Times New Roman" w:eastAsia="Times New Roman" w:hAnsi="Times New Roman" w:cs="Times New Roman"/>
                <w:sz w:val="22"/>
                <w:szCs w:val="22"/>
              </w:rPr>
            </w:pPr>
            <w:r w:rsidRPr="00BE7BDD">
              <w:rPr>
                <w:rFonts w:ascii="Times New Roman" w:eastAsia="Times New Roman" w:hAnsi="Times New Roman" w:cs="Times New Roman"/>
                <w:sz w:val="22"/>
                <w:szCs w:val="22"/>
              </w:rPr>
              <w:t>(наименование субъекта системы профилактики, ФИО специалиста, контакты)</w:t>
            </w:r>
          </w:p>
        </w:tc>
      </w:tr>
    </w:tbl>
    <w:p w:rsidR="00ED18F9" w:rsidRPr="00BE7BDD" w:rsidRDefault="00ED18F9" w:rsidP="00ED18F9">
      <w:pPr>
        <w:autoSpaceDE w:val="0"/>
        <w:autoSpaceDN w:val="0"/>
        <w:adjustRightInd w:val="0"/>
        <w:ind w:firstLine="709"/>
        <w:jc w:val="both"/>
        <w:rPr>
          <w:rFonts w:ascii="Times New Roman" w:eastAsia="Times New Roman" w:hAnsi="Times New Roman" w:cs="Times New Roman"/>
          <w:sz w:val="28"/>
          <w:szCs w:val="28"/>
        </w:rPr>
      </w:pPr>
    </w:p>
    <w:p w:rsidR="00ED18F9" w:rsidRPr="00BE7BDD" w:rsidRDefault="00ED18F9" w:rsidP="00ED18F9">
      <w:pPr>
        <w:autoSpaceDE w:val="0"/>
        <w:autoSpaceDN w:val="0"/>
        <w:adjustRightInd w:val="0"/>
        <w:jc w:val="center"/>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КОМПЛЕКС ПРОФИЛАКТИЧЕСКИХ И РЕАБИЛИТАЦИОННЫХ МЕРОПРИЯТИЙ</w:t>
      </w:r>
    </w:p>
    <w:p w:rsidR="00ED18F9" w:rsidRPr="00BE7BDD" w:rsidRDefault="00ED18F9" w:rsidP="00ED18F9">
      <w:pPr>
        <w:autoSpaceDE w:val="0"/>
        <w:autoSpaceDN w:val="0"/>
        <w:adjustRightInd w:val="0"/>
        <w:ind w:firstLine="709"/>
        <w:jc w:val="both"/>
        <w:rPr>
          <w:rFonts w:ascii="Times New Roman" w:eastAsia="Times New Roman" w:hAnsi="Times New Roman" w:cs="Times New Roman"/>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985"/>
        <w:gridCol w:w="2551"/>
        <w:gridCol w:w="2835"/>
        <w:gridCol w:w="3969"/>
      </w:tblGrid>
      <w:tr w:rsidR="00ED18F9" w:rsidRPr="00BE7BDD" w:rsidTr="00EC418B">
        <w:tc>
          <w:tcPr>
            <w:tcW w:w="4219" w:type="dxa"/>
            <w:shd w:val="clear" w:color="auto" w:fill="auto"/>
            <w:vAlign w:val="center"/>
          </w:tcPr>
          <w:p w:rsidR="00ED18F9" w:rsidRPr="00BE7BDD" w:rsidRDefault="00ED18F9" w:rsidP="00EC418B">
            <w:pPr>
              <w:autoSpaceDE w:val="0"/>
              <w:autoSpaceDN w:val="0"/>
              <w:adjustRightInd w:val="0"/>
              <w:jc w:val="center"/>
              <w:rPr>
                <w:rFonts w:ascii="Times New Roman" w:eastAsia="Times New Roman" w:hAnsi="Times New Roman" w:cs="Times New Roman"/>
                <w:b/>
                <w:sz w:val="24"/>
                <w:szCs w:val="24"/>
              </w:rPr>
            </w:pPr>
            <w:r w:rsidRPr="00BE7BDD">
              <w:rPr>
                <w:rFonts w:ascii="Times New Roman" w:eastAsia="Times New Roman" w:hAnsi="Times New Roman" w:cs="Times New Roman"/>
                <w:b/>
                <w:sz w:val="24"/>
                <w:szCs w:val="24"/>
              </w:rPr>
              <w:t xml:space="preserve">Мероприятия </w:t>
            </w:r>
          </w:p>
          <w:p w:rsidR="00ED18F9" w:rsidRPr="00BE7BDD" w:rsidRDefault="00ED18F9" w:rsidP="00EC418B">
            <w:pPr>
              <w:autoSpaceDE w:val="0"/>
              <w:autoSpaceDN w:val="0"/>
              <w:adjustRightInd w:val="0"/>
              <w:jc w:val="center"/>
              <w:rPr>
                <w:rFonts w:ascii="Times New Roman" w:eastAsia="Times New Roman" w:hAnsi="Times New Roman" w:cs="Times New Roman"/>
                <w:b/>
                <w:sz w:val="24"/>
                <w:szCs w:val="24"/>
              </w:rPr>
            </w:pPr>
            <w:r w:rsidRPr="00BE7BDD">
              <w:rPr>
                <w:rFonts w:ascii="Times New Roman" w:eastAsia="Times New Roman" w:hAnsi="Times New Roman" w:cs="Times New Roman"/>
                <w:b/>
                <w:sz w:val="24"/>
                <w:szCs w:val="24"/>
              </w:rPr>
              <w:t xml:space="preserve">(с указанием на кого </w:t>
            </w:r>
            <w:proofErr w:type="gramStart"/>
            <w:r w:rsidRPr="00BE7BDD">
              <w:rPr>
                <w:rFonts w:ascii="Times New Roman" w:eastAsia="Times New Roman" w:hAnsi="Times New Roman" w:cs="Times New Roman"/>
                <w:b/>
                <w:sz w:val="24"/>
                <w:szCs w:val="24"/>
              </w:rPr>
              <w:t>направлены</w:t>
            </w:r>
            <w:proofErr w:type="gramEnd"/>
            <w:r w:rsidRPr="00BE7BDD">
              <w:rPr>
                <w:rFonts w:ascii="Times New Roman" w:eastAsia="Times New Roman" w:hAnsi="Times New Roman" w:cs="Times New Roman"/>
                <w:b/>
                <w:sz w:val="24"/>
                <w:szCs w:val="24"/>
              </w:rPr>
              <w:t>)</w:t>
            </w:r>
          </w:p>
        </w:tc>
        <w:tc>
          <w:tcPr>
            <w:tcW w:w="1985" w:type="dxa"/>
            <w:shd w:val="clear" w:color="auto" w:fill="auto"/>
            <w:vAlign w:val="center"/>
          </w:tcPr>
          <w:p w:rsidR="00ED18F9" w:rsidRPr="00BE7BDD" w:rsidRDefault="00ED18F9" w:rsidP="00EC418B">
            <w:pPr>
              <w:autoSpaceDE w:val="0"/>
              <w:autoSpaceDN w:val="0"/>
              <w:adjustRightInd w:val="0"/>
              <w:jc w:val="center"/>
              <w:rPr>
                <w:rFonts w:ascii="Times New Roman" w:eastAsia="Times New Roman" w:hAnsi="Times New Roman" w:cs="Times New Roman"/>
                <w:b/>
                <w:sz w:val="24"/>
                <w:szCs w:val="24"/>
              </w:rPr>
            </w:pPr>
            <w:r w:rsidRPr="00BE7BDD">
              <w:rPr>
                <w:rFonts w:ascii="Times New Roman" w:eastAsia="Times New Roman" w:hAnsi="Times New Roman" w:cs="Times New Roman"/>
                <w:b/>
                <w:sz w:val="24"/>
                <w:szCs w:val="24"/>
              </w:rPr>
              <w:t>Сроки проведения мероприятий</w:t>
            </w:r>
          </w:p>
        </w:tc>
        <w:tc>
          <w:tcPr>
            <w:tcW w:w="2551" w:type="dxa"/>
            <w:shd w:val="clear" w:color="auto" w:fill="auto"/>
            <w:vAlign w:val="center"/>
          </w:tcPr>
          <w:p w:rsidR="00ED18F9" w:rsidRPr="00BE7BDD" w:rsidRDefault="00ED18F9" w:rsidP="00EC418B">
            <w:pPr>
              <w:autoSpaceDE w:val="0"/>
              <w:autoSpaceDN w:val="0"/>
              <w:adjustRightInd w:val="0"/>
              <w:jc w:val="center"/>
              <w:rPr>
                <w:rFonts w:ascii="Times New Roman" w:eastAsia="Times New Roman" w:hAnsi="Times New Roman" w:cs="Times New Roman"/>
                <w:b/>
                <w:sz w:val="24"/>
                <w:szCs w:val="24"/>
              </w:rPr>
            </w:pPr>
            <w:r w:rsidRPr="00BE7BDD">
              <w:rPr>
                <w:rFonts w:ascii="Times New Roman" w:eastAsia="Times New Roman" w:hAnsi="Times New Roman" w:cs="Times New Roman"/>
                <w:b/>
                <w:sz w:val="24"/>
                <w:szCs w:val="24"/>
              </w:rPr>
              <w:t>Ответственные исполнители</w:t>
            </w:r>
          </w:p>
        </w:tc>
        <w:tc>
          <w:tcPr>
            <w:tcW w:w="2835" w:type="dxa"/>
            <w:tcBorders>
              <w:right w:val="single" w:sz="4" w:space="0" w:color="auto"/>
            </w:tcBorders>
            <w:shd w:val="clear" w:color="auto" w:fill="auto"/>
            <w:vAlign w:val="center"/>
          </w:tcPr>
          <w:p w:rsidR="00ED18F9" w:rsidRPr="00BE7BDD" w:rsidRDefault="00ED18F9" w:rsidP="00EC418B">
            <w:pPr>
              <w:autoSpaceDE w:val="0"/>
              <w:autoSpaceDN w:val="0"/>
              <w:adjustRightInd w:val="0"/>
              <w:jc w:val="center"/>
              <w:rPr>
                <w:rFonts w:ascii="Times New Roman" w:eastAsia="Times New Roman" w:hAnsi="Times New Roman" w:cs="Times New Roman"/>
                <w:b/>
                <w:sz w:val="24"/>
                <w:szCs w:val="24"/>
              </w:rPr>
            </w:pPr>
            <w:r w:rsidRPr="00BE7BDD">
              <w:rPr>
                <w:rFonts w:ascii="Times New Roman" w:eastAsia="Times New Roman" w:hAnsi="Times New Roman" w:cs="Times New Roman"/>
                <w:b/>
                <w:sz w:val="24"/>
                <w:szCs w:val="24"/>
              </w:rPr>
              <w:t>Прогнозируемый результат</w:t>
            </w:r>
          </w:p>
        </w:tc>
        <w:tc>
          <w:tcPr>
            <w:tcW w:w="3969" w:type="dxa"/>
            <w:tcBorders>
              <w:left w:val="single" w:sz="4" w:space="0" w:color="auto"/>
            </w:tcBorders>
            <w:shd w:val="clear" w:color="auto" w:fill="auto"/>
            <w:vAlign w:val="center"/>
          </w:tcPr>
          <w:p w:rsidR="00ED18F9" w:rsidRPr="00BE7BDD" w:rsidRDefault="00ED18F9" w:rsidP="00EC418B">
            <w:pPr>
              <w:autoSpaceDE w:val="0"/>
              <w:autoSpaceDN w:val="0"/>
              <w:adjustRightInd w:val="0"/>
              <w:jc w:val="center"/>
              <w:rPr>
                <w:rFonts w:ascii="Times New Roman" w:eastAsia="Times New Roman" w:hAnsi="Times New Roman" w:cs="Times New Roman"/>
                <w:b/>
                <w:sz w:val="24"/>
                <w:szCs w:val="24"/>
              </w:rPr>
            </w:pPr>
            <w:r w:rsidRPr="00BE7BDD">
              <w:rPr>
                <w:rFonts w:ascii="Times New Roman" w:eastAsia="Times New Roman" w:hAnsi="Times New Roman" w:cs="Times New Roman"/>
                <w:b/>
                <w:sz w:val="24"/>
                <w:szCs w:val="24"/>
              </w:rPr>
              <w:t>Критерии (контрольные показатели) для оценки эффективности мероприятий</w:t>
            </w:r>
          </w:p>
        </w:tc>
      </w:tr>
      <w:tr w:rsidR="00ED18F9" w:rsidRPr="00BE7BDD" w:rsidTr="00EC418B">
        <w:tc>
          <w:tcPr>
            <w:tcW w:w="4219" w:type="dxa"/>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1985" w:type="dxa"/>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2551" w:type="dxa"/>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2835" w:type="dxa"/>
            <w:tcBorders>
              <w:right w:val="single" w:sz="4" w:space="0" w:color="auto"/>
            </w:tcBorders>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3969" w:type="dxa"/>
            <w:tcBorders>
              <w:left w:val="single" w:sz="4" w:space="0" w:color="auto"/>
            </w:tcBorders>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r>
      <w:tr w:rsidR="00ED18F9" w:rsidRPr="00BE7BDD" w:rsidTr="00EC418B">
        <w:tc>
          <w:tcPr>
            <w:tcW w:w="4219" w:type="dxa"/>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1985" w:type="dxa"/>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2551" w:type="dxa"/>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2835" w:type="dxa"/>
            <w:tcBorders>
              <w:right w:val="single" w:sz="4" w:space="0" w:color="auto"/>
            </w:tcBorders>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c>
          <w:tcPr>
            <w:tcW w:w="3969" w:type="dxa"/>
            <w:tcBorders>
              <w:left w:val="single" w:sz="4" w:space="0" w:color="auto"/>
            </w:tcBorders>
            <w:shd w:val="clear" w:color="auto" w:fill="auto"/>
          </w:tcPr>
          <w:p w:rsidR="00ED18F9" w:rsidRPr="00BE7BDD" w:rsidRDefault="00ED18F9" w:rsidP="00EC418B">
            <w:pPr>
              <w:autoSpaceDE w:val="0"/>
              <w:autoSpaceDN w:val="0"/>
              <w:adjustRightInd w:val="0"/>
              <w:jc w:val="both"/>
              <w:rPr>
                <w:rFonts w:ascii="Times New Roman" w:eastAsia="Times New Roman" w:hAnsi="Times New Roman" w:cs="Times New Roman"/>
                <w:sz w:val="24"/>
                <w:szCs w:val="24"/>
              </w:rPr>
            </w:pPr>
          </w:p>
        </w:tc>
      </w:tr>
    </w:tbl>
    <w:p w:rsidR="00ED18F9" w:rsidRPr="00BE7BDD" w:rsidRDefault="00ED18F9" w:rsidP="00ED18F9">
      <w:pPr>
        <w:autoSpaceDE w:val="0"/>
        <w:autoSpaceDN w:val="0"/>
        <w:adjustRightInd w:val="0"/>
        <w:jc w:val="both"/>
        <w:rPr>
          <w:rFonts w:ascii="Times New Roman" w:eastAsia="Times New Roman" w:hAnsi="Times New Roman" w:cs="Times New Roman"/>
          <w:sz w:val="28"/>
          <w:szCs w:val="28"/>
        </w:rPr>
      </w:pPr>
    </w:p>
    <w:p w:rsidR="00ED18F9" w:rsidRPr="00BE7BDD" w:rsidRDefault="00ED18F9" w:rsidP="00ED18F9">
      <w:pPr>
        <w:autoSpaceDE w:val="0"/>
        <w:autoSpaceDN w:val="0"/>
        <w:adjustRightInd w:val="0"/>
        <w:jc w:val="both"/>
        <w:rPr>
          <w:rFonts w:ascii="Times New Roman" w:eastAsia="Times New Roman" w:hAnsi="Times New Roman" w:cs="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jc w:val="right"/>
        <w:outlineLvl w:val="0"/>
        <w:rPr>
          <w:rFonts w:ascii="Times New Roman" w:hAnsi="Times New Roman" w:cs="Times New Roman"/>
          <w:sz w:val="28"/>
          <w:szCs w:val="22"/>
          <w:lang w:eastAsia="en-US"/>
        </w:rPr>
      </w:pPr>
      <w:r w:rsidRPr="00BE7BDD">
        <w:rPr>
          <w:rFonts w:ascii="Times New Roman" w:hAnsi="Times New Roman" w:cs="Times New Roman"/>
          <w:sz w:val="28"/>
          <w:szCs w:val="22"/>
          <w:lang w:eastAsia="en-US"/>
        </w:rPr>
        <w:lastRenderedPageBreak/>
        <w:t>Приложение № 3</w:t>
      </w:r>
    </w:p>
    <w:p w:rsidR="00ED18F9" w:rsidRPr="00BE7BDD" w:rsidRDefault="00ED18F9" w:rsidP="00ED18F9">
      <w:pPr>
        <w:rPr>
          <w:rFonts w:ascii="Times New Roman" w:hAnsi="Times New Roman" w:cs="Times New Roman"/>
          <w:sz w:val="28"/>
          <w:szCs w:val="22"/>
          <w:lang w:eastAsia="en-US"/>
        </w:rPr>
      </w:pPr>
    </w:p>
    <w:p w:rsidR="00ED18F9" w:rsidRPr="00BE7BDD" w:rsidRDefault="00ED18F9" w:rsidP="00ED18F9">
      <w:pPr>
        <w:jc w:val="center"/>
        <w:rPr>
          <w:rFonts w:ascii="Times New Roman" w:hAnsi="Times New Roman" w:cs="Times New Roman"/>
          <w:b/>
          <w:sz w:val="28"/>
          <w:szCs w:val="22"/>
          <w:lang w:eastAsia="en-US"/>
        </w:rPr>
      </w:pPr>
      <w:r w:rsidRPr="00BE7BDD">
        <w:rPr>
          <w:rFonts w:ascii="Times New Roman" w:hAnsi="Times New Roman" w:cs="Times New Roman"/>
          <w:b/>
          <w:sz w:val="28"/>
          <w:szCs w:val="22"/>
          <w:lang w:eastAsia="en-US"/>
        </w:rPr>
        <w:t xml:space="preserve">ФОРМА </w:t>
      </w:r>
      <w:r w:rsidRPr="00BE7BDD">
        <w:rPr>
          <w:rFonts w:ascii="Times New Roman" w:hAnsi="Times New Roman" w:cs="Times New Roman"/>
          <w:b/>
          <w:sz w:val="28"/>
          <w:szCs w:val="22"/>
          <w:lang w:eastAsia="en-US"/>
        </w:rPr>
        <w:br/>
        <w:t>отчёта о реализации индивидуальной профилактической работы</w:t>
      </w:r>
    </w:p>
    <w:p w:rsidR="00ED18F9" w:rsidRPr="00BE7BDD" w:rsidRDefault="00ED18F9" w:rsidP="00ED18F9">
      <w:pPr>
        <w:rPr>
          <w:rFonts w:ascii="Times New Roman" w:hAnsi="Times New Roman" w:cs="Times New Roman"/>
          <w:sz w:val="28"/>
          <w:szCs w:val="22"/>
          <w:lang w:eastAsia="en-US"/>
        </w:rPr>
      </w:pPr>
    </w:p>
    <w:p w:rsidR="00ED18F9" w:rsidRPr="00BE7BDD" w:rsidRDefault="00ED18F9" w:rsidP="00ED18F9">
      <w:pPr>
        <w:rPr>
          <w:rFonts w:ascii="Times New Roman" w:hAnsi="Times New Roman" w:cs="Times New Roman"/>
          <w:sz w:val="28"/>
          <w:szCs w:val="22"/>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12"/>
        <w:gridCol w:w="2268"/>
        <w:gridCol w:w="4237"/>
        <w:gridCol w:w="4410"/>
      </w:tblGrid>
      <w:tr w:rsidR="00ED18F9" w:rsidRPr="00BE7BDD" w:rsidTr="00EC418B">
        <w:tc>
          <w:tcPr>
            <w:tcW w:w="649" w:type="dxa"/>
            <w:shd w:val="clear" w:color="auto" w:fill="auto"/>
            <w:vAlign w:val="center"/>
          </w:tcPr>
          <w:p w:rsidR="00ED18F9" w:rsidRPr="00BE7BDD" w:rsidRDefault="00ED18F9" w:rsidP="00EC418B">
            <w:pPr>
              <w:jc w:val="center"/>
              <w:rPr>
                <w:rFonts w:ascii="Times New Roman" w:hAnsi="Times New Roman" w:cs="Times New Roman"/>
                <w:b/>
                <w:sz w:val="28"/>
                <w:szCs w:val="22"/>
                <w:lang w:eastAsia="en-US"/>
              </w:rPr>
            </w:pPr>
            <w:r w:rsidRPr="00BE7BDD">
              <w:rPr>
                <w:rFonts w:ascii="Times New Roman" w:hAnsi="Times New Roman" w:cs="Times New Roman"/>
                <w:b/>
                <w:sz w:val="28"/>
                <w:szCs w:val="22"/>
                <w:lang w:eastAsia="en-US"/>
              </w:rPr>
              <w:t xml:space="preserve">№ </w:t>
            </w:r>
            <w:proofErr w:type="gramStart"/>
            <w:r w:rsidRPr="00BE7BDD">
              <w:rPr>
                <w:rFonts w:ascii="Times New Roman" w:hAnsi="Times New Roman" w:cs="Times New Roman"/>
                <w:b/>
                <w:sz w:val="28"/>
                <w:szCs w:val="22"/>
                <w:lang w:eastAsia="en-US"/>
              </w:rPr>
              <w:t>п</w:t>
            </w:r>
            <w:proofErr w:type="gramEnd"/>
            <w:r w:rsidRPr="00BE7BDD">
              <w:rPr>
                <w:rFonts w:ascii="Times New Roman" w:hAnsi="Times New Roman" w:cs="Times New Roman"/>
                <w:b/>
                <w:sz w:val="28"/>
                <w:szCs w:val="22"/>
                <w:lang w:eastAsia="en-US"/>
              </w:rPr>
              <w:t>/п</w:t>
            </w:r>
          </w:p>
        </w:tc>
        <w:tc>
          <w:tcPr>
            <w:tcW w:w="3712" w:type="dxa"/>
            <w:shd w:val="clear" w:color="auto" w:fill="auto"/>
            <w:vAlign w:val="center"/>
          </w:tcPr>
          <w:p w:rsidR="00ED18F9" w:rsidRPr="00BE7BDD" w:rsidRDefault="00ED18F9" w:rsidP="00EC418B">
            <w:pPr>
              <w:jc w:val="center"/>
              <w:rPr>
                <w:rFonts w:ascii="Times New Roman" w:hAnsi="Times New Roman" w:cs="Times New Roman"/>
                <w:b/>
                <w:sz w:val="28"/>
                <w:szCs w:val="22"/>
                <w:lang w:eastAsia="en-US"/>
              </w:rPr>
            </w:pPr>
            <w:r w:rsidRPr="00BE7BDD">
              <w:rPr>
                <w:rFonts w:ascii="Times New Roman" w:hAnsi="Times New Roman" w:cs="Times New Roman"/>
                <w:b/>
                <w:sz w:val="28"/>
                <w:szCs w:val="22"/>
                <w:lang w:eastAsia="en-US"/>
              </w:rPr>
              <w:t>Мероприятие</w:t>
            </w:r>
          </w:p>
        </w:tc>
        <w:tc>
          <w:tcPr>
            <w:tcW w:w="2268" w:type="dxa"/>
            <w:shd w:val="clear" w:color="auto" w:fill="auto"/>
            <w:vAlign w:val="center"/>
          </w:tcPr>
          <w:p w:rsidR="00ED18F9" w:rsidRPr="00BE7BDD" w:rsidRDefault="00ED18F9" w:rsidP="00EC418B">
            <w:pPr>
              <w:jc w:val="center"/>
              <w:rPr>
                <w:rFonts w:ascii="Times New Roman" w:hAnsi="Times New Roman" w:cs="Times New Roman"/>
                <w:b/>
                <w:sz w:val="28"/>
                <w:szCs w:val="22"/>
                <w:lang w:eastAsia="en-US"/>
              </w:rPr>
            </w:pPr>
            <w:r w:rsidRPr="00BE7BDD">
              <w:rPr>
                <w:rFonts w:ascii="Times New Roman" w:hAnsi="Times New Roman" w:cs="Times New Roman"/>
                <w:b/>
                <w:sz w:val="28"/>
                <w:szCs w:val="22"/>
                <w:lang w:eastAsia="en-US"/>
              </w:rPr>
              <w:t>Ответственный исполнитель</w:t>
            </w:r>
          </w:p>
        </w:tc>
        <w:tc>
          <w:tcPr>
            <w:tcW w:w="4237" w:type="dxa"/>
            <w:shd w:val="clear" w:color="auto" w:fill="auto"/>
            <w:vAlign w:val="center"/>
          </w:tcPr>
          <w:p w:rsidR="00ED18F9" w:rsidRPr="00BE7BDD" w:rsidRDefault="00ED18F9" w:rsidP="00EC418B">
            <w:pPr>
              <w:jc w:val="center"/>
              <w:rPr>
                <w:rFonts w:ascii="Times New Roman" w:hAnsi="Times New Roman" w:cs="Times New Roman"/>
                <w:b/>
                <w:sz w:val="28"/>
                <w:szCs w:val="22"/>
                <w:lang w:eastAsia="en-US"/>
              </w:rPr>
            </w:pPr>
            <w:r w:rsidRPr="00BE7BDD">
              <w:rPr>
                <w:rFonts w:ascii="Times New Roman" w:hAnsi="Times New Roman" w:cs="Times New Roman"/>
                <w:b/>
                <w:sz w:val="28"/>
                <w:szCs w:val="22"/>
                <w:lang w:eastAsia="en-US"/>
              </w:rPr>
              <w:t>Запланированный результат</w:t>
            </w:r>
          </w:p>
        </w:tc>
        <w:tc>
          <w:tcPr>
            <w:tcW w:w="4410" w:type="dxa"/>
            <w:shd w:val="clear" w:color="auto" w:fill="auto"/>
            <w:vAlign w:val="center"/>
          </w:tcPr>
          <w:p w:rsidR="00ED18F9" w:rsidRPr="00BE7BDD" w:rsidRDefault="00ED18F9" w:rsidP="00EC418B">
            <w:pPr>
              <w:jc w:val="center"/>
              <w:rPr>
                <w:rFonts w:ascii="Times New Roman" w:hAnsi="Times New Roman" w:cs="Times New Roman"/>
                <w:b/>
                <w:sz w:val="28"/>
                <w:szCs w:val="22"/>
                <w:lang w:eastAsia="en-US"/>
              </w:rPr>
            </w:pPr>
            <w:r w:rsidRPr="00BE7BDD">
              <w:rPr>
                <w:rFonts w:ascii="Times New Roman" w:hAnsi="Times New Roman" w:cs="Times New Roman"/>
                <w:b/>
                <w:sz w:val="28"/>
                <w:szCs w:val="22"/>
                <w:lang w:eastAsia="en-US"/>
              </w:rPr>
              <w:t xml:space="preserve">Оценка результативности (эффективности) </w:t>
            </w:r>
            <w:r w:rsidRPr="00BE7BDD">
              <w:rPr>
                <w:rFonts w:ascii="Times New Roman" w:hAnsi="Times New Roman" w:cs="Times New Roman"/>
                <w:b/>
                <w:sz w:val="28"/>
                <w:szCs w:val="22"/>
                <w:lang w:eastAsia="en-US"/>
              </w:rPr>
              <w:br/>
              <w:t>и степени достижения запланированного результата</w:t>
            </w:r>
          </w:p>
        </w:tc>
      </w:tr>
      <w:tr w:rsidR="00ED18F9" w:rsidRPr="00BE7BDD" w:rsidTr="00EC418B">
        <w:tc>
          <w:tcPr>
            <w:tcW w:w="649"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3712"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2268"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237"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410" w:type="dxa"/>
            <w:shd w:val="clear" w:color="auto" w:fill="auto"/>
          </w:tcPr>
          <w:p w:rsidR="00ED18F9" w:rsidRPr="00BE7BDD" w:rsidRDefault="00ED18F9" w:rsidP="00EC418B">
            <w:pPr>
              <w:rPr>
                <w:rFonts w:ascii="Times New Roman" w:hAnsi="Times New Roman" w:cs="Times New Roman"/>
                <w:sz w:val="28"/>
                <w:szCs w:val="22"/>
                <w:lang w:eastAsia="en-US"/>
              </w:rPr>
            </w:pPr>
          </w:p>
        </w:tc>
      </w:tr>
      <w:tr w:rsidR="00ED18F9" w:rsidRPr="00BE7BDD" w:rsidTr="00EC418B">
        <w:tc>
          <w:tcPr>
            <w:tcW w:w="649"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3712"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2268"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237"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410" w:type="dxa"/>
            <w:shd w:val="clear" w:color="auto" w:fill="auto"/>
          </w:tcPr>
          <w:p w:rsidR="00ED18F9" w:rsidRPr="00BE7BDD" w:rsidRDefault="00ED18F9" w:rsidP="00EC418B">
            <w:pPr>
              <w:rPr>
                <w:rFonts w:ascii="Times New Roman" w:hAnsi="Times New Roman" w:cs="Times New Roman"/>
                <w:sz w:val="28"/>
                <w:szCs w:val="22"/>
                <w:lang w:eastAsia="en-US"/>
              </w:rPr>
            </w:pPr>
          </w:p>
        </w:tc>
      </w:tr>
      <w:tr w:rsidR="00ED18F9" w:rsidRPr="00BE7BDD" w:rsidTr="00EC418B">
        <w:tc>
          <w:tcPr>
            <w:tcW w:w="649"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3712"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2268"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237"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410" w:type="dxa"/>
            <w:shd w:val="clear" w:color="auto" w:fill="auto"/>
          </w:tcPr>
          <w:p w:rsidR="00ED18F9" w:rsidRPr="00BE7BDD" w:rsidRDefault="00ED18F9" w:rsidP="00EC418B">
            <w:pPr>
              <w:rPr>
                <w:rFonts w:ascii="Times New Roman" w:hAnsi="Times New Roman" w:cs="Times New Roman"/>
                <w:sz w:val="28"/>
                <w:szCs w:val="22"/>
                <w:lang w:eastAsia="en-US"/>
              </w:rPr>
            </w:pPr>
          </w:p>
        </w:tc>
      </w:tr>
      <w:tr w:rsidR="00ED18F9" w:rsidRPr="00BE7BDD" w:rsidTr="00EC418B">
        <w:tc>
          <w:tcPr>
            <w:tcW w:w="649"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3712"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2268"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237"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410" w:type="dxa"/>
            <w:shd w:val="clear" w:color="auto" w:fill="auto"/>
          </w:tcPr>
          <w:p w:rsidR="00ED18F9" w:rsidRPr="00BE7BDD" w:rsidRDefault="00ED18F9" w:rsidP="00EC418B">
            <w:pPr>
              <w:rPr>
                <w:rFonts w:ascii="Times New Roman" w:hAnsi="Times New Roman" w:cs="Times New Roman"/>
                <w:sz w:val="28"/>
                <w:szCs w:val="22"/>
                <w:lang w:eastAsia="en-US"/>
              </w:rPr>
            </w:pPr>
          </w:p>
        </w:tc>
      </w:tr>
      <w:tr w:rsidR="00ED18F9" w:rsidRPr="00BE7BDD" w:rsidTr="00EC418B">
        <w:tc>
          <w:tcPr>
            <w:tcW w:w="649"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3712"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2268"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237"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410" w:type="dxa"/>
            <w:shd w:val="clear" w:color="auto" w:fill="auto"/>
          </w:tcPr>
          <w:p w:rsidR="00ED18F9" w:rsidRPr="00BE7BDD" w:rsidRDefault="00ED18F9" w:rsidP="00EC418B">
            <w:pPr>
              <w:rPr>
                <w:rFonts w:ascii="Times New Roman" w:hAnsi="Times New Roman" w:cs="Times New Roman"/>
                <w:sz w:val="28"/>
                <w:szCs w:val="22"/>
                <w:lang w:eastAsia="en-US"/>
              </w:rPr>
            </w:pPr>
          </w:p>
        </w:tc>
      </w:tr>
      <w:tr w:rsidR="00ED18F9" w:rsidRPr="00BE7BDD" w:rsidTr="00EC418B">
        <w:tc>
          <w:tcPr>
            <w:tcW w:w="649"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3712"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2268"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237"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410" w:type="dxa"/>
            <w:shd w:val="clear" w:color="auto" w:fill="auto"/>
          </w:tcPr>
          <w:p w:rsidR="00ED18F9" w:rsidRPr="00BE7BDD" w:rsidRDefault="00ED18F9" w:rsidP="00EC418B">
            <w:pPr>
              <w:rPr>
                <w:rFonts w:ascii="Times New Roman" w:hAnsi="Times New Roman" w:cs="Times New Roman"/>
                <w:sz w:val="28"/>
                <w:szCs w:val="22"/>
                <w:lang w:eastAsia="en-US"/>
              </w:rPr>
            </w:pPr>
          </w:p>
        </w:tc>
      </w:tr>
      <w:tr w:rsidR="00ED18F9" w:rsidRPr="00BE7BDD" w:rsidTr="00EC418B">
        <w:tc>
          <w:tcPr>
            <w:tcW w:w="649"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3712"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2268"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237" w:type="dxa"/>
            <w:shd w:val="clear" w:color="auto" w:fill="auto"/>
          </w:tcPr>
          <w:p w:rsidR="00ED18F9" w:rsidRPr="00BE7BDD" w:rsidRDefault="00ED18F9" w:rsidP="00EC418B">
            <w:pPr>
              <w:rPr>
                <w:rFonts w:ascii="Times New Roman" w:hAnsi="Times New Roman" w:cs="Times New Roman"/>
                <w:sz w:val="28"/>
                <w:szCs w:val="22"/>
                <w:lang w:eastAsia="en-US"/>
              </w:rPr>
            </w:pPr>
          </w:p>
        </w:tc>
        <w:tc>
          <w:tcPr>
            <w:tcW w:w="4410" w:type="dxa"/>
            <w:shd w:val="clear" w:color="auto" w:fill="auto"/>
          </w:tcPr>
          <w:p w:rsidR="00ED18F9" w:rsidRPr="00BE7BDD" w:rsidRDefault="00ED18F9" w:rsidP="00EC418B">
            <w:pPr>
              <w:rPr>
                <w:rFonts w:ascii="Times New Roman" w:hAnsi="Times New Roman" w:cs="Times New Roman"/>
                <w:sz w:val="28"/>
                <w:szCs w:val="22"/>
                <w:lang w:eastAsia="en-US"/>
              </w:rPr>
            </w:pPr>
          </w:p>
        </w:tc>
      </w:tr>
    </w:tbl>
    <w:p w:rsidR="00ED18F9" w:rsidRPr="00BE7BDD" w:rsidRDefault="00ED18F9" w:rsidP="00ED18F9">
      <w:pPr>
        <w:rPr>
          <w:rFonts w:ascii="Times New Roman" w:hAnsi="Times New Roman" w:cs="Times New Roman"/>
          <w:sz w:val="28"/>
          <w:szCs w:val="22"/>
          <w:lang w:eastAsia="en-US"/>
        </w:rPr>
      </w:pPr>
    </w:p>
    <w:p w:rsidR="00ED18F9" w:rsidRPr="00BE7BDD" w:rsidRDefault="00ED18F9" w:rsidP="00ED18F9">
      <w:pPr>
        <w:rPr>
          <w:rFonts w:ascii="Times New Roman" w:hAnsi="Times New Roman" w:cs="Times New Roman"/>
          <w:sz w:val="28"/>
          <w:szCs w:val="22"/>
          <w:lang w:eastAsia="en-US"/>
        </w:rPr>
      </w:pPr>
      <w:r w:rsidRPr="00BE7BDD">
        <w:rPr>
          <w:rFonts w:ascii="Times New Roman" w:hAnsi="Times New Roman" w:cs="Times New Roman"/>
          <w:sz w:val="28"/>
          <w:szCs w:val="22"/>
          <w:lang w:eastAsia="en-US"/>
        </w:rPr>
        <w:t>Выводы и предложения о дальнейшей работе.</w:t>
      </w:r>
    </w:p>
    <w:p w:rsidR="00ED18F9" w:rsidRPr="00BE7BDD" w:rsidRDefault="00ED18F9" w:rsidP="00ED18F9">
      <w:pPr>
        <w:rPr>
          <w:rFonts w:ascii="Times New Roman" w:hAnsi="Times New Roman" w:cs="Times New Roman"/>
          <w:sz w:val="28"/>
          <w:szCs w:val="22"/>
          <w:lang w:eastAsia="en-US"/>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pPr>
    </w:p>
    <w:p w:rsidR="00ED18F9" w:rsidRPr="00BE7BDD" w:rsidRDefault="00ED18F9" w:rsidP="00ED18F9">
      <w:pPr>
        <w:spacing w:line="234" w:lineRule="auto"/>
        <w:rPr>
          <w:rFonts w:ascii="Times New Roman" w:eastAsia="Times New Roman" w:hAnsi="Times New Roman"/>
          <w:sz w:val="28"/>
          <w:szCs w:val="28"/>
        </w:rPr>
        <w:sectPr w:rsidR="00ED18F9" w:rsidRPr="00BE7BDD" w:rsidSect="00D40F05">
          <w:type w:val="continuous"/>
          <w:pgSz w:w="16841" w:h="11900" w:orient="landscape" w:code="9"/>
          <w:pgMar w:top="851" w:right="851" w:bottom="851" w:left="851" w:header="397" w:footer="397" w:gutter="0"/>
          <w:cols w:space="0"/>
          <w:titlePg/>
          <w:docGrid w:linePitch="360"/>
        </w:sectPr>
      </w:pPr>
    </w:p>
    <w:p w:rsidR="00ED18F9" w:rsidRPr="00BE7BDD" w:rsidRDefault="00ED18F9" w:rsidP="00ED18F9">
      <w:pPr>
        <w:spacing w:line="235" w:lineRule="auto"/>
        <w:jc w:val="right"/>
        <w:outlineLvl w:val="0"/>
        <w:rPr>
          <w:rFonts w:ascii="Times New Roman" w:eastAsia="Times New Roman" w:hAnsi="Times New Roman"/>
          <w:sz w:val="28"/>
          <w:szCs w:val="28"/>
        </w:rPr>
      </w:pPr>
      <w:r w:rsidRPr="00BE7BDD">
        <w:rPr>
          <w:rFonts w:ascii="Times New Roman" w:eastAsia="Times New Roman" w:hAnsi="Times New Roman"/>
          <w:sz w:val="28"/>
          <w:szCs w:val="28"/>
        </w:rPr>
        <w:lastRenderedPageBreak/>
        <w:t>Приложение № 4</w:t>
      </w:r>
    </w:p>
    <w:p w:rsidR="00ED18F9" w:rsidRPr="00BE7BDD" w:rsidRDefault="00ED18F9" w:rsidP="00ED18F9">
      <w:pPr>
        <w:spacing w:line="234" w:lineRule="auto"/>
        <w:jc w:val="both"/>
        <w:rPr>
          <w:rFonts w:ascii="Times New Roman" w:eastAsia="Times New Roman" w:hAnsi="Times New Roman"/>
          <w:sz w:val="28"/>
        </w:rPr>
      </w:pPr>
    </w:p>
    <w:tbl>
      <w:tblPr>
        <w:tblW w:w="9747" w:type="dxa"/>
        <w:tblInd w:w="-108" w:type="dxa"/>
        <w:tblCellMar>
          <w:left w:w="0" w:type="dxa"/>
          <w:right w:w="0" w:type="dxa"/>
        </w:tblCellMar>
        <w:tblLook w:val="04A0" w:firstRow="1" w:lastRow="0" w:firstColumn="1" w:lastColumn="0" w:noHBand="0" w:noVBand="1"/>
      </w:tblPr>
      <w:tblGrid>
        <w:gridCol w:w="9747"/>
      </w:tblGrid>
      <w:tr w:rsidR="00ED18F9" w:rsidRPr="00BE7BDD" w:rsidTr="00EC418B">
        <w:tc>
          <w:tcPr>
            <w:tcW w:w="9747" w:type="dxa"/>
            <w:tcBorders>
              <w:top w:val="single" w:sz="4" w:space="0" w:color="auto"/>
            </w:tcBorders>
            <w:shd w:val="clear" w:color="auto" w:fill="auto"/>
            <w:hideMark/>
          </w:tcPr>
          <w:p w:rsidR="00ED18F9" w:rsidRPr="00BE7BDD" w:rsidRDefault="00ED18F9" w:rsidP="00EC418B">
            <w:pPr>
              <w:spacing w:line="234" w:lineRule="auto"/>
              <w:jc w:val="center"/>
              <w:rPr>
                <w:rFonts w:ascii="Times New Roman" w:eastAsia="Times New Roman" w:hAnsi="Times New Roman"/>
                <w:sz w:val="22"/>
                <w:szCs w:val="22"/>
              </w:rPr>
            </w:pPr>
            <w:r w:rsidRPr="00BE7BDD">
              <w:rPr>
                <w:rFonts w:ascii="Times New Roman" w:eastAsia="Times New Roman" w:hAnsi="Times New Roman"/>
                <w:sz w:val="22"/>
                <w:szCs w:val="22"/>
              </w:rPr>
              <w:t>наименование муниципальной комиссии</w:t>
            </w:r>
          </w:p>
        </w:tc>
      </w:tr>
    </w:tbl>
    <w:p w:rsidR="00ED18F9" w:rsidRPr="00BE7BDD" w:rsidRDefault="00ED18F9" w:rsidP="00ED18F9">
      <w:pPr>
        <w:spacing w:line="234" w:lineRule="auto"/>
        <w:jc w:val="both"/>
        <w:rPr>
          <w:rFonts w:ascii="Times New Roman" w:eastAsia="Times New Roman" w:hAnsi="Times New Roman"/>
          <w:sz w:val="28"/>
        </w:rPr>
      </w:pPr>
    </w:p>
    <w:p w:rsidR="00ED18F9" w:rsidRPr="00BE7BDD" w:rsidRDefault="00ED18F9" w:rsidP="00ED18F9">
      <w:pPr>
        <w:spacing w:line="234" w:lineRule="auto"/>
        <w:jc w:val="center"/>
        <w:rPr>
          <w:rFonts w:ascii="Times New Roman" w:eastAsia="Times New Roman" w:hAnsi="Times New Roman"/>
          <w:b/>
          <w:sz w:val="28"/>
        </w:rPr>
      </w:pPr>
      <w:r w:rsidRPr="00BE7BDD">
        <w:rPr>
          <w:rFonts w:ascii="Times New Roman" w:eastAsia="Times New Roman" w:hAnsi="Times New Roman"/>
          <w:b/>
          <w:sz w:val="28"/>
        </w:rPr>
        <w:t>ЛИЧНОЕ ДЕЛО</w:t>
      </w:r>
      <w:r w:rsidRPr="00BE7BDD">
        <w:rPr>
          <w:rFonts w:ascii="Times New Roman" w:eastAsia="Times New Roman" w:hAnsi="Times New Roman"/>
          <w:b/>
          <w:sz w:val="28"/>
        </w:rPr>
        <w:br/>
        <w:t>НЕСОВЕРШЕННОЛЕТНЕГО (СЕМЬИ)</w:t>
      </w:r>
    </w:p>
    <w:p w:rsidR="00ED18F9" w:rsidRPr="00BE7BDD" w:rsidRDefault="00ED18F9" w:rsidP="00ED18F9">
      <w:pPr>
        <w:spacing w:line="234" w:lineRule="auto"/>
        <w:jc w:val="center"/>
        <w:rPr>
          <w:rFonts w:ascii="Times New Roman" w:eastAsia="Times New Roman" w:hAnsi="Times New Roman"/>
          <w:b/>
          <w:sz w:val="28"/>
        </w:rPr>
      </w:pPr>
      <w:r w:rsidRPr="00BE7BDD">
        <w:rPr>
          <w:rFonts w:ascii="Times New Roman" w:eastAsia="Times New Roman" w:hAnsi="Times New Roman"/>
          <w:b/>
          <w:sz w:val="28"/>
        </w:rPr>
        <w:t>№ _______________</w:t>
      </w:r>
    </w:p>
    <w:p w:rsidR="00ED18F9" w:rsidRPr="00BE7BDD" w:rsidRDefault="00ED18F9" w:rsidP="00ED18F9">
      <w:pPr>
        <w:spacing w:line="234" w:lineRule="auto"/>
        <w:jc w:val="center"/>
        <w:rPr>
          <w:rFonts w:ascii="Times New Roman" w:eastAsia="Times New Roman" w:hAnsi="Times New Roman"/>
          <w:b/>
          <w:sz w:val="28"/>
        </w:rPr>
      </w:pPr>
    </w:p>
    <w:tbl>
      <w:tblPr>
        <w:tblW w:w="9667" w:type="dxa"/>
        <w:tblCellMar>
          <w:left w:w="0" w:type="dxa"/>
          <w:right w:w="0" w:type="dxa"/>
        </w:tblCellMar>
        <w:tblLook w:val="04A0" w:firstRow="1" w:lastRow="0" w:firstColumn="1" w:lastColumn="0" w:noHBand="0" w:noVBand="1"/>
      </w:tblPr>
      <w:tblGrid>
        <w:gridCol w:w="1871"/>
        <w:gridCol w:w="925"/>
        <w:gridCol w:w="493"/>
        <w:gridCol w:w="429"/>
        <w:gridCol w:w="193"/>
        <w:gridCol w:w="232"/>
        <w:gridCol w:w="24"/>
        <w:gridCol w:w="114"/>
        <w:gridCol w:w="142"/>
        <w:gridCol w:w="4281"/>
        <w:gridCol w:w="963"/>
      </w:tblGrid>
      <w:tr w:rsidR="00ED18F9" w:rsidRPr="00BE7BDD" w:rsidTr="00EC418B">
        <w:trPr>
          <w:trHeight w:val="313"/>
        </w:trPr>
        <w:tc>
          <w:tcPr>
            <w:tcW w:w="3911" w:type="dxa"/>
            <w:gridSpan w:val="5"/>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r w:rsidRPr="00BE7BDD">
              <w:rPr>
                <w:rFonts w:ascii="Times New Roman" w:eastAsia="Times New Roman" w:hAnsi="Times New Roman"/>
                <w:sz w:val="28"/>
              </w:rPr>
              <w:t xml:space="preserve">Несовершеннолетний </w:t>
            </w:r>
          </w:p>
          <w:p w:rsidR="00ED18F9" w:rsidRPr="00BE7BDD" w:rsidRDefault="00ED18F9" w:rsidP="00EC418B">
            <w:pPr>
              <w:spacing w:line="234" w:lineRule="auto"/>
              <w:jc w:val="both"/>
              <w:rPr>
                <w:rFonts w:ascii="Times New Roman" w:eastAsia="Times New Roman" w:hAnsi="Times New Roman"/>
                <w:sz w:val="28"/>
              </w:rPr>
            </w:pPr>
            <w:r w:rsidRPr="00BE7BDD">
              <w:rPr>
                <w:rFonts w:ascii="Times New Roman" w:eastAsia="Times New Roman" w:hAnsi="Times New Roman"/>
                <w:sz w:val="28"/>
              </w:rPr>
              <w:t xml:space="preserve">(семья, главное лицо): </w:t>
            </w:r>
          </w:p>
        </w:tc>
        <w:tc>
          <w:tcPr>
            <w:tcW w:w="5756" w:type="dxa"/>
            <w:gridSpan w:val="6"/>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191"/>
        </w:trPr>
        <w:tc>
          <w:tcPr>
            <w:tcW w:w="9667" w:type="dxa"/>
            <w:gridSpan w:val="11"/>
            <w:shd w:val="clear" w:color="auto" w:fill="auto"/>
            <w:tcMar>
              <w:top w:w="28" w:type="dxa"/>
              <w:left w:w="28" w:type="dxa"/>
              <w:bottom w:w="28" w:type="dxa"/>
              <w:right w:w="28" w:type="dxa"/>
            </w:tcMar>
          </w:tcPr>
          <w:p w:rsidR="00ED18F9" w:rsidRPr="00BE7BDD" w:rsidRDefault="00ED18F9" w:rsidP="00EC418B">
            <w:pPr>
              <w:spacing w:line="234" w:lineRule="auto"/>
              <w:jc w:val="center"/>
              <w:rPr>
                <w:rFonts w:ascii="Times New Roman" w:eastAsia="Times New Roman" w:hAnsi="Times New Roman"/>
              </w:rPr>
            </w:pPr>
            <w:r w:rsidRPr="00BE7BDD">
              <w:rPr>
                <w:rFonts w:ascii="Times New Roman" w:eastAsia="Times New Roman" w:hAnsi="Times New Roman"/>
              </w:rPr>
              <w:t xml:space="preserve">                                                          (ФИО)</w:t>
            </w:r>
          </w:p>
        </w:tc>
      </w:tr>
      <w:tr w:rsidR="00ED18F9" w:rsidRPr="00BE7BDD" w:rsidTr="00EC418B">
        <w:trPr>
          <w:trHeight w:val="313"/>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95"/>
        </w:trPr>
        <w:tc>
          <w:tcPr>
            <w:tcW w:w="3718" w:type="dxa"/>
            <w:gridSpan w:val="4"/>
            <w:shd w:val="clear" w:color="auto" w:fill="auto"/>
            <w:tcMar>
              <w:top w:w="28" w:type="dxa"/>
              <w:left w:w="28" w:type="dxa"/>
              <w:bottom w:w="28" w:type="dxa"/>
              <w:right w:w="28" w:type="dxa"/>
            </w:tcMar>
          </w:tcPr>
          <w:p w:rsidR="00ED18F9" w:rsidRPr="00BE7BDD" w:rsidRDefault="00ED18F9" w:rsidP="00EC418B">
            <w:pPr>
              <w:spacing w:line="234" w:lineRule="auto"/>
              <w:rPr>
                <w:rFonts w:ascii="Times New Roman" w:eastAsia="Times New Roman" w:hAnsi="Times New Roman"/>
                <w:sz w:val="28"/>
              </w:rPr>
            </w:pPr>
            <w:r w:rsidRPr="00BE7BDD">
              <w:rPr>
                <w:rFonts w:ascii="Times New Roman" w:eastAsia="Times New Roman" w:hAnsi="Times New Roman"/>
                <w:sz w:val="28"/>
              </w:rPr>
              <w:t xml:space="preserve">Число, месяц, год рождения: </w:t>
            </w:r>
          </w:p>
        </w:tc>
        <w:tc>
          <w:tcPr>
            <w:tcW w:w="5949" w:type="dxa"/>
            <w:gridSpan w:val="7"/>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77"/>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95"/>
        </w:trPr>
        <w:tc>
          <w:tcPr>
            <w:tcW w:w="4143" w:type="dxa"/>
            <w:gridSpan w:val="6"/>
            <w:tcBorders>
              <w:top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r w:rsidRPr="00BE7BDD">
              <w:rPr>
                <w:rFonts w:ascii="Times New Roman" w:eastAsia="Times New Roman" w:hAnsi="Times New Roman"/>
                <w:sz w:val="28"/>
              </w:rPr>
              <w:t>Адрес проживания/регистрации:</w:t>
            </w:r>
          </w:p>
        </w:tc>
        <w:tc>
          <w:tcPr>
            <w:tcW w:w="5524" w:type="dxa"/>
            <w:gridSpan w:val="5"/>
            <w:tcBorders>
              <w:top w:val="single" w:sz="4" w:space="0" w:color="auto"/>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c>
          <w:tcPr>
            <w:tcW w:w="9667" w:type="dxa"/>
            <w:gridSpan w:val="11"/>
            <w:tcBorders>
              <w:bottom w:val="single" w:sz="4" w:space="0" w:color="auto"/>
            </w:tcBorders>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77"/>
        </w:trPr>
        <w:tc>
          <w:tcPr>
            <w:tcW w:w="1871" w:type="dxa"/>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r w:rsidRPr="00BE7BDD">
              <w:rPr>
                <w:rFonts w:ascii="Times New Roman" w:eastAsia="Times New Roman" w:hAnsi="Times New Roman"/>
                <w:sz w:val="28"/>
              </w:rPr>
              <w:t>Члены семьи:</w:t>
            </w:r>
          </w:p>
        </w:tc>
        <w:tc>
          <w:tcPr>
            <w:tcW w:w="7796" w:type="dxa"/>
            <w:gridSpan w:val="10"/>
            <w:tcBorders>
              <w:bottom w:val="single" w:sz="4" w:space="0" w:color="auto"/>
            </w:tcBorders>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77"/>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77"/>
        </w:trPr>
        <w:tc>
          <w:tcPr>
            <w:tcW w:w="9667" w:type="dxa"/>
            <w:gridSpan w:val="11"/>
            <w:tcBorders>
              <w:top w:val="single" w:sz="4" w:space="0" w:color="auto"/>
              <w:bottom w:val="single" w:sz="4" w:space="0" w:color="auto"/>
            </w:tcBorders>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95"/>
        </w:trPr>
        <w:tc>
          <w:tcPr>
            <w:tcW w:w="4167" w:type="dxa"/>
            <w:gridSpan w:val="7"/>
            <w:tcBorders>
              <w:top w:val="single" w:sz="4" w:space="0" w:color="auto"/>
            </w:tcBorders>
            <w:shd w:val="clear" w:color="auto" w:fill="auto"/>
            <w:tcMar>
              <w:top w:w="28" w:type="dxa"/>
              <w:left w:w="28" w:type="dxa"/>
              <w:bottom w:w="28" w:type="dxa"/>
              <w:right w:w="28" w:type="dxa"/>
            </w:tcMar>
            <w:hideMark/>
          </w:tcPr>
          <w:p w:rsidR="00ED18F9" w:rsidRPr="00BE7BDD" w:rsidRDefault="00ED18F9" w:rsidP="00EC418B">
            <w:pPr>
              <w:spacing w:line="234" w:lineRule="auto"/>
              <w:rPr>
                <w:rFonts w:ascii="Times New Roman" w:eastAsia="Times New Roman" w:hAnsi="Times New Roman"/>
                <w:sz w:val="28"/>
              </w:rPr>
            </w:pPr>
            <w:r w:rsidRPr="00BE7BDD">
              <w:rPr>
                <w:rFonts w:ascii="Times New Roman" w:eastAsia="Times New Roman" w:hAnsi="Times New Roman"/>
                <w:sz w:val="28"/>
              </w:rPr>
              <w:t xml:space="preserve">Дата принятия постановления </w:t>
            </w:r>
            <w:r w:rsidRPr="00BE7BDD">
              <w:rPr>
                <w:rFonts w:ascii="Times New Roman" w:eastAsia="Times New Roman" w:hAnsi="Times New Roman"/>
                <w:sz w:val="28"/>
              </w:rPr>
              <w:br/>
              <w:t>и организации индивидуальной профилактической работы:</w:t>
            </w:r>
          </w:p>
        </w:tc>
        <w:tc>
          <w:tcPr>
            <w:tcW w:w="4537" w:type="dxa"/>
            <w:gridSpan w:val="3"/>
            <w:tcBorders>
              <w:top w:val="single" w:sz="4" w:space="0" w:color="auto"/>
              <w:bottom w:val="single" w:sz="4" w:space="0" w:color="auto"/>
            </w:tcBorders>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p>
        </w:tc>
        <w:tc>
          <w:tcPr>
            <w:tcW w:w="963" w:type="dxa"/>
            <w:tcBorders>
              <w:top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08"/>
        </w:trPr>
        <w:tc>
          <w:tcPr>
            <w:tcW w:w="9667" w:type="dxa"/>
            <w:gridSpan w:val="11"/>
            <w:shd w:val="clear" w:color="auto" w:fill="auto"/>
            <w:tcMar>
              <w:top w:w="28" w:type="dxa"/>
              <w:left w:w="28" w:type="dxa"/>
              <w:bottom w:w="28" w:type="dxa"/>
              <w:right w:w="28" w:type="dxa"/>
            </w:tcMar>
            <w:hideMark/>
          </w:tcPr>
          <w:p w:rsidR="00ED18F9" w:rsidRPr="00BE7BDD" w:rsidRDefault="00ED18F9" w:rsidP="00EC418B">
            <w:pPr>
              <w:spacing w:line="234" w:lineRule="auto"/>
              <w:jc w:val="center"/>
              <w:rPr>
                <w:rFonts w:ascii="Times New Roman" w:eastAsia="Times New Roman" w:hAnsi="Times New Roman"/>
                <w:sz w:val="22"/>
                <w:szCs w:val="22"/>
              </w:rPr>
            </w:pPr>
            <w:r w:rsidRPr="00BE7BDD">
              <w:rPr>
                <w:rFonts w:ascii="Times New Roman" w:eastAsia="Times New Roman" w:hAnsi="Times New Roman"/>
                <w:sz w:val="22"/>
                <w:szCs w:val="22"/>
              </w:rPr>
              <w:t xml:space="preserve">                                    (число, месяц, год)</w:t>
            </w:r>
          </w:p>
        </w:tc>
      </w:tr>
      <w:tr w:rsidR="00ED18F9" w:rsidRPr="00BE7BDD" w:rsidTr="00EC418B">
        <w:trPr>
          <w:trHeight w:val="295"/>
        </w:trPr>
        <w:tc>
          <w:tcPr>
            <w:tcW w:w="4281" w:type="dxa"/>
            <w:gridSpan w:val="8"/>
            <w:shd w:val="clear" w:color="auto" w:fill="auto"/>
            <w:tcMar>
              <w:top w:w="28" w:type="dxa"/>
              <w:left w:w="28" w:type="dxa"/>
              <w:bottom w:w="28" w:type="dxa"/>
              <w:right w:w="28" w:type="dxa"/>
            </w:tcMar>
          </w:tcPr>
          <w:p w:rsidR="00ED18F9" w:rsidRPr="00BE7BDD" w:rsidRDefault="00ED18F9" w:rsidP="00EC418B">
            <w:pPr>
              <w:spacing w:line="234" w:lineRule="auto"/>
              <w:rPr>
                <w:rFonts w:ascii="Times New Roman" w:eastAsia="Times New Roman" w:hAnsi="Times New Roman"/>
                <w:sz w:val="28"/>
              </w:rPr>
            </w:pPr>
            <w:r w:rsidRPr="00BE7BDD">
              <w:rPr>
                <w:rFonts w:ascii="Times New Roman" w:eastAsia="Times New Roman" w:hAnsi="Times New Roman"/>
                <w:sz w:val="28"/>
              </w:rPr>
              <w:t xml:space="preserve">Основания организации индивидуальной профилактической работы: </w:t>
            </w:r>
          </w:p>
        </w:tc>
        <w:tc>
          <w:tcPr>
            <w:tcW w:w="5386" w:type="dxa"/>
            <w:gridSpan w:val="3"/>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77"/>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95"/>
        </w:trPr>
        <w:tc>
          <w:tcPr>
            <w:tcW w:w="9667" w:type="dxa"/>
            <w:gridSpan w:val="11"/>
            <w:tcBorders>
              <w:top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95"/>
        </w:trPr>
        <w:tc>
          <w:tcPr>
            <w:tcW w:w="4423" w:type="dxa"/>
            <w:gridSpan w:val="9"/>
            <w:shd w:val="clear" w:color="auto" w:fill="auto"/>
            <w:tcMar>
              <w:top w:w="28" w:type="dxa"/>
              <w:left w:w="28" w:type="dxa"/>
              <w:bottom w:w="28" w:type="dxa"/>
              <w:right w:w="28" w:type="dxa"/>
            </w:tcMar>
          </w:tcPr>
          <w:p w:rsidR="00ED18F9" w:rsidRPr="00BE7BDD" w:rsidRDefault="00ED18F9" w:rsidP="00EC418B">
            <w:pPr>
              <w:spacing w:line="234" w:lineRule="auto"/>
              <w:rPr>
                <w:rFonts w:ascii="Times New Roman" w:eastAsia="Times New Roman" w:hAnsi="Times New Roman"/>
                <w:sz w:val="28"/>
              </w:rPr>
            </w:pPr>
            <w:r w:rsidRPr="00BE7BDD">
              <w:rPr>
                <w:rFonts w:ascii="Times New Roman" w:eastAsia="Times New Roman" w:hAnsi="Times New Roman"/>
                <w:sz w:val="28"/>
              </w:rPr>
              <w:t>Наименование органа (учреждения), которому поручено организовать индивидуальную профилактическую работу /  координатор КИПР</w:t>
            </w:r>
          </w:p>
        </w:tc>
        <w:tc>
          <w:tcPr>
            <w:tcW w:w="5244" w:type="dxa"/>
            <w:gridSpan w:val="2"/>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77"/>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77"/>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95"/>
        </w:trPr>
        <w:tc>
          <w:tcPr>
            <w:tcW w:w="4143" w:type="dxa"/>
            <w:gridSpan w:val="6"/>
            <w:shd w:val="clear" w:color="auto" w:fill="auto"/>
            <w:tcMar>
              <w:top w:w="28" w:type="dxa"/>
              <w:left w:w="28" w:type="dxa"/>
              <w:bottom w:w="28" w:type="dxa"/>
              <w:right w:w="28" w:type="dxa"/>
            </w:tcMar>
            <w:hideMark/>
          </w:tcPr>
          <w:p w:rsidR="00ED18F9" w:rsidRPr="00BE7BDD" w:rsidRDefault="00ED18F9" w:rsidP="00EC418B">
            <w:pPr>
              <w:spacing w:line="234" w:lineRule="auto"/>
              <w:rPr>
                <w:rFonts w:ascii="Times New Roman" w:eastAsia="Times New Roman" w:hAnsi="Times New Roman"/>
                <w:sz w:val="28"/>
              </w:rPr>
            </w:pPr>
            <w:r w:rsidRPr="00BE7BDD">
              <w:rPr>
                <w:rFonts w:ascii="Times New Roman" w:eastAsia="Times New Roman" w:hAnsi="Times New Roman"/>
                <w:sz w:val="28"/>
              </w:rPr>
              <w:t>Прекращена реализация индивидуальной профилактической работы:</w:t>
            </w:r>
          </w:p>
        </w:tc>
        <w:tc>
          <w:tcPr>
            <w:tcW w:w="5524" w:type="dxa"/>
            <w:gridSpan w:val="5"/>
            <w:tcBorders>
              <w:bottom w:val="single" w:sz="4" w:space="0" w:color="auto"/>
            </w:tcBorders>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08"/>
        </w:trPr>
        <w:tc>
          <w:tcPr>
            <w:tcW w:w="9667" w:type="dxa"/>
            <w:gridSpan w:val="11"/>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2"/>
                <w:szCs w:val="22"/>
              </w:rPr>
            </w:pPr>
            <w:r w:rsidRPr="00BE7BDD">
              <w:rPr>
                <w:rFonts w:ascii="Times New Roman" w:eastAsia="Times New Roman" w:hAnsi="Times New Roman"/>
                <w:sz w:val="28"/>
              </w:rPr>
              <w:t xml:space="preserve">                                                                                  </w:t>
            </w:r>
            <w:r w:rsidRPr="00BE7BDD">
              <w:rPr>
                <w:rFonts w:ascii="Times New Roman" w:eastAsia="Times New Roman" w:hAnsi="Times New Roman"/>
                <w:sz w:val="22"/>
                <w:szCs w:val="22"/>
              </w:rPr>
              <w:t>(число, месяц, год)</w:t>
            </w:r>
          </w:p>
        </w:tc>
      </w:tr>
      <w:tr w:rsidR="00ED18F9" w:rsidRPr="00BE7BDD" w:rsidTr="00EC418B">
        <w:trPr>
          <w:trHeight w:val="208"/>
        </w:trPr>
        <w:tc>
          <w:tcPr>
            <w:tcW w:w="3289" w:type="dxa"/>
            <w:gridSpan w:val="3"/>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r w:rsidRPr="00BE7BDD">
              <w:rPr>
                <w:rFonts w:ascii="Times New Roman" w:eastAsia="Times New Roman" w:hAnsi="Times New Roman"/>
                <w:sz w:val="28"/>
              </w:rPr>
              <w:t>Основание прекращения:</w:t>
            </w:r>
          </w:p>
        </w:tc>
        <w:tc>
          <w:tcPr>
            <w:tcW w:w="6378" w:type="dxa"/>
            <w:gridSpan w:val="8"/>
            <w:tcBorders>
              <w:bottom w:val="single" w:sz="4" w:space="0" w:color="auto"/>
            </w:tcBorders>
            <w:shd w:val="clear" w:color="auto" w:fill="auto"/>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08"/>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08"/>
        </w:trPr>
        <w:tc>
          <w:tcPr>
            <w:tcW w:w="9667" w:type="dxa"/>
            <w:gridSpan w:val="11"/>
            <w:tcBorders>
              <w:bottom w:val="single" w:sz="4" w:space="0" w:color="auto"/>
            </w:tcBorders>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95"/>
        </w:trPr>
        <w:tc>
          <w:tcPr>
            <w:tcW w:w="2796" w:type="dxa"/>
            <w:gridSpan w:val="2"/>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r w:rsidRPr="00BE7BDD">
              <w:rPr>
                <w:rFonts w:ascii="Times New Roman" w:eastAsia="Times New Roman" w:hAnsi="Times New Roman"/>
                <w:sz w:val="28"/>
              </w:rPr>
              <w:t>Дело закрыто:</w:t>
            </w:r>
          </w:p>
        </w:tc>
        <w:tc>
          <w:tcPr>
            <w:tcW w:w="6871" w:type="dxa"/>
            <w:gridSpan w:val="9"/>
            <w:tcBorders>
              <w:bottom w:val="single" w:sz="4" w:space="0" w:color="auto"/>
            </w:tcBorders>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8"/>
              </w:rPr>
            </w:pPr>
          </w:p>
        </w:tc>
      </w:tr>
      <w:tr w:rsidR="00ED18F9" w:rsidRPr="00BE7BDD" w:rsidTr="00EC418B">
        <w:trPr>
          <w:trHeight w:val="208"/>
        </w:trPr>
        <w:tc>
          <w:tcPr>
            <w:tcW w:w="9667" w:type="dxa"/>
            <w:gridSpan w:val="11"/>
            <w:shd w:val="clear" w:color="auto" w:fill="auto"/>
            <w:tcMar>
              <w:top w:w="28" w:type="dxa"/>
              <w:left w:w="28" w:type="dxa"/>
              <w:bottom w:w="28" w:type="dxa"/>
              <w:right w:w="28" w:type="dxa"/>
            </w:tcMar>
            <w:hideMark/>
          </w:tcPr>
          <w:p w:rsidR="00ED18F9" w:rsidRPr="00BE7BDD" w:rsidRDefault="00ED18F9" w:rsidP="00EC418B">
            <w:pPr>
              <w:spacing w:line="234" w:lineRule="auto"/>
              <w:jc w:val="both"/>
              <w:rPr>
                <w:rFonts w:ascii="Times New Roman" w:eastAsia="Times New Roman" w:hAnsi="Times New Roman"/>
                <w:sz w:val="22"/>
                <w:szCs w:val="22"/>
              </w:rPr>
            </w:pPr>
            <w:r w:rsidRPr="00BE7BDD">
              <w:rPr>
                <w:rFonts w:ascii="Times New Roman" w:eastAsia="Times New Roman" w:hAnsi="Times New Roman"/>
                <w:sz w:val="28"/>
              </w:rPr>
              <w:t xml:space="preserve">                                                                    </w:t>
            </w:r>
            <w:r w:rsidRPr="00BE7BDD">
              <w:rPr>
                <w:rFonts w:ascii="Times New Roman" w:eastAsia="Times New Roman" w:hAnsi="Times New Roman"/>
                <w:sz w:val="22"/>
                <w:szCs w:val="22"/>
              </w:rPr>
              <w:t>(число, месяц, год)</w:t>
            </w:r>
          </w:p>
        </w:tc>
      </w:tr>
    </w:tbl>
    <w:p w:rsidR="00ED18F9" w:rsidRPr="00BE7BDD" w:rsidRDefault="00ED18F9" w:rsidP="00ED18F9">
      <w:pPr>
        <w:spacing w:line="234" w:lineRule="auto"/>
        <w:jc w:val="center"/>
        <w:rPr>
          <w:rFonts w:ascii="Times New Roman" w:eastAsia="Times New Roman" w:hAnsi="Times New Roman"/>
          <w:sz w:val="28"/>
        </w:rPr>
      </w:pPr>
    </w:p>
    <w:p w:rsidR="00ED18F9" w:rsidRPr="00BE7BDD" w:rsidRDefault="00ED18F9" w:rsidP="00ED18F9">
      <w:pPr>
        <w:spacing w:line="234" w:lineRule="auto"/>
        <w:jc w:val="center"/>
        <w:rPr>
          <w:rFonts w:ascii="Times New Roman" w:eastAsia="Times New Roman" w:hAnsi="Times New Roman"/>
          <w:sz w:val="28"/>
        </w:rPr>
      </w:pPr>
    </w:p>
    <w:p w:rsidR="00ED18F9" w:rsidRPr="00BE7BDD" w:rsidRDefault="00ED18F9" w:rsidP="00ED18F9">
      <w:pPr>
        <w:spacing w:line="234" w:lineRule="auto"/>
        <w:jc w:val="center"/>
        <w:rPr>
          <w:rFonts w:ascii="Times New Roman" w:eastAsia="Times New Roman" w:hAnsi="Times New Roman"/>
          <w:sz w:val="28"/>
        </w:rPr>
      </w:pPr>
      <w:r w:rsidRPr="00BE7BDD">
        <w:rPr>
          <w:rFonts w:ascii="Times New Roman" w:eastAsia="Times New Roman" w:hAnsi="Times New Roman"/>
          <w:sz w:val="28"/>
        </w:rPr>
        <w:lastRenderedPageBreak/>
        <w:t>ВНУТРЕННЯЯ ОПИСЬ ДОКУМЕНТОВ</w:t>
      </w:r>
    </w:p>
    <w:p w:rsidR="00ED18F9" w:rsidRPr="00BE7BDD" w:rsidRDefault="00ED18F9" w:rsidP="00ED18F9">
      <w:pPr>
        <w:spacing w:line="234" w:lineRule="auto"/>
        <w:jc w:val="both"/>
        <w:rPr>
          <w:rFonts w:ascii="Times New Roman" w:eastAsia="Times New Roman" w:hAnsi="Times New Roman"/>
          <w:sz w:val="28"/>
        </w:rPr>
      </w:pPr>
    </w:p>
    <w:tbl>
      <w:tblPr>
        <w:tblW w:w="97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
        <w:gridCol w:w="7436"/>
        <w:gridCol w:w="1559"/>
      </w:tblGrid>
      <w:tr w:rsidR="00ED18F9" w:rsidRPr="00BE7BDD" w:rsidTr="00EC418B">
        <w:tc>
          <w:tcPr>
            <w:tcW w:w="775" w:type="dxa"/>
            <w:shd w:val="clear" w:color="auto" w:fill="auto"/>
            <w:tcMar>
              <w:top w:w="28" w:type="dxa"/>
              <w:left w:w="28" w:type="dxa"/>
              <w:bottom w:w="28" w:type="dxa"/>
              <w:right w:w="28" w:type="dxa"/>
            </w:tcMar>
            <w:vAlign w:val="center"/>
          </w:tcPr>
          <w:p w:rsidR="00ED18F9" w:rsidRPr="00BE7BDD" w:rsidRDefault="00ED18F9" w:rsidP="00EC418B">
            <w:pPr>
              <w:spacing w:line="234" w:lineRule="auto"/>
              <w:jc w:val="center"/>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 </w:t>
            </w:r>
            <w:proofErr w:type="gramStart"/>
            <w:r w:rsidRPr="00BE7BDD">
              <w:rPr>
                <w:rFonts w:ascii="Times New Roman" w:eastAsia="Times New Roman" w:hAnsi="Times New Roman" w:cs="Times New Roman"/>
                <w:sz w:val="28"/>
                <w:szCs w:val="28"/>
              </w:rPr>
              <w:t>п</w:t>
            </w:r>
            <w:proofErr w:type="gramEnd"/>
            <w:r w:rsidRPr="00BE7BDD">
              <w:rPr>
                <w:rFonts w:ascii="Times New Roman" w:eastAsia="Times New Roman" w:hAnsi="Times New Roman" w:cs="Times New Roman"/>
                <w:sz w:val="28"/>
                <w:szCs w:val="28"/>
              </w:rPr>
              <w:t>/п</w:t>
            </w:r>
          </w:p>
        </w:tc>
        <w:tc>
          <w:tcPr>
            <w:tcW w:w="7436" w:type="dxa"/>
            <w:shd w:val="clear" w:color="auto" w:fill="auto"/>
            <w:tcMar>
              <w:top w:w="28" w:type="dxa"/>
              <w:left w:w="28" w:type="dxa"/>
              <w:bottom w:w="28" w:type="dxa"/>
              <w:right w:w="28" w:type="dxa"/>
            </w:tcMar>
            <w:vAlign w:val="center"/>
          </w:tcPr>
          <w:p w:rsidR="00ED18F9" w:rsidRPr="00BE7BDD" w:rsidRDefault="00ED18F9" w:rsidP="00EC418B">
            <w:pPr>
              <w:spacing w:line="234" w:lineRule="auto"/>
              <w:jc w:val="center"/>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Наименование</w:t>
            </w:r>
          </w:p>
        </w:tc>
        <w:tc>
          <w:tcPr>
            <w:tcW w:w="1559" w:type="dxa"/>
            <w:shd w:val="clear" w:color="auto" w:fill="auto"/>
            <w:tcMar>
              <w:top w:w="28" w:type="dxa"/>
              <w:left w:w="28" w:type="dxa"/>
              <w:bottom w:w="28" w:type="dxa"/>
              <w:right w:w="28" w:type="dxa"/>
            </w:tcMar>
            <w:vAlign w:val="center"/>
          </w:tcPr>
          <w:p w:rsidR="00ED18F9" w:rsidRPr="00BE7BDD" w:rsidRDefault="00ED18F9" w:rsidP="00EC418B">
            <w:pPr>
              <w:spacing w:line="234" w:lineRule="auto"/>
              <w:jc w:val="center"/>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Страница</w:t>
            </w: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r w:rsidR="00ED18F9" w:rsidRPr="00BE7BDD" w:rsidTr="00EC418B">
        <w:tc>
          <w:tcPr>
            <w:tcW w:w="775"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7436"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c>
          <w:tcPr>
            <w:tcW w:w="1559" w:type="dxa"/>
            <w:shd w:val="clear" w:color="auto" w:fill="auto"/>
            <w:tcMar>
              <w:top w:w="28" w:type="dxa"/>
              <w:left w:w="28" w:type="dxa"/>
              <w:bottom w:w="28" w:type="dxa"/>
              <w:right w:w="28" w:type="dxa"/>
            </w:tcMar>
          </w:tcPr>
          <w:p w:rsidR="00ED18F9" w:rsidRPr="00BE7BDD" w:rsidRDefault="00ED18F9" w:rsidP="00EC418B">
            <w:pPr>
              <w:spacing w:line="234" w:lineRule="auto"/>
              <w:jc w:val="both"/>
              <w:rPr>
                <w:rFonts w:ascii="Times New Roman" w:eastAsia="Times New Roman" w:hAnsi="Times New Roman" w:cs="Times New Roman"/>
                <w:sz w:val="28"/>
                <w:szCs w:val="28"/>
              </w:rPr>
            </w:pPr>
          </w:p>
        </w:tc>
      </w:tr>
    </w:tbl>
    <w:p w:rsidR="00ED18F9" w:rsidRPr="00BE7BDD" w:rsidRDefault="00ED18F9" w:rsidP="00ED18F9">
      <w:pPr>
        <w:spacing w:line="234" w:lineRule="auto"/>
        <w:jc w:val="both"/>
        <w:rPr>
          <w:rFonts w:ascii="Times New Roman" w:eastAsia="Times New Roman" w:hAnsi="Times New Roman"/>
          <w:sz w:val="28"/>
          <w:szCs w:val="28"/>
        </w:rPr>
      </w:pPr>
    </w:p>
    <w:p w:rsidR="00ED18F9" w:rsidRPr="00BE7BDD" w:rsidRDefault="00ED18F9" w:rsidP="00ED18F9">
      <w:pPr>
        <w:spacing w:line="234" w:lineRule="auto"/>
        <w:jc w:val="center"/>
        <w:rPr>
          <w:rFonts w:ascii="Times New Roman" w:eastAsia="Times New Roman" w:hAnsi="Times New Roman"/>
          <w:sz w:val="28"/>
          <w:szCs w:val="28"/>
        </w:rPr>
      </w:pPr>
      <w:r w:rsidRPr="00BE7BDD">
        <w:rPr>
          <w:rFonts w:ascii="Times New Roman" w:eastAsia="Times New Roman" w:hAnsi="Times New Roman"/>
          <w:sz w:val="28"/>
          <w:szCs w:val="28"/>
        </w:rPr>
        <w:lastRenderedPageBreak/>
        <w:t xml:space="preserve">ПРИМЕРНЫЙ </w:t>
      </w:r>
      <w:r w:rsidRPr="00BE7BDD">
        <w:rPr>
          <w:rFonts w:ascii="Times New Roman" w:eastAsia="Times New Roman" w:hAnsi="Times New Roman"/>
          <w:sz w:val="28"/>
          <w:szCs w:val="28"/>
        </w:rPr>
        <w:br/>
        <w:t>СОСТАВ ДОКУМЕНТОВ ЛИЧНОГО ДЕЛА</w:t>
      </w:r>
      <w:r w:rsidRPr="00BE7BDD">
        <w:rPr>
          <w:rFonts w:ascii="Times New Roman" w:eastAsia="Times New Roman" w:hAnsi="Times New Roman"/>
          <w:sz w:val="28"/>
          <w:szCs w:val="28"/>
        </w:rPr>
        <w:br/>
        <w:t>НЕСОВЕРШЕННОЛЕТНЕГО (СЕМЬИ), В ОТНОШЕНИИ КОТОРЫХ ПРОВОДИТСЯ ИНДИВИДУАЛЬНАЯ ПРОФИЛАКТИЧЕСКАЯ РАБОТА</w:t>
      </w:r>
    </w:p>
    <w:p w:rsidR="00ED18F9" w:rsidRPr="00BE7BDD" w:rsidRDefault="00ED18F9" w:rsidP="00ED18F9">
      <w:pPr>
        <w:spacing w:line="234" w:lineRule="auto"/>
        <w:jc w:val="both"/>
        <w:rPr>
          <w:rFonts w:ascii="Times New Roman" w:eastAsia="Times New Roman" w:hAnsi="Times New Roman"/>
          <w:sz w:val="28"/>
          <w:szCs w:val="28"/>
        </w:rPr>
      </w:pPr>
    </w:p>
    <w:tbl>
      <w:tblPr>
        <w:tblW w:w="958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964"/>
      </w:tblGrid>
      <w:tr w:rsidR="00ED18F9" w:rsidRPr="00BE7BDD" w:rsidTr="00EC418B">
        <w:tc>
          <w:tcPr>
            <w:tcW w:w="617" w:type="dxa"/>
            <w:shd w:val="clear" w:color="auto" w:fill="auto"/>
            <w:vAlign w:val="center"/>
          </w:tcPr>
          <w:p w:rsidR="00ED18F9" w:rsidRPr="00BE7BDD" w:rsidRDefault="00ED18F9" w:rsidP="00EC418B">
            <w:pPr>
              <w:widowControl w:val="0"/>
              <w:autoSpaceDE w:val="0"/>
              <w:autoSpaceDN w:val="0"/>
              <w:jc w:val="center"/>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 xml:space="preserve">№ </w:t>
            </w:r>
            <w:proofErr w:type="gramStart"/>
            <w:r w:rsidRPr="00BE7BDD">
              <w:rPr>
                <w:rFonts w:ascii="Times New Roman" w:eastAsia="Times New Roman" w:hAnsi="Times New Roman" w:cs="Times New Roman"/>
                <w:b/>
                <w:sz w:val="28"/>
                <w:szCs w:val="28"/>
              </w:rPr>
              <w:t>п</w:t>
            </w:r>
            <w:proofErr w:type="gramEnd"/>
            <w:r w:rsidRPr="00BE7BDD">
              <w:rPr>
                <w:rFonts w:ascii="Times New Roman" w:eastAsia="Times New Roman" w:hAnsi="Times New Roman" w:cs="Times New Roman"/>
                <w:b/>
                <w:sz w:val="28"/>
                <w:szCs w:val="28"/>
              </w:rPr>
              <w:t>/п</w:t>
            </w:r>
          </w:p>
        </w:tc>
        <w:tc>
          <w:tcPr>
            <w:tcW w:w="8964" w:type="dxa"/>
            <w:shd w:val="clear" w:color="auto" w:fill="auto"/>
            <w:vAlign w:val="center"/>
          </w:tcPr>
          <w:p w:rsidR="00ED18F9" w:rsidRPr="00BE7BDD" w:rsidRDefault="00ED18F9" w:rsidP="00EC418B">
            <w:pPr>
              <w:widowControl w:val="0"/>
              <w:autoSpaceDE w:val="0"/>
              <w:autoSpaceDN w:val="0"/>
              <w:jc w:val="center"/>
              <w:rPr>
                <w:rFonts w:ascii="Times New Roman" w:eastAsia="Times New Roman" w:hAnsi="Times New Roman" w:cs="Times New Roman"/>
                <w:b/>
                <w:sz w:val="28"/>
                <w:szCs w:val="28"/>
              </w:rPr>
            </w:pPr>
            <w:r w:rsidRPr="00BE7BDD">
              <w:rPr>
                <w:rFonts w:ascii="Times New Roman" w:eastAsia="Times New Roman" w:hAnsi="Times New Roman" w:cs="Times New Roman"/>
                <w:b/>
                <w:sz w:val="28"/>
                <w:szCs w:val="28"/>
              </w:rPr>
              <w:t>Наименование документа</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Постановления </w:t>
            </w:r>
            <w:proofErr w:type="spellStart"/>
            <w:r w:rsidRPr="00BE7BDD">
              <w:rPr>
                <w:rFonts w:ascii="Times New Roman" w:eastAsia="Times New Roman" w:hAnsi="Times New Roman" w:cs="Times New Roman"/>
                <w:sz w:val="28"/>
                <w:szCs w:val="28"/>
              </w:rPr>
              <w:t>КДНиЗП</w:t>
            </w:r>
            <w:proofErr w:type="spellEnd"/>
            <w:r w:rsidRPr="00BE7BDD">
              <w:rPr>
                <w:rFonts w:ascii="Times New Roman" w:eastAsia="Times New Roman" w:hAnsi="Times New Roman" w:cs="Times New Roman"/>
                <w:sz w:val="28"/>
                <w:szCs w:val="28"/>
              </w:rPr>
              <w:t xml:space="preserve"> принятые в отношении семьи и (или) несовершеннолетнего (указываются полные реквизиты)</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Первичные документы, характеризующие материалы, иная информации </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План первоочередных мер по преодолению неблагополучия, КИПР, план работы</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Копия свидетельства о рождении/паспорта несовершеннолетнего (родителей)</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Акты обследования условий жизни и воспитания несовершеннолетнего (на момент принятия решения о признании семьи и (или) несовершеннолетнего </w:t>
            </w:r>
            <w:proofErr w:type="gramStart"/>
            <w:r w:rsidRPr="00BE7BDD">
              <w:rPr>
                <w:rFonts w:ascii="Times New Roman" w:eastAsia="Times New Roman" w:hAnsi="Times New Roman" w:cs="Times New Roman"/>
                <w:sz w:val="28"/>
                <w:szCs w:val="28"/>
              </w:rPr>
              <w:t>находящимися</w:t>
            </w:r>
            <w:proofErr w:type="gramEnd"/>
            <w:r w:rsidRPr="00BE7BDD">
              <w:rPr>
                <w:rFonts w:ascii="Times New Roman" w:eastAsia="Times New Roman" w:hAnsi="Times New Roman" w:cs="Times New Roman"/>
                <w:sz w:val="28"/>
                <w:szCs w:val="28"/>
              </w:rPr>
              <w:t xml:space="preserve"> в СОП и внесении сведений в ЕКБД, в дальнейшем – ежеквартально)</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Сведения о лицах, с которыми общается несовершеннолетний (семья), характер их влияния </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Текущие документы, материалы субъектов системы профилактики </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 xml:space="preserve">Отчёты о результатах КИПР, плана работы </w:t>
            </w:r>
          </w:p>
        </w:tc>
      </w:tr>
      <w:tr w:rsidR="00ED18F9" w:rsidRPr="00BE7BDD" w:rsidTr="00EC418B">
        <w:tc>
          <w:tcPr>
            <w:tcW w:w="617" w:type="dxa"/>
            <w:shd w:val="clear" w:color="auto" w:fill="auto"/>
          </w:tcPr>
          <w:p w:rsidR="00ED18F9" w:rsidRPr="00BE7BDD" w:rsidRDefault="00ED18F9" w:rsidP="00EC418B">
            <w:pPr>
              <w:widowControl w:val="0"/>
              <w:numPr>
                <w:ilvl w:val="0"/>
                <w:numId w:val="37"/>
              </w:numPr>
              <w:autoSpaceDE w:val="0"/>
              <w:autoSpaceDN w:val="0"/>
              <w:jc w:val="both"/>
              <w:rPr>
                <w:rFonts w:ascii="Times New Roman" w:eastAsia="Times New Roman" w:hAnsi="Times New Roman" w:cs="Times New Roman"/>
                <w:sz w:val="28"/>
                <w:szCs w:val="28"/>
              </w:rPr>
            </w:pPr>
          </w:p>
        </w:tc>
        <w:tc>
          <w:tcPr>
            <w:tcW w:w="8964" w:type="dxa"/>
            <w:shd w:val="clear" w:color="auto" w:fill="auto"/>
          </w:tcPr>
          <w:p w:rsidR="00ED18F9" w:rsidRPr="00BE7BDD" w:rsidRDefault="00ED18F9" w:rsidP="00EC418B">
            <w:pPr>
              <w:widowControl w:val="0"/>
              <w:autoSpaceDE w:val="0"/>
              <w:autoSpaceDN w:val="0"/>
              <w:rPr>
                <w:rFonts w:ascii="Times New Roman" w:eastAsia="Times New Roman" w:hAnsi="Times New Roman" w:cs="Times New Roman"/>
                <w:sz w:val="28"/>
                <w:szCs w:val="28"/>
              </w:rPr>
            </w:pPr>
            <w:r w:rsidRPr="00BE7BDD">
              <w:rPr>
                <w:rFonts w:ascii="Times New Roman" w:eastAsia="Times New Roman" w:hAnsi="Times New Roman" w:cs="Times New Roman"/>
                <w:sz w:val="28"/>
                <w:szCs w:val="28"/>
              </w:rPr>
              <w:t>Иные материалы, имеющие отношение к делу</w:t>
            </w:r>
          </w:p>
        </w:tc>
      </w:tr>
    </w:tbl>
    <w:p w:rsidR="00ED18F9" w:rsidRPr="00BE7BDD" w:rsidRDefault="00ED18F9" w:rsidP="00ED18F9">
      <w:pPr>
        <w:spacing w:line="0" w:lineRule="atLeast"/>
        <w:ind w:right="100"/>
        <w:rPr>
          <w:rFonts w:ascii="Times New Roman" w:eastAsia="Times New Roman" w:hAnsi="Times New Roman"/>
          <w:sz w:val="24"/>
        </w:rPr>
      </w:pPr>
      <w:bookmarkStart w:id="3" w:name="page20"/>
      <w:bookmarkStart w:id="4" w:name="page22"/>
      <w:bookmarkEnd w:id="3"/>
      <w:bookmarkEnd w:id="4"/>
    </w:p>
    <w:p w:rsidR="00ED18F9" w:rsidRPr="00BE7BDD" w:rsidRDefault="00ED18F9" w:rsidP="00ED18F9">
      <w:pPr>
        <w:spacing w:line="0" w:lineRule="atLeast"/>
        <w:ind w:right="100"/>
        <w:rPr>
          <w:rFonts w:ascii="Times New Roman" w:eastAsia="Times New Roman" w:hAnsi="Times New Roman"/>
          <w:sz w:val="24"/>
        </w:rPr>
      </w:pPr>
    </w:p>
    <w:p w:rsidR="00ED18F9" w:rsidRPr="00BE7BDD" w:rsidRDefault="00ED18F9" w:rsidP="00ED18F9">
      <w:pPr>
        <w:spacing w:line="0" w:lineRule="atLeast"/>
        <w:ind w:right="100"/>
        <w:rPr>
          <w:rFonts w:ascii="Times New Roman" w:eastAsia="Times New Roman" w:hAnsi="Times New Roman"/>
          <w:sz w:val="24"/>
        </w:rPr>
      </w:pPr>
    </w:p>
    <w:p w:rsidR="00ED18F9" w:rsidRPr="00BE7BDD" w:rsidRDefault="00ED18F9" w:rsidP="00ED18F9">
      <w:pPr>
        <w:spacing w:line="0" w:lineRule="atLeast"/>
        <w:ind w:right="100"/>
        <w:rPr>
          <w:rFonts w:ascii="Times New Roman" w:eastAsia="Times New Roman" w:hAnsi="Times New Roman" w:cs="Times New Roman"/>
          <w:sz w:val="28"/>
        </w:rPr>
      </w:pPr>
    </w:p>
    <w:p w:rsidR="00ED18F9" w:rsidRPr="00BE7BDD" w:rsidRDefault="00ED18F9" w:rsidP="00ED18F9">
      <w:pPr>
        <w:spacing w:line="234" w:lineRule="auto"/>
        <w:rPr>
          <w:rFonts w:ascii="Times New Roman" w:eastAsia="Times New Roman" w:hAnsi="Times New Roman"/>
          <w:sz w:val="28"/>
          <w:szCs w:val="28"/>
        </w:rPr>
        <w:sectPr w:rsidR="00ED18F9" w:rsidRPr="00BE7BDD" w:rsidSect="006D6ACA">
          <w:pgSz w:w="11900" w:h="16841" w:code="9"/>
          <w:pgMar w:top="851" w:right="851" w:bottom="709" w:left="1418" w:header="397" w:footer="397" w:gutter="0"/>
          <w:cols w:space="0"/>
          <w:titlePg/>
          <w:docGrid w:linePitch="360"/>
        </w:sectPr>
      </w:pPr>
    </w:p>
    <w:p w:rsidR="00ED18F9" w:rsidRPr="00BE7BDD" w:rsidRDefault="00ED18F9" w:rsidP="00ED18F9">
      <w:pPr>
        <w:spacing w:line="0" w:lineRule="atLeast"/>
        <w:jc w:val="right"/>
        <w:outlineLvl w:val="0"/>
        <w:rPr>
          <w:rFonts w:ascii="Times New Roman" w:eastAsia="Times New Roman" w:hAnsi="Times New Roman"/>
          <w:sz w:val="28"/>
          <w:szCs w:val="28"/>
        </w:rPr>
      </w:pPr>
      <w:r w:rsidRPr="00BE7BDD">
        <w:rPr>
          <w:rFonts w:ascii="Times New Roman" w:eastAsia="Times New Roman" w:hAnsi="Times New Roman"/>
          <w:sz w:val="28"/>
          <w:szCs w:val="28"/>
        </w:rPr>
        <w:lastRenderedPageBreak/>
        <w:t>Приложение № 5</w:t>
      </w:r>
    </w:p>
    <w:p w:rsidR="00ED18F9" w:rsidRPr="00BE7BDD" w:rsidRDefault="00ED18F9" w:rsidP="00ED18F9">
      <w:pPr>
        <w:widowControl w:val="0"/>
        <w:autoSpaceDE w:val="0"/>
        <w:autoSpaceDN w:val="0"/>
        <w:jc w:val="both"/>
        <w:rPr>
          <w:rFonts w:ascii="Times New Roman" w:eastAsia="Times New Roman" w:hAnsi="Times New Roman" w:cs="Times New Roman"/>
          <w:sz w:val="28"/>
        </w:rPr>
      </w:pPr>
    </w:p>
    <w:p w:rsidR="00ED18F9" w:rsidRPr="00BE7BDD" w:rsidRDefault="00ED18F9" w:rsidP="00ED18F9">
      <w:pPr>
        <w:widowControl w:val="0"/>
        <w:autoSpaceDE w:val="0"/>
        <w:autoSpaceDN w:val="0"/>
        <w:jc w:val="both"/>
        <w:rPr>
          <w:rFonts w:ascii="Times New Roman" w:eastAsia="Times New Roman" w:hAnsi="Times New Roman" w:cs="Times New Roman"/>
          <w:sz w:val="28"/>
        </w:rPr>
      </w:pPr>
    </w:p>
    <w:p w:rsidR="00ED18F9" w:rsidRPr="00BE7BDD" w:rsidRDefault="00ED18F9" w:rsidP="00ED18F9">
      <w:pPr>
        <w:widowControl w:val="0"/>
        <w:autoSpaceDE w:val="0"/>
        <w:autoSpaceDN w:val="0"/>
        <w:jc w:val="center"/>
        <w:rPr>
          <w:rFonts w:ascii="Times New Roman" w:eastAsia="Times New Roman" w:hAnsi="Times New Roman" w:cs="Times New Roman"/>
          <w:b/>
          <w:sz w:val="28"/>
        </w:rPr>
      </w:pPr>
      <w:r w:rsidRPr="00BE7BDD">
        <w:rPr>
          <w:rFonts w:ascii="Times New Roman" w:eastAsia="Times New Roman" w:hAnsi="Times New Roman" w:cs="Times New Roman"/>
          <w:b/>
          <w:sz w:val="28"/>
        </w:rPr>
        <w:t xml:space="preserve">Реестр семей и (или) несовершеннолетних, в отношении которых </w:t>
      </w:r>
    </w:p>
    <w:p w:rsidR="00ED18F9" w:rsidRPr="00BE7BDD" w:rsidRDefault="00ED18F9" w:rsidP="00ED18F9">
      <w:pPr>
        <w:widowControl w:val="0"/>
        <w:autoSpaceDE w:val="0"/>
        <w:autoSpaceDN w:val="0"/>
        <w:jc w:val="center"/>
        <w:rPr>
          <w:rFonts w:ascii="Times New Roman" w:eastAsia="Times New Roman" w:hAnsi="Times New Roman" w:cs="Times New Roman"/>
          <w:b/>
          <w:sz w:val="28"/>
        </w:rPr>
      </w:pPr>
      <w:r w:rsidRPr="00BE7BDD">
        <w:rPr>
          <w:rFonts w:ascii="Times New Roman" w:eastAsia="Times New Roman" w:hAnsi="Times New Roman" w:cs="Times New Roman"/>
          <w:b/>
          <w:sz w:val="28"/>
        </w:rPr>
        <w:t>организована индивидуальная профилактическая работа</w:t>
      </w:r>
      <w:r w:rsidRPr="00BE7BDD">
        <w:rPr>
          <w:rFonts w:ascii="Times New Roman" w:eastAsia="Times New Roman" w:hAnsi="Times New Roman" w:cs="Times New Roman"/>
          <w:sz w:val="28"/>
        </w:rPr>
        <w:t>*</w:t>
      </w:r>
      <w:r w:rsidRPr="00BE7BDD">
        <w:rPr>
          <w:rFonts w:ascii="Times New Roman" w:eastAsia="Times New Roman" w:hAnsi="Times New Roman" w:cs="Times New Roman"/>
          <w:b/>
          <w:sz w:val="28"/>
        </w:rPr>
        <w:t xml:space="preserve"> </w:t>
      </w:r>
    </w:p>
    <w:p w:rsidR="00ED18F9" w:rsidRPr="00BE7BDD" w:rsidRDefault="00ED18F9" w:rsidP="00ED18F9">
      <w:pPr>
        <w:widowControl w:val="0"/>
        <w:autoSpaceDE w:val="0"/>
        <w:autoSpaceDN w:val="0"/>
        <w:jc w:val="center"/>
        <w:rPr>
          <w:rFonts w:ascii="Times New Roman" w:eastAsia="Times New Roman" w:hAnsi="Times New Roman" w:cs="Times New Roman"/>
          <w:sz w:val="28"/>
        </w:rPr>
      </w:pPr>
      <w:r w:rsidRPr="00BE7BDD">
        <w:rPr>
          <w:rFonts w:ascii="Times New Roman" w:eastAsia="Times New Roman" w:hAnsi="Times New Roman" w:cs="Times New Roman"/>
          <w:sz w:val="28"/>
        </w:rPr>
        <w:t>__________________________________________________</w:t>
      </w:r>
    </w:p>
    <w:p w:rsidR="00ED18F9" w:rsidRPr="00BE7BDD" w:rsidRDefault="00ED18F9" w:rsidP="00ED18F9">
      <w:pPr>
        <w:autoSpaceDE w:val="0"/>
        <w:autoSpaceDN w:val="0"/>
        <w:jc w:val="center"/>
        <w:rPr>
          <w:rFonts w:ascii="Times New Roman" w:eastAsia="Times New Roman" w:hAnsi="Times New Roman" w:cs="Times New Roman"/>
          <w:sz w:val="28"/>
          <w:szCs w:val="28"/>
        </w:rPr>
      </w:pPr>
      <w:proofErr w:type="gramStart"/>
      <w:r w:rsidRPr="00BE7BDD">
        <w:rPr>
          <w:rFonts w:ascii="Times New Roman" w:eastAsia="Times New Roman" w:hAnsi="Times New Roman" w:cs="Times New Roman"/>
          <w:sz w:val="28"/>
        </w:rPr>
        <w:t xml:space="preserve">(наименование </w:t>
      </w:r>
      <w:r w:rsidRPr="00BE7BDD">
        <w:rPr>
          <w:rFonts w:ascii="Times New Roman" w:eastAsia="Times New Roman" w:hAnsi="Times New Roman" w:cs="Times New Roman"/>
          <w:sz w:val="28"/>
          <w:szCs w:val="28"/>
        </w:rPr>
        <w:t>муниципального района, городского округа (района города)</w:t>
      </w:r>
      <w:proofErr w:type="gramEnd"/>
    </w:p>
    <w:p w:rsidR="00ED18F9" w:rsidRPr="00BE7BDD" w:rsidRDefault="00ED18F9" w:rsidP="00ED18F9">
      <w:pPr>
        <w:widowControl w:val="0"/>
        <w:autoSpaceDE w:val="0"/>
        <w:autoSpaceDN w:val="0"/>
        <w:jc w:val="center"/>
        <w:rPr>
          <w:rFonts w:ascii="Times New Roman" w:eastAsia="Times New Roman" w:hAnsi="Times New Roman" w:cs="Times New Roman"/>
          <w:sz w:val="28"/>
        </w:rPr>
      </w:pPr>
    </w:p>
    <w:tbl>
      <w:tblPr>
        <w:tblW w:w="1545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276"/>
        <w:gridCol w:w="2268"/>
        <w:gridCol w:w="1208"/>
        <w:gridCol w:w="1768"/>
        <w:gridCol w:w="1560"/>
        <w:gridCol w:w="1418"/>
        <w:gridCol w:w="2266"/>
        <w:gridCol w:w="1559"/>
        <w:gridCol w:w="1702"/>
      </w:tblGrid>
      <w:tr w:rsidR="00ED18F9" w:rsidRPr="00BE7BDD" w:rsidTr="00EC418B">
        <w:tc>
          <w:tcPr>
            <w:tcW w:w="426"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 xml:space="preserve">№ </w:t>
            </w:r>
            <w:proofErr w:type="gramStart"/>
            <w:r w:rsidRPr="00BE7BDD">
              <w:rPr>
                <w:rFonts w:ascii="Times New Roman" w:eastAsia="Times New Roman" w:hAnsi="Times New Roman" w:cs="Times New Roman"/>
                <w:sz w:val="24"/>
                <w:szCs w:val="24"/>
              </w:rPr>
              <w:t>п</w:t>
            </w:r>
            <w:proofErr w:type="gramEnd"/>
            <w:r w:rsidRPr="00BE7BDD">
              <w:rPr>
                <w:rFonts w:ascii="Times New Roman" w:eastAsia="Times New Roman" w:hAnsi="Times New Roman" w:cs="Times New Roman"/>
                <w:sz w:val="24"/>
                <w:szCs w:val="24"/>
              </w:rPr>
              <w:t>/п</w:t>
            </w:r>
          </w:p>
        </w:tc>
        <w:tc>
          <w:tcPr>
            <w:tcW w:w="1276"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Категория учёта</w:t>
            </w:r>
          </w:p>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(н/</w:t>
            </w:r>
            <w:proofErr w:type="gramStart"/>
            <w:r w:rsidRPr="00BE7BDD">
              <w:rPr>
                <w:rFonts w:ascii="Times New Roman" w:eastAsia="Times New Roman" w:hAnsi="Times New Roman" w:cs="Times New Roman"/>
                <w:sz w:val="24"/>
                <w:szCs w:val="24"/>
              </w:rPr>
              <w:t>л</w:t>
            </w:r>
            <w:proofErr w:type="gramEnd"/>
            <w:r w:rsidRPr="00BE7BDD">
              <w:rPr>
                <w:rFonts w:ascii="Times New Roman" w:eastAsia="Times New Roman" w:hAnsi="Times New Roman" w:cs="Times New Roman"/>
                <w:sz w:val="24"/>
                <w:szCs w:val="24"/>
              </w:rPr>
              <w:t>, семья)</w:t>
            </w:r>
          </w:p>
        </w:tc>
        <w:tc>
          <w:tcPr>
            <w:tcW w:w="2268"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ФИО</w:t>
            </w:r>
          </w:p>
        </w:tc>
        <w:tc>
          <w:tcPr>
            <w:tcW w:w="1208"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Дата рождения</w:t>
            </w:r>
          </w:p>
        </w:tc>
        <w:tc>
          <w:tcPr>
            <w:tcW w:w="1768"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Место жительства</w:t>
            </w:r>
          </w:p>
        </w:tc>
        <w:tc>
          <w:tcPr>
            <w:tcW w:w="1560"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Место учёбы, работы</w:t>
            </w:r>
          </w:p>
        </w:tc>
        <w:tc>
          <w:tcPr>
            <w:tcW w:w="1418"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Дата постановления об организации ИПР</w:t>
            </w:r>
          </w:p>
        </w:tc>
        <w:tc>
          <w:tcPr>
            <w:tcW w:w="2266"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 xml:space="preserve">Основание </w:t>
            </w:r>
          </w:p>
        </w:tc>
        <w:tc>
          <w:tcPr>
            <w:tcW w:w="1559"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Дата постановления о прекращении ИПР</w:t>
            </w:r>
          </w:p>
        </w:tc>
        <w:tc>
          <w:tcPr>
            <w:tcW w:w="1702" w:type="dxa"/>
            <w:tcMar>
              <w:top w:w="28" w:type="dxa"/>
              <w:left w:w="28" w:type="dxa"/>
              <w:bottom w:w="28" w:type="dxa"/>
              <w:right w:w="28" w:type="dxa"/>
            </w:tcMar>
            <w:vAlign w:val="center"/>
          </w:tcPr>
          <w:p w:rsidR="00ED18F9" w:rsidRPr="00BE7BDD" w:rsidRDefault="00ED18F9" w:rsidP="00EC418B">
            <w:pPr>
              <w:widowControl w:val="0"/>
              <w:autoSpaceDE w:val="0"/>
              <w:autoSpaceDN w:val="0"/>
              <w:jc w:val="center"/>
              <w:rPr>
                <w:rFonts w:ascii="Times New Roman" w:eastAsia="Times New Roman" w:hAnsi="Times New Roman" w:cs="Times New Roman"/>
                <w:sz w:val="24"/>
                <w:szCs w:val="24"/>
              </w:rPr>
            </w:pPr>
            <w:r w:rsidRPr="00BE7BDD">
              <w:rPr>
                <w:rFonts w:ascii="Times New Roman" w:eastAsia="Times New Roman" w:hAnsi="Times New Roman" w:cs="Times New Roman"/>
                <w:sz w:val="24"/>
                <w:szCs w:val="24"/>
              </w:rPr>
              <w:t xml:space="preserve">Основание </w:t>
            </w:r>
          </w:p>
        </w:tc>
      </w:tr>
      <w:tr w:rsidR="00ED18F9" w:rsidRPr="00BE7BDD" w:rsidTr="00EC418B">
        <w:tc>
          <w:tcPr>
            <w:tcW w:w="426"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1</w:t>
            </w:r>
          </w:p>
        </w:tc>
        <w:tc>
          <w:tcPr>
            <w:tcW w:w="1276"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2</w:t>
            </w:r>
          </w:p>
        </w:tc>
        <w:tc>
          <w:tcPr>
            <w:tcW w:w="2268"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3</w:t>
            </w:r>
          </w:p>
        </w:tc>
        <w:tc>
          <w:tcPr>
            <w:tcW w:w="1208"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4</w:t>
            </w:r>
          </w:p>
        </w:tc>
        <w:tc>
          <w:tcPr>
            <w:tcW w:w="1768"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5</w:t>
            </w:r>
          </w:p>
        </w:tc>
        <w:tc>
          <w:tcPr>
            <w:tcW w:w="1560"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6</w:t>
            </w:r>
          </w:p>
        </w:tc>
        <w:tc>
          <w:tcPr>
            <w:tcW w:w="1418"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7</w:t>
            </w:r>
          </w:p>
        </w:tc>
        <w:tc>
          <w:tcPr>
            <w:tcW w:w="2266"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8</w:t>
            </w:r>
          </w:p>
        </w:tc>
        <w:tc>
          <w:tcPr>
            <w:tcW w:w="1559"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9</w:t>
            </w:r>
          </w:p>
        </w:tc>
        <w:tc>
          <w:tcPr>
            <w:tcW w:w="1702" w:type="dxa"/>
            <w:tcMar>
              <w:top w:w="28" w:type="dxa"/>
              <w:left w:w="28" w:type="dxa"/>
              <w:bottom w:w="28" w:type="dxa"/>
              <w:right w:w="28" w:type="dxa"/>
            </w:tcMar>
          </w:tcPr>
          <w:p w:rsidR="00ED18F9" w:rsidRPr="00BE7BDD" w:rsidRDefault="00ED18F9" w:rsidP="00EC418B">
            <w:pPr>
              <w:widowControl w:val="0"/>
              <w:autoSpaceDE w:val="0"/>
              <w:autoSpaceDN w:val="0"/>
              <w:jc w:val="center"/>
              <w:rPr>
                <w:rFonts w:ascii="Times New Roman" w:eastAsia="Times New Roman" w:hAnsi="Times New Roman" w:cs="Times New Roman"/>
                <w:sz w:val="16"/>
                <w:szCs w:val="16"/>
              </w:rPr>
            </w:pPr>
            <w:r w:rsidRPr="00BE7BDD">
              <w:rPr>
                <w:rFonts w:ascii="Times New Roman" w:eastAsia="Times New Roman" w:hAnsi="Times New Roman" w:cs="Times New Roman"/>
                <w:sz w:val="16"/>
                <w:szCs w:val="16"/>
              </w:rPr>
              <w:t>10</w:t>
            </w:r>
          </w:p>
        </w:tc>
      </w:tr>
      <w:tr w:rsidR="00ED18F9" w:rsidRPr="00BE7BDD" w:rsidTr="00EC418B">
        <w:tc>
          <w:tcPr>
            <w:tcW w:w="426"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1276"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2268"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1208"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1768"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1560"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1418"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2266"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1559"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c>
          <w:tcPr>
            <w:tcW w:w="1702" w:type="dxa"/>
            <w:tcMar>
              <w:top w:w="28" w:type="dxa"/>
              <w:left w:w="28" w:type="dxa"/>
              <w:bottom w:w="28" w:type="dxa"/>
              <w:right w:w="28" w:type="dxa"/>
            </w:tcMar>
          </w:tcPr>
          <w:p w:rsidR="00ED18F9" w:rsidRPr="00BE7BDD" w:rsidRDefault="00ED18F9" w:rsidP="00EC418B">
            <w:pPr>
              <w:widowControl w:val="0"/>
              <w:autoSpaceDE w:val="0"/>
              <w:autoSpaceDN w:val="0"/>
              <w:rPr>
                <w:rFonts w:ascii="Times New Roman" w:eastAsia="Times New Roman" w:hAnsi="Times New Roman" w:cs="Times New Roman"/>
                <w:sz w:val="24"/>
                <w:szCs w:val="24"/>
              </w:rPr>
            </w:pPr>
          </w:p>
        </w:tc>
      </w:tr>
    </w:tbl>
    <w:p w:rsidR="00ED18F9" w:rsidRPr="00BE7BDD" w:rsidRDefault="00ED18F9" w:rsidP="00ED18F9">
      <w:pPr>
        <w:widowControl w:val="0"/>
        <w:autoSpaceDE w:val="0"/>
        <w:autoSpaceDN w:val="0"/>
        <w:jc w:val="both"/>
        <w:rPr>
          <w:rFonts w:ascii="Times New Roman" w:eastAsia="Times New Roman" w:hAnsi="Times New Roman" w:cs="Times New Roman"/>
          <w:sz w:val="28"/>
        </w:rPr>
      </w:pPr>
    </w:p>
    <w:p w:rsidR="00ED18F9" w:rsidRPr="00AB50E4" w:rsidRDefault="00ED18F9" w:rsidP="00ED18F9">
      <w:pPr>
        <w:widowControl w:val="0"/>
        <w:autoSpaceDE w:val="0"/>
        <w:autoSpaceDN w:val="0"/>
        <w:ind w:firstLine="720"/>
        <w:jc w:val="both"/>
        <w:rPr>
          <w:rFonts w:ascii="Times New Roman" w:eastAsia="Times New Roman" w:hAnsi="Times New Roman" w:cs="Times New Roman"/>
        </w:rPr>
      </w:pPr>
      <w:r w:rsidRPr="00BE7BDD">
        <w:rPr>
          <w:rFonts w:ascii="Times New Roman" w:eastAsia="Times New Roman" w:hAnsi="Times New Roman" w:cs="Times New Roman"/>
          <w:sz w:val="28"/>
        </w:rPr>
        <w:t>*</w:t>
      </w:r>
      <w:r w:rsidRPr="00BE7BDD">
        <w:rPr>
          <w:rFonts w:ascii="Times New Roman" w:eastAsia="Times New Roman" w:hAnsi="Times New Roman" w:cs="Times New Roman"/>
        </w:rPr>
        <w:t>для семей и (или) несовершеннолетних, в отношении которых организована ведомственная индивидуальная профилактическая работа или комплексная индивидуальная профилактическая работа ведутся разные реестры</w:t>
      </w:r>
    </w:p>
    <w:p w:rsidR="00ED18F9" w:rsidRPr="00AB50E4" w:rsidRDefault="00ED18F9" w:rsidP="00ED18F9">
      <w:pPr>
        <w:widowControl w:val="0"/>
        <w:autoSpaceDE w:val="0"/>
        <w:autoSpaceDN w:val="0"/>
        <w:ind w:firstLine="720"/>
        <w:jc w:val="both"/>
        <w:rPr>
          <w:rFonts w:ascii="Times New Roman" w:hAnsi="Times New Roman" w:cs="Times New Roman"/>
        </w:rPr>
      </w:pPr>
    </w:p>
    <w:p w:rsidR="00AD3294" w:rsidRDefault="00AD3294"/>
    <w:sectPr w:rsidR="00AD3294" w:rsidSect="008765D2">
      <w:pgSz w:w="16841" w:h="11900" w:orient="landscape" w:code="9"/>
      <w:pgMar w:top="851" w:right="851" w:bottom="851" w:left="851" w:header="397" w:footer="397"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5D" w:rsidRDefault="00EA2A5D">
      <w:r>
        <w:separator/>
      </w:r>
    </w:p>
  </w:endnote>
  <w:endnote w:type="continuationSeparator" w:id="0">
    <w:p w:rsidR="00EA2A5D" w:rsidRDefault="00EA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5D" w:rsidRDefault="00EA2A5D">
      <w:r>
        <w:separator/>
      </w:r>
    </w:p>
  </w:footnote>
  <w:footnote w:type="continuationSeparator" w:id="0">
    <w:p w:rsidR="00EA2A5D" w:rsidRDefault="00EA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233" w:rsidRPr="00B92233" w:rsidRDefault="00ED18F9" w:rsidP="00B92233">
    <w:pPr>
      <w:pStyle w:val="a4"/>
      <w:jc w:val="center"/>
      <w:rPr>
        <w:rFonts w:ascii="Times New Roman" w:hAnsi="Times New Roman" w:cs="Times New Roman"/>
        <w:sz w:val="24"/>
        <w:szCs w:val="24"/>
      </w:rPr>
    </w:pPr>
    <w:r w:rsidRPr="00B92233">
      <w:rPr>
        <w:rFonts w:ascii="Times New Roman" w:hAnsi="Times New Roman" w:cs="Times New Roman"/>
        <w:sz w:val="24"/>
        <w:szCs w:val="24"/>
      </w:rPr>
      <w:fldChar w:fldCharType="begin"/>
    </w:r>
    <w:r w:rsidRPr="00B92233">
      <w:rPr>
        <w:rFonts w:ascii="Times New Roman" w:hAnsi="Times New Roman" w:cs="Times New Roman"/>
        <w:sz w:val="24"/>
        <w:szCs w:val="24"/>
      </w:rPr>
      <w:instrText>PAGE   \* MERGEFORMAT</w:instrText>
    </w:r>
    <w:r w:rsidRPr="00B92233">
      <w:rPr>
        <w:rFonts w:ascii="Times New Roman" w:hAnsi="Times New Roman" w:cs="Times New Roman"/>
        <w:sz w:val="24"/>
        <w:szCs w:val="24"/>
      </w:rPr>
      <w:fldChar w:fldCharType="separate"/>
    </w:r>
    <w:r w:rsidR="00D35DDE">
      <w:rPr>
        <w:rFonts w:ascii="Times New Roman" w:hAnsi="Times New Roman" w:cs="Times New Roman"/>
        <w:noProof/>
        <w:sz w:val="24"/>
        <w:szCs w:val="24"/>
      </w:rPr>
      <w:t>13</w:t>
    </w:r>
    <w:r w:rsidRPr="00B92233">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05" w:rsidRPr="00E50C94" w:rsidRDefault="00ED18F9" w:rsidP="00597F99">
    <w:pPr>
      <w:pStyle w:val="a4"/>
      <w:tabs>
        <w:tab w:val="clear" w:pos="4677"/>
      </w:tabs>
      <w:jc w:val="center"/>
      <w:rPr>
        <w:rFonts w:ascii="Times New Roman" w:hAnsi="Times New Roman" w:cs="Times New Roman"/>
        <w:sz w:val="24"/>
        <w:szCs w:val="24"/>
      </w:rPr>
    </w:pPr>
    <w:r w:rsidRPr="00E50C94">
      <w:rPr>
        <w:rFonts w:ascii="Times New Roman" w:hAnsi="Times New Roman" w:cs="Times New Roman"/>
        <w:sz w:val="24"/>
        <w:szCs w:val="24"/>
      </w:rPr>
      <w:fldChar w:fldCharType="begin"/>
    </w:r>
    <w:r w:rsidRPr="00E50C94">
      <w:rPr>
        <w:rFonts w:ascii="Times New Roman" w:hAnsi="Times New Roman" w:cs="Times New Roman"/>
        <w:sz w:val="24"/>
        <w:szCs w:val="24"/>
      </w:rPr>
      <w:instrText>PAGE   \* MERGEFORMAT</w:instrText>
    </w:r>
    <w:r w:rsidRPr="00E50C94">
      <w:rPr>
        <w:rFonts w:ascii="Times New Roman" w:hAnsi="Times New Roman" w:cs="Times New Roman"/>
        <w:sz w:val="24"/>
        <w:szCs w:val="24"/>
      </w:rPr>
      <w:fldChar w:fldCharType="separate"/>
    </w:r>
    <w:r w:rsidR="00D35DDE">
      <w:rPr>
        <w:rFonts w:ascii="Times New Roman" w:hAnsi="Times New Roman" w:cs="Times New Roman"/>
        <w:noProof/>
        <w:sz w:val="24"/>
        <w:szCs w:val="24"/>
      </w:rPr>
      <w:t>22</w:t>
    </w:r>
    <w:r w:rsidRPr="00E50C9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EE29A26"/>
    <w:lvl w:ilvl="0" w:tplc="FFFFFFFF">
      <w:start w:val="1"/>
      <w:numFmt w:val="bullet"/>
      <w:lvlText w:val="в"/>
      <w:lvlJc w:val="left"/>
    </w:lvl>
    <w:lvl w:ilvl="1" w:tplc="FFFFFFFF">
      <w:start w:val="1"/>
      <w:numFmt w:val="bullet"/>
      <w:lvlText w:val="В"/>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0233C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1574094"/>
    <w:lvl w:ilvl="0" w:tplc="FFFFFFFF">
      <w:start w:val="1"/>
      <w:numFmt w:val="bullet"/>
      <w:lvlText w:val="с"/>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7AE35EA"/>
    <w:lvl w:ilvl="0" w:tplc="FFFFFFFF">
      <w:start w:val="2"/>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7"/>
    <w:multiLevelType w:val="hybridMultilevel"/>
    <w:tmpl w:val="06B94764"/>
    <w:lvl w:ilvl="0" w:tplc="FFFFFFFF">
      <w:start w:val="1"/>
      <w:numFmt w:val="bullet"/>
      <w:lvlText w:val="а"/>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8"/>
    <w:multiLevelType w:val="hybridMultilevel"/>
    <w:tmpl w:val="42C296BC"/>
    <w:lvl w:ilvl="0" w:tplc="FFFFFFFF">
      <w:start w:val="1"/>
      <w:numFmt w:val="bullet"/>
      <w:lvlText w:val="а"/>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661E3F1E"/>
    <w:lvl w:ilvl="0" w:tplc="FFFFFFFF">
      <w:start w:val="1"/>
      <w:numFmt w:val="bullet"/>
      <w:lvlText w:val="и"/>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C"/>
    <w:multiLevelType w:val="hybridMultilevel"/>
    <w:tmpl w:val="5DC79EA8"/>
    <w:lvl w:ilvl="0" w:tplc="FFFFFFFF">
      <w:start w:val="1"/>
      <w:numFmt w:val="bullet"/>
      <w:lvlText w:val="и"/>
      <w:lvlJc w:val="left"/>
    </w:lvl>
    <w:lvl w:ilvl="1" w:tplc="FFFFFFFF">
      <w:start w:val="4"/>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D"/>
    <w:multiLevelType w:val="hybridMultilevel"/>
    <w:tmpl w:val="540A471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F"/>
    <w:multiLevelType w:val="hybridMultilevel"/>
    <w:tmpl w:val="51D9C564"/>
    <w:lvl w:ilvl="0" w:tplc="FFFFFFFF">
      <w:start w:val="1"/>
      <w:numFmt w:val="bullet"/>
      <w:lvlText w:val="а"/>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0"/>
    <w:multiLevelType w:val="hybridMultilevel"/>
    <w:tmpl w:val="613EFDC4"/>
    <w:lvl w:ilvl="0" w:tplc="FFFFFFFF">
      <w:start w:val="1"/>
      <w:numFmt w:val="bullet"/>
      <w:lvlText w:val="а"/>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1"/>
    <w:multiLevelType w:val="hybridMultilevel"/>
    <w:tmpl w:val="BD94810E"/>
    <w:lvl w:ilvl="0" w:tplc="FFFFFFFF">
      <w:start w:val="1"/>
      <w:numFmt w:val="bullet"/>
      <w:lvlText w:val="а"/>
      <w:lvlJc w:val="left"/>
    </w:lvl>
    <w:lvl w:ilvl="1" w:tplc="0419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2"/>
    <w:multiLevelType w:val="hybridMultilevel"/>
    <w:tmpl w:val="11447B72"/>
    <w:lvl w:ilvl="0" w:tplc="FFFFFFFF">
      <w:start w:val="1"/>
      <w:numFmt w:val="bullet"/>
      <w:lvlText w:val="в"/>
      <w:lvlJc w:val="left"/>
    </w:lvl>
    <w:lvl w:ilvl="1" w:tplc="FFFFFFFF">
      <w:start w:val="2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3"/>
    <w:multiLevelType w:val="hybridMultilevel"/>
    <w:tmpl w:val="42963E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4"/>
    <w:multiLevelType w:val="hybridMultilevel"/>
    <w:tmpl w:val="0A0382C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9"/>
    <w:multiLevelType w:val="hybridMultilevel"/>
    <w:tmpl w:val="4962813A"/>
    <w:lvl w:ilvl="0" w:tplc="FFFFFFFF">
      <w:start w:val="1"/>
      <w:numFmt w:val="bullet"/>
      <w:lvlText w:val="с"/>
      <w:lvlJc w:val="left"/>
    </w:lvl>
    <w:lvl w:ilvl="1" w:tplc="FFFFFFFF">
      <w:start w:val="1"/>
      <w:numFmt w:val="decimal"/>
      <w:lvlText w:val="%2"/>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B"/>
    <w:multiLevelType w:val="hybridMultilevel"/>
    <w:tmpl w:val="06A5EE64"/>
    <w:lvl w:ilvl="0" w:tplc="FFFFFFFF">
      <w:start w:val="1"/>
      <w:numFmt w:val="bullet"/>
      <w:lvlText w:val="с"/>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C"/>
    <w:multiLevelType w:val="hybridMultilevel"/>
    <w:tmpl w:val="14330624"/>
    <w:lvl w:ilvl="0" w:tplc="FFFFFFFF">
      <w:start w:val="1"/>
      <w:numFmt w:val="bullet"/>
      <w:lvlText w:val="и"/>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D"/>
    <w:multiLevelType w:val="hybridMultilevel"/>
    <w:tmpl w:val="7FFFCA10"/>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1"/>
    <w:multiLevelType w:val="hybridMultilevel"/>
    <w:tmpl w:val="7FB7E0AA"/>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5"/>
    <w:multiLevelType w:val="hybridMultilevel"/>
    <w:tmpl w:val="00885E1A"/>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6"/>
    <w:multiLevelType w:val="hybridMultilevel"/>
    <w:tmpl w:val="76272110"/>
    <w:lvl w:ilvl="0" w:tplc="FFFFFFFF">
      <w:start w:val="1"/>
      <w:numFmt w:val="bullet"/>
      <w:lvlText w:val="в"/>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8"/>
    <w:multiLevelType w:val="hybridMultilevel"/>
    <w:tmpl w:val="1716703A"/>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9"/>
    <w:multiLevelType w:val="hybridMultilevel"/>
    <w:tmpl w:val="14E17E3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A"/>
    <w:multiLevelType w:val="hybridMultilevel"/>
    <w:tmpl w:val="3222E7CC"/>
    <w:lvl w:ilvl="0" w:tplc="FFFFFFFF">
      <w:start w:val="1"/>
      <w:numFmt w:val="bullet"/>
      <w:lvlText w:val="с"/>
      <w:lvlJc w:val="left"/>
    </w:lvl>
    <w:lvl w:ilvl="1" w:tplc="FFFFFFFF">
      <w:start w:val="6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C"/>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2CA2C10"/>
    <w:multiLevelType w:val="multilevel"/>
    <w:tmpl w:val="D11A5B1C"/>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11E833B6"/>
    <w:multiLevelType w:val="hybridMultilevel"/>
    <w:tmpl w:val="FADEB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0604030"/>
    <w:multiLevelType w:val="multilevel"/>
    <w:tmpl w:val="7A187EA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20E1929"/>
    <w:multiLevelType w:val="hybridMultilevel"/>
    <w:tmpl w:val="C0180B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4F92919"/>
    <w:multiLevelType w:val="multilevel"/>
    <w:tmpl w:val="C17682C6"/>
    <w:lvl w:ilvl="0">
      <w:start w:val="6"/>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93630CF"/>
    <w:multiLevelType w:val="multilevel"/>
    <w:tmpl w:val="68D8B14E"/>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4672441"/>
    <w:multiLevelType w:val="hybridMultilevel"/>
    <w:tmpl w:val="8CCAA1C8"/>
    <w:lvl w:ilvl="0" w:tplc="FCEA37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351B7C64"/>
    <w:multiLevelType w:val="hybridMultilevel"/>
    <w:tmpl w:val="FADEB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39EF4853"/>
    <w:multiLevelType w:val="multilevel"/>
    <w:tmpl w:val="F590425A"/>
    <w:lvl w:ilvl="0">
      <w:start w:val="7"/>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434F7BBF"/>
    <w:multiLevelType w:val="hybridMultilevel"/>
    <w:tmpl w:val="E9C81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98030E"/>
    <w:multiLevelType w:val="multilevel"/>
    <w:tmpl w:val="098A753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0C666C1"/>
    <w:multiLevelType w:val="multilevel"/>
    <w:tmpl w:val="AEB614D2"/>
    <w:lvl w:ilvl="0">
      <w:start w:val="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330773F"/>
    <w:multiLevelType w:val="hybridMultilevel"/>
    <w:tmpl w:val="FA10E04C"/>
    <w:lvl w:ilvl="0" w:tplc="3C4463B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3504574"/>
    <w:multiLevelType w:val="multilevel"/>
    <w:tmpl w:val="7B38BA74"/>
    <w:lvl w:ilvl="0">
      <w:start w:val="7"/>
      <w:numFmt w:val="decimal"/>
      <w:lvlText w:val="%1"/>
      <w:lvlJc w:val="left"/>
      <w:pPr>
        <w:ind w:left="375" w:hanging="375"/>
      </w:pPr>
      <w:rPr>
        <w:rFonts w:hint="default"/>
      </w:rPr>
    </w:lvl>
    <w:lvl w:ilvl="1">
      <w:start w:val="7"/>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5B050BA"/>
    <w:multiLevelType w:val="hybridMultilevel"/>
    <w:tmpl w:val="50B245A4"/>
    <w:lvl w:ilvl="0" w:tplc="3DBEF7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1E46D8"/>
    <w:multiLevelType w:val="multilevel"/>
    <w:tmpl w:val="2E28151A"/>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34"/>
  </w:num>
  <w:num w:numId="28">
    <w:abstractNumId w:val="36"/>
  </w:num>
  <w:num w:numId="29">
    <w:abstractNumId w:val="28"/>
  </w:num>
  <w:num w:numId="30">
    <w:abstractNumId w:val="41"/>
  </w:num>
  <w:num w:numId="31">
    <w:abstractNumId w:val="30"/>
  </w:num>
  <w:num w:numId="32">
    <w:abstractNumId w:val="39"/>
  </w:num>
  <w:num w:numId="33">
    <w:abstractNumId w:val="31"/>
  </w:num>
  <w:num w:numId="34">
    <w:abstractNumId w:val="26"/>
  </w:num>
  <w:num w:numId="35">
    <w:abstractNumId w:val="37"/>
  </w:num>
  <w:num w:numId="36">
    <w:abstractNumId w:val="40"/>
  </w:num>
  <w:num w:numId="37">
    <w:abstractNumId w:val="33"/>
  </w:num>
  <w:num w:numId="38">
    <w:abstractNumId w:val="29"/>
  </w:num>
  <w:num w:numId="39">
    <w:abstractNumId w:val="32"/>
  </w:num>
  <w:num w:numId="40">
    <w:abstractNumId w:val="35"/>
  </w:num>
  <w:num w:numId="41">
    <w:abstractNumId w:val="2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5B"/>
    <w:rsid w:val="005C075B"/>
    <w:rsid w:val="00AD3294"/>
    <w:rsid w:val="00D35DDE"/>
    <w:rsid w:val="00EA2A5D"/>
    <w:rsid w:val="00ED1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F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18F9"/>
    <w:pPr>
      <w:ind w:left="708"/>
    </w:pPr>
  </w:style>
  <w:style w:type="paragraph" w:styleId="a4">
    <w:name w:val="header"/>
    <w:basedOn w:val="a"/>
    <w:link w:val="a5"/>
    <w:uiPriority w:val="99"/>
    <w:unhideWhenUsed/>
    <w:rsid w:val="00ED18F9"/>
    <w:pPr>
      <w:tabs>
        <w:tab w:val="center" w:pos="4677"/>
        <w:tab w:val="right" w:pos="9355"/>
      </w:tabs>
    </w:pPr>
  </w:style>
  <w:style w:type="character" w:customStyle="1" w:styleId="a5">
    <w:name w:val="Верхний колонтитул Знак"/>
    <w:basedOn w:val="a0"/>
    <w:link w:val="a4"/>
    <w:uiPriority w:val="99"/>
    <w:rsid w:val="00ED18F9"/>
    <w:rPr>
      <w:rFonts w:ascii="Calibri" w:eastAsia="Calibri" w:hAnsi="Calibri" w:cs="Arial"/>
      <w:sz w:val="20"/>
      <w:szCs w:val="20"/>
      <w:lang w:eastAsia="ru-RU"/>
    </w:rPr>
  </w:style>
  <w:style w:type="paragraph" w:styleId="a6">
    <w:name w:val="footer"/>
    <w:basedOn w:val="a"/>
    <w:link w:val="a7"/>
    <w:uiPriority w:val="99"/>
    <w:unhideWhenUsed/>
    <w:rsid w:val="00ED18F9"/>
    <w:pPr>
      <w:tabs>
        <w:tab w:val="center" w:pos="4677"/>
        <w:tab w:val="right" w:pos="9355"/>
      </w:tabs>
    </w:pPr>
  </w:style>
  <w:style w:type="character" w:customStyle="1" w:styleId="a7">
    <w:name w:val="Нижний колонтитул Знак"/>
    <w:basedOn w:val="a0"/>
    <w:link w:val="a6"/>
    <w:uiPriority w:val="99"/>
    <w:rsid w:val="00ED18F9"/>
    <w:rPr>
      <w:rFonts w:ascii="Calibri" w:eastAsia="Calibri" w:hAnsi="Calibri" w:cs="Arial"/>
      <w:sz w:val="20"/>
      <w:szCs w:val="20"/>
      <w:lang w:eastAsia="ru-RU"/>
    </w:rPr>
  </w:style>
  <w:style w:type="table" w:styleId="a8">
    <w:name w:val="Table Grid"/>
    <w:basedOn w:val="a1"/>
    <w:uiPriority w:val="59"/>
    <w:rsid w:val="00ED18F9"/>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
    <w:name w:val="Сетка таблицы1"/>
    <w:basedOn w:val="a1"/>
    <w:next w:val="a8"/>
    <w:uiPriority w:val="59"/>
    <w:rsid w:val="00ED18F9"/>
    <w:pPr>
      <w:spacing w:after="0" w:line="240" w:lineRule="auto"/>
    </w:pPr>
    <w:rPr>
      <w:rFonts w:ascii="Times New Roman" w:eastAsia="Arial Unicode MS" w:hAnsi="Times New Roman" w:cs="Arial Unicode MS"/>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ED18F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uiPriority w:val="59"/>
    <w:rsid w:val="00ED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D18F9"/>
    <w:pPr>
      <w:spacing w:after="0" w:line="240" w:lineRule="auto"/>
    </w:pPr>
    <w:rPr>
      <w:rFonts w:ascii="Calibri" w:eastAsia="Calibri" w:hAnsi="Calibri" w:cs="Times New Roman"/>
    </w:rPr>
  </w:style>
  <w:style w:type="character" w:styleId="aa">
    <w:name w:val="Hyperlink"/>
    <w:uiPriority w:val="99"/>
    <w:unhideWhenUsed/>
    <w:rsid w:val="00ED18F9"/>
    <w:rPr>
      <w:color w:val="0000FF"/>
      <w:u w:val="single"/>
    </w:rPr>
  </w:style>
  <w:style w:type="paragraph" w:styleId="ab">
    <w:name w:val="Balloon Text"/>
    <w:basedOn w:val="a"/>
    <w:link w:val="ac"/>
    <w:uiPriority w:val="99"/>
    <w:semiHidden/>
    <w:unhideWhenUsed/>
    <w:rsid w:val="00ED18F9"/>
    <w:rPr>
      <w:rFonts w:ascii="Tahoma" w:hAnsi="Tahoma" w:cs="Tahoma"/>
      <w:sz w:val="16"/>
      <w:szCs w:val="16"/>
    </w:rPr>
  </w:style>
  <w:style w:type="character" w:customStyle="1" w:styleId="ac">
    <w:name w:val="Текст выноски Знак"/>
    <w:basedOn w:val="a0"/>
    <w:link w:val="ab"/>
    <w:uiPriority w:val="99"/>
    <w:semiHidden/>
    <w:rsid w:val="00ED18F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F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18F9"/>
    <w:pPr>
      <w:ind w:left="708"/>
    </w:pPr>
  </w:style>
  <w:style w:type="paragraph" w:styleId="a4">
    <w:name w:val="header"/>
    <w:basedOn w:val="a"/>
    <w:link w:val="a5"/>
    <w:uiPriority w:val="99"/>
    <w:unhideWhenUsed/>
    <w:rsid w:val="00ED18F9"/>
    <w:pPr>
      <w:tabs>
        <w:tab w:val="center" w:pos="4677"/>
        <w:tab w:val="right" w:pos="9355"/>
      </w:tabs>
    </w:pPr>
  </w:style>
  <w:style w:type="character" w:customStyle="1" w:styleId="a5">
    <w:name w:val="Верхний колонтитул Знак"/>
    <w:basedOn w:val="a0"/>
    <w:link w:val="a4"/>
    <w:uiPriority w:val="99"/>
    <w:rsid w:val="00ED18F9"/>
    <w:rPr>
      <w:rFonts w:ascii="Calibri" w:eastAsia="Calibri" w:hAnsi="Calibri" w:cs="Arial"/>
      <w:sz w:val="20"/>
      <w:szCs w:val="20"/>
      <w:lang w:eastAsia="ru-RU"/>
    </w:rPr>
  </w:style>
  <w:style w:type="paragraph" w:styleId="a6">
    <w:name w:val="footer"/>
    <w:basedOn w:val="a"/>
    <w:link w:val="a7"/>
    <w:uiPriority w:val="99"/>
    <w:unhideWhenUsed/>
    <w:rsid w:val="00ED18F9"/>
    <w:pPr>
      <w:tabs>
        <w:tab w:val="center" w:pos="4677"/>
        <w:tab w:val="right" w:pos="9355"/>
      </w:tabs>
    </w:pPr>
  </w:style>
  <w:style w:type="character" w:customStyle="1" w:styleId="a7">
    <w:name w:val="Нижний колонтитул Знак"/>
    <w:basedOn w:val="a0"/>
    <w:link w:val="a6"/>
    <w:uiPriority w:val="99"/>
    <w:rsid w:val="00ED18F9"/>
    <w:rPr>
      <w:rFonts w:ascii="Calibri" w:eastAsia="Calibri" w:hAnsi="Calibri" w:cs="Arial"/>
      <w:sz w:val="20"/>
      <w:szCs w:val="20"/>
      <w:lang w:eastAsia="ru-RU"/>
    </w:rPr>
  </w:style>
  <w:style w:type="table" w:styleId="a8">
    <w:name w:val="Table Grid"/>
    <w:basedOn w:val="a1"/>
    <w:uiPriority w:val="59"/>
    <w:rsid w:val="00ED18F9"/>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
    <w:name w:val="Сетка таблицы1"/>
    <w:basedOn w:val="a1"/>
    <w:next w:val="a8"/>
    <w:uiPriority w:val="59"/>
    <w:rsid w:val="00ED18F9"/>
    <w:pPr>
      <w:spacing w:after="0" w:line="240" w:lineRule="auto"/>
    </w:pPr>
    <w:rPr>
      <w:rFonts w:ascii="Times New Roman" w:eastAsia="Arial Unicode MS" w:hAnsi="Times New Roman" w:cs="Arial Unicode MS"/>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ED18F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uiPriority w:val="59"/>
    <w:rsid w:val="00ED18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D18F9"/>
    <w:pPr>
      <w:spacing w:after="0" w:line="240" w:lineRule="auto"/>
    </w:pPr>
    <w:rPr>
      <w:rFonts w:ascii="Calibri" w:eastAsia="Calibri" w:hAnsi="Calibri" w:cs="Times New Roman"/>
    </w:rPr>
  </w:style>
  <w:style w:type="character" w:styleId="aa">
    <w:name w:val="Hyperlink"/>
    <w:uiPriority w:val="99"/>
    <w:unhideWhenUsed/>
    <w:rsid w:val="00ED18F9"/>
    <w:rPr>
      <w:color w:val="0000FF"/>
      <w:u w:val="single"/>
    </w:rPr>
  </w:style>
  <w:style w:type="paragraph" w:styleId="ab">
    <w:name w:val="Balloon Text"/>
    <w:basedOn w:val="a"/>
    <w:link w:val="ac"/>
    <w:uiPriority w:val="99"/>
    <w:semiHidden/>
    <w:unhideWhenUsed/>
    <w:rsid w:val="00ED18F9"/>
    <w:rPr>
      <w:rFonts w:ascii="Tahoma" w:hAnsi="Tahoma" w:cs="Tahoma"/>
      <w:sz w:val="16"/>
      <w:szCs w:val="16"/>
    </w:rPr>
  </w:style>
  <w:style w:type="character" w:customStyle="1" w:styleId="ac">
    <w:name w:val="Текст выноски Знак"/>
    <w:basedOn w:val="a0"/>
    <w:link w:val="ab"/>
    <w:uiPriority w:val="99"/>
    <w:semiHidden/>
    <w:rsid w:val="00ED18F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2E8A15A5333491DFFA92279D57A3965C09CD6CEA28D8993B171220D3C631DFEE0ECEC1582EC7C8274E894DBCC7ECD432D330CE848B2EEDEK1E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6246</Words>
  <Characters>35606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2024-04-11T06:17:00Z</cp:lastPrinted>
  <dcterms:created xsi:type="dcterms:W3CDTF">2024-04-01T07:16:00Z</dcterms:created>
  <dcterms:modified xsi:type="dcterms:W3CDTF">2024-04-11T06:19:00Z</dcterms:modified>
</cp:coreProperties>
</file>