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EF" w:rsidRDefault="000C13EF" w:rsidP="000C13E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C13EF" w:rsidRDefault="000C13EF" w:rsidP="000C13E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комиссии </w:t>
      </w:r>
    </w:p>
    <w:p w:rsidR="000C13EF" w:rsidRDefault="000C13EF" w:rsidP="000C13E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несовершеннолетних и защите их прав </w:t>
      </w:r>
    </w:p>
    <w:p w:rsidR="000C13EF" w:rsidRDefault="000C13EF" w:rsidP="000C13E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Ермаковского района </w:t>
      </w:r>
    </w:p>
    <w:p w:rsidR="000C13EF" w:rsidRDefault="000C13EF" w:rsidP="000C13EF">
      <w:pPr>
        <w:tabs>
          <w:tab w:val="left" w:pos="4140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058C5">
        <w:rPr>
          <w:rFonts w:ascii="Times New Roman" w:hAnsi="Times New Roman" w:cs="Times New Roman"/>
          <w:sz w:val="24"/>
          <w:szCs w:val="24"/>
        </w:rPr>
        <w:t>25.12.2019 г</w:t>
      </w:r>
      <w:r>
        <w:rPr>
          <w:rFonts w:ascii="Times New Roman" w:hAnsi="Times New Roman" w:cs="Times New Roman"/>
          <w:sz w:val="24"/>
          <w:szCs w:val="24"/>
        </w:rPr>
        <w:t xml:space="preserve">.    №  </w:t>
      </w:r>
      <w:r w:rsidR="002058C5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0C13EF" w:rsidRDefault="000C13EF" w:rsidP="000C13EF">
      <w:pPr>
        <w:pStyle w:val="a4"/>
      </w:pPr>
    </w:p>
    <w:p w:rsidR="000C13EF" w:rsidRDefault="000C13EF" w:rsidP="000C13EF">
      <w:pPr>
        <w:pStyle w:val="a4"/>
      </w:pPr>
      <w:r>
        <w:t xml:space="preserve">План работы </w:t>
      </w:r>
    </w:p>
    <w:p w:rsidR="000C13EF" w:rsidRDefault="000C13EF" w:rsidP="000C13EF">
      <w:pPr>
        <w:pStyle w:val="a4"/>
      </w:pPr>
      <w:r>
        <w:t xml:space="preserve">Комиссии по делам несовершеннолетних </w:t>
      </w:r>
    </w:p>
    <w:p w:rsidR="000C13EF" w:rsidRDefault="000C13EF" w:rsidP="000C13E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защите их прав при администрации Ермаковского района на 2020 год</w:t>
      </w:r>
    </w:p>
    <w:tbl>
      <w:tblPr>
        <w:tblStyle w:val="a9"/>
        <w:tblW w:w="14790" w:type="dxa"/>
        <w:tblLayout w:type="fixed"/>
        <w:tblLook w:val="04A0" w:firstRow="1" w:lastRow="0" w:firstColumn="1" w:lastColumn="0" w:noHBand="0" w:noVBand="1"/>
      </w:tblPr>
      <w:tblGrid>
        <w:gridCol w:w="676"/>
        <w:gridCol w:w="666"/>
        <w:gridCol w:w="3706"/>
        <w:gridCol w:w="1301"/>
        <w:gridCol w:w="1253"/>
        <w:gridCol w:w="1086"/>
        <w:gridCol w:w="71"/>
        <w:gridCol w:w="1384"/>
        <w:gridCol w:w="884"/>
        <w:gridCol w:w="808"/>
        <w:gridCol w:w="1318"/>
        <w:gridCol w:w="1637"/>
      </w:tblGrid>
      <w:tr w:rsidR="000C13EF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F" w:rsidRDefault="000C13E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справка о деятельности</w:t>
            </w:r>
          </w:p>
          <w:p w:rsidR="000C13EF" w:rsidRDefault="000C13E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 по делам несовершеннолетних и защите их прав администрации Ермаковского района за  2019 год</w:t>
            </w:r>
          </w:p>
          <w:p w:rsidR="000C13EF" w:rsidRDefault="000C13EF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году, исходя из анализа ситуации и положения детей в районе,  приоритетными задачами в деятельности комиссии и других органов системы профилактики определены:</w:t>
            </w:r>
          </w:p>
          <w:p w:rsidR="000C13EF" w:rsidRDefault="000C13EF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механизмов раннего выявления детского неблагополучия, сопряженного с насилием, жестоким обращением в семье, правонарушениями несовершеннолетних;</w:t>
            </w:r>
          </w:p>
          <w:p w:rsidR="000C13EF" w:rsidRDefault="000C13EF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семейного неблагополучия и социального сиротства;</w:t>
            </w:r>
          </w:p>
          <w:p w:rsidR="000C13EF" w:rsidRDefault="000C13EF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механизмов межведомственного взаимодействия при реагировании на факты детского и семейного неблагополучия, в том числе агрессивного поведения самих несовершеннолетних, пребывания в условиях, не отвечающих требованиям к их воспитанию и т.д.;</w:t>
            </w:r>
          </w:p>
          <w:p w:rsidR="000C13EF" w:rsidRDefault="000C13EF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 с участием несовершеннолетних, своевременная организация комплексной социально-реабилитационной работы с ними.</w:t>
            </w:r>
          </w:p>
          <w:p w:rsidR="000C13EF" w:rsidRDefault="000C13E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координационной формой работы являются заседания комиссии. </w:t>
            </w:r>
          </w:p>
          <w:p w:rsidR="000C13EF" w:rsidRDefault="000C13E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2019 год проведено 17 заседаний, 2 из которых расширенных с участием руководителей органов и учреждений системы профилактики, Глав сельских поселений, педагогов школ и др., 2 внеочередных заседания, рассмотрено 13 обще профилактических вопросов. Проведено четыре круглых стола с представителями образовательных учреждений, сельских советов по организации профилактической работы с несовершеннолетними и их  семьями, находящимися в социально опасном положении, особое внимание уделялось  своевременному информированию о фактах детского и семейного неблагополучия.  </w:t>
            </w:r>
          </w:p>
          <w:p w:rsidR="000C13EF" w:rsidRDefault="000C13E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практикуется участие членов комиссии в заседаниях Советов профилактики,  созданных в сёлах района при сельсоветах.</w:t>
            </w:r>
          </w:p>
          <w:p w:rsidR="000C13EF" w:rsidRDefault="000C13EF">
            <w:pPr>
              <w:spacing w:line="24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учете в комиссии по итогам   2019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состоит 37 семей (АППГ 27), находящихся в социально опасном положении (далее – СОП), из них по причине:</w:t>
            </w:r>
          </w:p>
          <w:p w:rsidR="000C13EF" w:rsidRDefault="000C13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- родители или иные законные представители допускают жестокое обращение и (или) насилие либо иные противоправные действия в отношении детей (привлекаются к уголовной ответственности) – 1(АППГ 1) (в них детей – 2);</w:t>
            </w:r>
          </w:p>
          <w:p w:rsidR="000C13EF" w:rsidRDefault="000C13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- родители или иные законные представители ненадлежащим образом исполняют обязанности по воспитанию несовершеннолетних (привлекаются к административной ответственности) – 36 (в них детей – 91);</w:t>
            </w:r>
          </w:p>
          <w:p w:rsidR="000C13EF" w:rsidRDefault="000C13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Несовершеннолетних вступивших в конфликт с законом состоит на учете 7 (АППГ 4), из них:</w:t>
            </w:r>
          </w:p>
          <w:p w:rsidR="000C13EF" w:rsidRDefault="000C13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5 подростков,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совершившие уголовно наказуемые преступления;</w:t>
            </w:r>
          </w:p>
          <w:p w:rsidR="000C13EF" w:rsidRDefault="000C13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 несовершеннолетних совершившие ООД до достижения возраста привлечения к уголовной ответственности;</w:t>
            </w:r>
          </w:p>
          <w:p w:rsidR="000C13EF" w:rsidRDefault="000C13EF">
            <w:pPr>
              <w:spacing w:line="24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2019 год выявлено и поставлено на учет  62  несовершеннолетних (АППГ – 37), семей поставлено 21,  (АППГ – 13).</w:t>
            </w:r>
          </w:p>
          <w:p w:rsidR="000C13EF" w:rsidRDefault="000C13EF">
            <w:pPr>
              <w:spacing w:line="24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Снято с учета – 39 несовершеннолетних (АППГ – 29) и 12 семей (АППГ – 7), из них в связи с устранением причин и условий социально опасного положения, т.е. с положительной динамикой  19 несовершеннолетних и 7 семей.    </w:t>
            </w:r>
          </w:p>
          <w:p w:rsidR="000C13EF" w:rsidRDefault="000C13EF">
            <w:pPr>
              <w:spacing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каждым несовершеннолетним и семьей   закреплены координаторы из числа  руководителей органов и учреждений системы профилактики города, которые организуют разработку плана  профилактических мероприятий, направленных на оздоровление обстановки в неблагополучной семье и реабилитации несовершеннолетних. </w:t>
            </w:r>
          </w:p>
          <w:p w:rsidR="000C13EF" w:rsidRDefault="000C13E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обязательном порядке дети, находящиеся в СОП и трудной жизненной ситуации, привлекаются к краевым и районным  мероприятиям. Участвуют в спортивных, культурных мероприятиях района,  на льготных условиях обеспечиваются путевками в оздоровительные летние лагеря и санатории.  Охват организованным отдыхом и занятостью несовершеннолетних в летний период, состоящих на учете в категории социально опасное положение в возрасте от 7 до 17 лет 44  ребенка, что составило 100% охват.</w:t>
            </w:r>
          </w:p>
          <w:p w:rsidR="000C13EF" w:rsidRDefault="000C13EF">
            <w:pPr>
              <w:spacing w:line="24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несовершеннолетних, состоящих на  различных видах учета в комиссии, охваченных дополнительной занятостью - 93 человека  в возрасте от 7 до 17 лет. </w:t>
            </w:r>
          </w:p>
          <w:p w:rsidR="000C13EF" w:rsidRDefault="000C13EF">
            <w:pPr>
              <w:spacing w:line="24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Постоянной практикой работы комиссии является проведение заседаний, по рассмотрению административных материалов в отношении несовершеннолетних и их законных представителей. Всего рассмотрено 172 (АППГ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материалов по административным правонарушениям, из них 37 (АППГ 33) в отношении несовершеннолетних, 135 (АППГ 115) в отношении законных представителей. </w:t>
            </w:r>
          </w:p>
          <w:p w:rsidR="000C13EF" w:rsidRDefault="000C13EF">
            <w:pPr>
              <w:spacing w:line="24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итогам 2019 года отмечается общая тенденция роста количества преступлений, совершенных несовершеннолетними на территории района.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>Снизилось количество самовольных уходов несовершеннолетних из госучреждений и семьи. Однако данная проблема  остается актуальной.</w:t>
            </w:r>
          </w:p>
          <w:p w:rsidR="000C13EF" w:rsidRDefault="000C13EF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Отсутствует тенденция к снижению уровня:</w:t>
            </w:r>
          </w:p>
          <w:p w:rsidR="000C13EF" w:rsidRDefault="000C13EF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несовершеннолетних по линии ГИБДД - 27 нарушений  (АППГ 18);</w:t>
            </w:r>
          </w:p>
          <w:p w:rsidR="000C13EF" w:rsidRDefault="000C13EF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инспекторами ПДН ОП МО МВД России «Шушенский» из обстановки, не соответствующей требованиям к содержанию и воспитанию детей, было изъято и помещено по актам в учреждение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КГБУ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«Центр социальной помощи семье и детям «Ермаковский» и детское отделение КГБУЗ «Ермаковская РБ» на временное пребывание 55 (АППГ 26) несовершеннолетних детей из 30 (АППГ 10) семей. </w:t>
            </w:r>
          </w:p>
          <w:p w:rsidR="000C13EF" w:rsidRDefault="000C13EF">
            <w:pPr>
              <w:suppressAutoHyphens/>
              <w:spacing w:line="240" w:lineRule="atLeast"/>
              <w:ind w:firstLine="70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Из них: 32 (АППГ 7) детей вернулись в кровную семью; 6 (АППГ 7) детей определены под временную опеку; 1 несовершеннолетний переведен в детский дом, 18 (АППГ 12) детей находятся в госучреждении.</w:t>
            </w:r>
            <w:proofErr w:type="gramEnd"/>
          </w:p>
          <w:p w:rsidR="000C13EF" w:rsidRDefault="000C13EF">
            <w:pPr>
              <w:suppressAutoHyphens/>
              <w:spacing w:line="240" w:lineRule="atLeast"/>
              <w:ind w:firstLine="70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За 2019 год отсутствуют факты изъятия детей из семьи в порядке 77 статьи Семейного кодекса РФ, в связи с созданием родителями условий угрожающих жизни и здоровью детей. Несмотря на это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роблема ранней профилактики семейного неблагополучия остается актуальной. Зачастую информация о семейном неблагополучии поступает в комиссию, когда семья находится уже на поздней стадии кризиса.</w:t>
            </w:r>
          </w:p>
          <w:p w:rsidR="000C13EF" w:rsidRDefault="000C13EF">
            <w:pPr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этим необходимо:</w:t>
            </w:r>
          </w:p>
          <w:p w:rsidR="000C13EF" w:rsidRDefault="000C13EF" w:rsidP="000C13E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 на заседаниях комиссии рассматривать показатели доли несовершеннолетних, совершивших преступления; совершивших преступления в группе; совершивших повторные противоправные деяния от общей численности несовершеннолетних в возрасте от 14 до 17 лет. Акцентировать внимание на необходимости снижения показателей.</w:t>
            </w:r>
          </w:p>
          <w:p w:rsidR="000C13EF" w:rsidRDefault="000C13EF" w:rsidP="000C13E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Анализировать эффективность принимаемых профилактических мер в отношении семей и несовершеннолетних, состоящих на всех видах учета. В случае отсутствия положительной динамики в течение квартала вносить изменения и дополнения в КИПР.</w:t>
            </w:r>
          </w:p>
          <w:p w:rsidR="000C13EF" w:rsidRDefault="000C13EF" w:rsidP="000C13E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 организации работы с несовершеннолетними, состоящими на учете в связи с совершением правонарушения, общественно опасного деяния, преступления, учитывать совершение повторных противоправных деяний в период нахождения на учете, анализировать эффективность мероприятий, причины и условия совершения повторного противоправного деяния, вносить изменения с учетом выявленных недостатков в работе.</w:t>
            </w:r>
          </w:p>
          <w:p w:rsidR="000C13EF" w:rsidRDefault="000C13EF" w:rsidP="000C13E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разработке КИПР несовершеннолетних, совершающих противоправные деяния, выявлять их окружение, роли в группе, сотрудникам полиции принимать меры к разобщению групп.</w:t>
            </w:r>
          </w:p>
          <w:p w:rsidR="000C13EF" w:rsidRDefault="000C13EF" w:rsidP="000C13E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Применять практику направления несовершеннолетних в ЦВСНП и СУВУЗТ.</w:t>
            </w:r>
          </w:p>
          <w:p w:rsidR="000C13EF" w:rsidRDefault="000C13EF" w:rsidP="000C13E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Дважды в год проводить профилактическое мероприятие по организации внеурочной (летней) занятости детей  с привлечением учреждений дополнительного образования, культуры, спорта, а также социально ориентированных некоммерческих общественных организаций.</w:t>
            </w:r>
          </w:p>
          <w:p w:rsidR="000C13EF" w:rsidRDefault="000C13EF" w:rsidP="000C13E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Продолжать проведение рейдовых мероприятий с целью выявления мест концентрации несовершеннолетних, употребляющих ПАВ, а также торговых точек, реализующих табачную и алкогольную продукцию несовершеннолетним.</w:t>
            </w:r>
          </w:p>
          <w:p w:rsidR="000C13EF" w:rsidRDefault="000C13EF" w:rsidP="000C13E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проведении социально-психологического тестирования обучающихся обеспечить 100% охват несовершеннолетних, состоящих на всех видах профилактического учета, стремиться к 100 % охвату обучающихся в возрасте с 13 до 18 лет.</w:t>
            </w:r>
          </w:p>
          <w:p w:rsidR="000C13EF" w:rsidRDefault="000C13EF" w:rsidP="000C13E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Проводить мониторинг социальных сетей с целью выявления несовершеннолетних, состоящих в «группах смерти» и причастных к группам криминальной субкультуры. Проводить работу по замещению негативных направлений позитивной деятельностью.</w:t>
            </w:r>
          </w:p>
          <w:p w:rsidR="000C13EF" w:rsidRDefault="000C13EF" w:rsidP="000C13EF">
            <w:pPr>
              <w:pStyle w:val="a8"/>
              <w:numPr>
                <w:ilvl w:val="0"/>
                <w:numId w:val="1"/>
              </w:numPr>
              <w:spacing w:line="240" w:lineRule="atLeast"/>
              <w:ind w:left="0" w:firstLine="7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Продолжить работу по укреплению межведомственного взаимодействия субъектов системы профилактики. </w:t>
            </w:r>
          </w:p>
          <w:p w:rsidR="000C13EF" w:rsidRDefault="000C13EF" w:rsidP="000C13EF">
            <w:pPr>
              <w:pStyle w:val="a8"/>
              <w:numPr>
                <w:ilvl w:val="0"/>
                <w:numId w:val="1"/>
              </w:numPr>
              <w:spacing w:line="240" w:lineRule="atLeast"/>
              <w:ind w:left="0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Совершенствовать работу по раннему выявлению семейного и детского  неблагополучия и своевременной организации комплексной социально-реабилитационной работы на ранних этапах.</w:t>
            </w:r>
          </w:p>
          <w:p w:rsidR="000C13EF" w:rsidRDefault="000C13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3EF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 w:rsidP="000C13EF">
            <w:pPr>
              <w:pStyle w:val="a8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Вопросы для рассмотрения на заседаниях комиссии</w:t>
            </w:r>
          </w:p>
        </w:tc>
      </w:tr>
      <w:tr w:rsidR="00DA4FD6" w:rsidTr="003E438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вопроса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ответственные за подготовку вопроса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0C13EF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</w:tr>
      <w:tr w:rsidR="00DA4FD6" w:rsidTr="00B80EE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FD6" w:rsidRDefault="00DA4FD6" w:rsidP="006D1E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состоянии преступности и правонарушений несовершеннолетних в районе  в 2019году </w:t>
            </w:r>
            <w:r>
              <w:rPr>
                <w:rFonts w:ascii="Times New Roman" w:hAnsi="Times New Roman" w:cs="Times New Roman"/>
              </w:rPr>
              <w:br/>
              <w:t>(с заслушиванием образовательных учреждений, где зафиксирован рост противоправных деяний по сравнению с 2018 годом).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ПДН </w:t>
            </w:r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молодежной политики и спорта</w:t>
            </w:r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семьи «Ермаковский»</w:t>
            </w:r>
          </w:p>
          <w:p w:rsidR="00DA4FD6" w:rsidRDefault="00DA4FD6" w:rsidP="000F14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FD6" w:rsidRDefault="00202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№1 –</w:t>
            </w:r>
            <w:proofErr w:type="spellStart"/>
            <w:r>
              <w:rPr>
                <w:rFonts w:ascii="Times New Roman" w:hAnsi="Times New Roman" w:cs="Times New Roman"/>
              </w:rPr>
              <w:t>кдн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05.02.2020</w:t>
            </w:r>
          </w:p>
        </w:tc>
      </w:tr>
      <w:tr w:rsidR="00DA4FD6" w:rsidTr="00B80EE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B32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ED6E1B" w:rsidP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принятых мерах</w:t>
            </w:r>
            <w:r w:rsidR="00DA4FD6">
              <w:rPr>
                <w:rFonts w:ascii="Times New Roman" w:hAnsi="Times New Roman" w:cs="Times New Roman"/>
              </w:rPr>
              <w:t xml:space="preserve"> по предупреждению социально-негативных явлений среди подростков  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6" w:rsidRDefault="00DA4F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3EF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202816" w:rsidTr="004B7AFD">
        <w:trPr>
          <w:trHeight w:val="83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816" w:rsidRDefault="00202816">
            <w:pPr>
              <w:jc w:val="center"/>
              <w:rPr>
                <w:rFonts w:ascii="Times New Roman" w:hAnsi="Times New Roman" w:cs="Times New Roman"/>
              </w:rPr>
            </w:pPr>
          </w:p>
          <w:p w:rsidR="00202816" w:rsidRDefault="00202816" w:rsidP="00E74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816" w:rsidRDefault="00202816" w:rsidP="00202816">
            <w:pPr>
              <w:pStyle w:val="a8"/>
              <w:spacing w:line="232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профилактике детской смертности от внешних причин;</w:t>
            </w:r>
          </w:p>
          <w:p w:rsidR="00202816" w:rsidRDefault="00202816" w:rsidP="0020281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202816">
              <w:rPr>
                <w:rFonts w:ascii="Times New Roman" w:hAnsi="Times New Roman" w:cs="Times New Roman"/>
              </w:rPr>
              <w:t xml:space="preserve">О предупреждении жестокого обращения и насилия в отношении несовершеннолетних; О профилактике самовольных уходов из семьи и иных </w:t>
            </w:r>
            <w:r w:rsidRPr="00202816">
              <w:rPr>
                <w:rFonts w:ascii="Times New Roman" w:hAnsi="Times New Roman" w:cs="Times New Roman"/>
              </w:rPr>
              <w:lastRenderedPageBreak/>
              <w:t>чрезвычайных происшествий с участием детей.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816" w:rsidRDefault="00202816">
            <w:pPr>
              <w:pStyle w:val="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КДН и ЗП </w:t>
            </w:r>
          </w:p>
          <w:p w:rsidR="00202816" w:rsidRDefault="002028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и учреждения системы </w:t>
            </w:r>
            <w:r>
              <w:rPr>
                <w:rFonts w:ascii="Times New Roman" w:hAnsi="Times New Roman" w:cs="Times New Roman"/>
              </w:rPr>
              <w:lastRenderedPageBreak/>
              <w:t>профилактики безнадзорности и правонарушений</w:t>
            </w:r>
          </w:p>
          <w:p w:rsidR="00202816" w:rsidRDefault="00202816" w:rsidP="008B283F">
            <w:pPr>
              <w:pStyle w:val="3"/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816" w:rsidRPr="00202816" w:rsidRDefault="00202816" w:rsidP="00202816">
            <w:pPr>
              <w:pStyle w:val="3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0281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2-кдн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19.02.2020</w:t>
            </w:r>
          </w:p>
        </w:tc>
      </w:tr>
      <w:tr w:rsidR="00202816" w:rsidTr="002927CF">
        <w:trPr>
          <w:trHeight w:val="1289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202816" w:rsidRDefault="00202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16" w:rsidRPr="00202816" w:rsidRDefault="00202816" w:rsidP="002028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16" w:rsidRDefault="002028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16" w:rsidRDefault="00202816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C13EF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13EF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</w:tr>
      <w:tr w:rsidR="00DA4FD6" w:rsidTr="009A612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Шушенскому и Ермаковскому районам</w:t>
            </w:r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 «Звёздный»</w:t>
            </w:r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КГКУ ЦЗН Ермаковского района</w:t>
            </w:r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КГБУЗ «Ермаковская РБ»</w:t>
            </w:r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КЦСОН «Ермаковский»</w:t>
            </w:r>
          </w:p>
          <w:p w:rsidR="00DA4FD6" w:rsidRDefault="00DA4FD6" w:rsidP="002055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ЦЗН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67D3">
              <w:rPr>
                <w:rFonts w:ascii="Times New Roman" w:hAnsi="Times New Roman" w:cs="Times New Roman"/>
                <w:sz w:val="22"/>
                <w:szCs w:val="22"/>
              </w:rPr>
              <w:t>Постановление №4 от 17.06.2020</w:t>
            </w:r>
          </w:p>
        </w:tc>
      </w:tr>
      <w:tr w:rsidR="00DA4FD6" w:rsidTr="009A612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2D5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4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занятости и вовлечения в позитивные формы деятельности несовершеннолетних, находящихся в трудной жизненной ситуации и социально опасном положении, соблюдении их прав на образование, труд, отдых, охрану здоровья и иных прав</w:t>
            </w:r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3EF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A4FD6" w:rsidTr="00302D7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 состоянии работы по выявлению, устройству и защите прав и законных интересов детей-сирот и детей, оставшихся без попечения родителей</w:t>
            </w:r>
          </w:p>
          <w:p w:rsidR="00DA4FD6" w:rsidRDefault="00DA4FD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Контроль  над условиями содержания и воспитания детей, проживающих в замещающих семьях и меры по профилактики кризисных явлений в семье</w:t>
            </w:r>
          </w:p>
          <w:p w:rsidR="00DA4FD6" w:rsidRDefault="00DA4FD6">
            <w:pPr>
              <w:jc w:val="center"/>
              <w:rPr>
                <w:rFonts w:ascii="Times New Roman" w:hAnsi="Times New Roman" w:cs="Times New Roman"/>
              </w:rPr>
            </w:pPr>
          </w:p>
          <w:p w:rsidR="00DA4FD6" w:rsidRDefault="00DA4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 опеки и попечительства несовершеннолетних</w:t>
            </w:r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6" w:rsidRDefault="004A48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 № </w:t>
            </w:r>
            <w:r w:rsidR="000B219A">
              <w:rPr>
                <w:rFonts w:ascii="Times New Roman" w:hAnsi="Times New Roman" w:cs="Times New Roman"/>
              </w:rPr>
              <w:t>11-кдн</w:t>
            </w:r>
          </w:p>
          <w:p w:rsidR="000B219A" w:rsidRDefault="000B21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14.10.2020</w:t>
            </w:r>
          </w:p>
        </w:tc>
      </w:tr>
      <w:tr w:rsidR="00DA4FD6" w:rsidTr="0067490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B3220F">
              <w:rPr>
                <w:rFonts w:ascii="Times New Roman" w:hAnsi="Times New Roman" w:cs="Times New Roman"/>
              </w:rPr>
              <w:t>мерах по профилактике самовольных уходов</w:t>
            </w:r>
            <w:r>
              <w:rPr>
                <w:rFonts w:ascii="Times New Roman" w:hAnsi="Times New Roman" w:cs="Times New Roman"/>
              </w:rPr>
              <w:t xml:space="preserve"> несовершеннолетних, в том числе несовершеннолетних воспитанников  КГКУ «Ермаковский детский дом», 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Управление образования</w:t>
            </w:r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СО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«Ермаковский»</w:t>
            </w:r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КГБОУ «Ермаковский детский дом»</w:t>
            </w:r>
          </w:p>
          <w:p w:rsidR="00DA4FD6" w:rsidRDefault="00DA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6" w:rsidRDefault="00856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 5-кдн от 23.06.20</w:t>
            </w:r>
          </w:p>
        </w:tc>
      </w:tr>
      <w:tr w:rsidR="00ED6E1B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  <w:tr w:rsidR="00ED6E1B" w:rsidTr="00D82B5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принятых мерах по предупреждению совершения общественно опасных деяний несовершеннолетними</w:t>
            </w:r>
          </w:p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СО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«Ермаковский»</w:t>
            </w:r>
          </w:p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 ОП МВД России «Шушенский»</w:t>
            </w:r>
          </w:p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 «Звёздный»</w:t>
            </w:r>
          </w:p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B" w:rsidRDefault="00856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 5-кдн от 23.06.20</w:t>
            </w:r>
          </w:p>
        </w:tc>
      </w:tr>
      <w:tr w:rsidR="00ED6E1B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</w:tr>
      <w:tr w:rsidR="00ED6E1B" w:rsidTr="00D42B0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Pr="008567D3" w:rsidRDefault="00ED6E1B">
            <w:pPr>
              <w:jc w:val="both"/>
              <w:rPr>
                <w:rFonts w:ascii="Times New Roman" w:hAnsi="Times New Roman" w:cs="Times New Roman"/>
              </w:rPr>
            </w:pPr>
            <w:r w:rsidRPr="008567D3">
              <w:rPr>
                <w:rFonts w:ascii="Times New Roman" w:hAnsi="Times New Roman" w:cs="Times New Roman"/>
                <w:color w:val="242424"/>
              </w:rPr>
              <w:t xml:space="preserve">Об эффективности межведомственного  взаимодействия, учреждений системы профилактики безнадзорности и правонарушений несовершеннолетних, в </w:t>
            </w:r>
            <w:proofErr w:type="spellStart"/>
            <w:r w:rsidRPr="008567D3">
              <w:rPr>
                <w:rFonts w:ascii="Times New Roman" w:hAnsi="Times New Roman" w:cs="Times New Roman"/>
                <w:color w:val="242424"/>
              </w:rPr>
              <w:t>т.ч</w:t>
            </w:r>
            <w:proofErr w:type="spellEnd"/>
            <w:r w:rsidRPr="008567D3">
              <w:rPr>
                <w:rFonts w:ascii="Times New Roman" w:hAnsi="Times New Roman" w:cs="Times New Roman"/>
                <w:color w:val="242424"/>
              </w:rPr>
              <w:t>. по  раннему выявлению семейного неблагополучия  и организации индивидуально профилактической работы с семьями.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 w:rsidP="008567D3">
            <w:pPr>
              <w:pStyle w:val="3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B" w:rsidRDefault="00856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№9 от 09.09.20</w:t>
            </w:r>
          </w:p>
        </w:tc>
      </w:tr>
      <w:tr w:rsidR="00ED6E1B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ED6E1B" w:rsidTr="00765AC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 w:rsidP="00E53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итогах организации летней занятости несовершеннолетних, состоящих на всех видах учета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молодёжной политики и спорта</w:t>
            </w:r>
          </w:p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Центр семьи «Ермаковский»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567D3">
              <w:rPr>
                <w:rFonts w:ascii="Times New Roman" w:hAnsi="Times New Roman" w:cs="Times New Roman"/>
              </w:rPr>
              <w:t xml:space="preserve">Постановление №8-кдн от </w:t>
            </w:r>
            <w:r w:rsidR="008567D3">
              <w:rPr>
                <w:rFonts w:ascii="Times New Roman" w:hAnsi="Times New Roman" w:cs="Times New Roman"/>
              </w:rPr>
              <w:lastRenderedPageBreak/>
              <w:t>09.09.20</w:t>
            </w:r>
          </w:p>
        </w:tc>
      </w:tr>
      <w:tr w:rsidR="00ED6E1B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</w:tr>
      <w:tr w:rsidR="00ED6E1B" w:rsidTr="005A38C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 w:rsidP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выявлении не обучающихся несовершеннолетних, содействие в решении вопроса об их дальнейшем обучении по различной форме, согласно действующему законодательству, контроль за </w:t>
            </w:r>
            <w:proofErr w:type="gramStart"/>
            <w:r>
              <w:rPr>
                <w:rFonts w:ascii="Times New Roman" w:hAnsi="Times New Roman" w:cs="Times New Roman"/>
              </w:rPr>
              <w:t>отчисленными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учебных заведений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B" w:rsidRDefault="002058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№8-кдн 09.09.2020г.</w:t>
            </w:r>
          </w:p>
        </w:tc>
      </w:tr>
      <w:tr w:rsidR="00ED6E1B" w:rsidTr="001905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4B7AFD" w:rsidP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профилактике насилия и жестокого обращения в отношении несовершеннолетних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4B7A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B" w:rsidRDefault="004B7A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№10-кдн от 09.09.2020</w:t>
            </w:r>
          </w:p>
        </w:tc>
      </w:tr>
      <w:tr w:rsidR="00ED6E1B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ED6E1B" w:rsidTr="00D0758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 w:rsidP="00E53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подростковой преступности, правонарушений несовершеннолетних и преступлений, совершенных в отношении несовершеннолетних на территории </w:t>
            </w:r>
            <w:r w:rsidR="00E53C26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</w:rPr>
              <w:t xml:space="preserve"> за 9 месяцев 2020г.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A" w:rsidRDefault="000B21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 12-кдн</w:t>
            </w:r>
          </w:p>
          <w:p w:rsidR="00ED6E1B" w:rsidRDefault="000B21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28.10.2020г.</w:t>
            </w:r>
          </w:p>
        </w:tc>
      </w:tr>
      <w:tr w:rsidR="00ED6E1B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100764" w:rsidTr="00941F8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64" w:rsidRDefault="0010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64" w:rsidRDefault="001007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42424"/>
              </w:rPr>
              <w:t xml:space="preserve">Об эффективности межведомственного  </w:t>
            </w:r>
            <w:proofErr w:type="gramStart"/>
            <w:r>
              <w:rPr>
                <w:rFonts w:ascii="Times New Roman" w:hAnsi="Times New Roman" w:cs="Times New Roman"/>
                <w:color w:val="242424"/>
              </w:rPr>
              <w:t>взаимодействия учреждений системы профилактики безнадзорности</w:t>
            </w:r>
            <w:proofErr w:type="gramEnd"/>
            <w:r>
              <w:rPr>
                <w:rFonts w:ascii="Times New Roman" w:hAnsi="Times New Roman" w:cs="Times New Roman"/>
                <w:color w:val="242424"/>
              </w:rPr>
              <w:t xml:space="preserve"> и правонарушений несовершеннолетних, в </w:t>
            </w:r>
            <w:proofErr w:type="spellStart"/>
            <w:r>
              <w:rPr>
                <w:rFonts w:ascii="Times New Roman" w:hAnsi="Times New Roman" w:cs="Times New Roman"/>
                <w:color w:val="2424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242424"/>
              </w:rPr>
              <w:t>. по  раннему выявлению семейного неблагополучия  и организации индивидуально профилактической работы с семьями.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64" w:rsidRDefault="001007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Субъекты системы профилактики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64" w:rsidRDefault="001007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0764" w:rsidTr="00250D8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64" w:rsidRDefault="0010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64" w:rsidRDefault="0082763C">
            <w:pPr>
              <w:jc w:val="both"/>
              <w:rPr>
                <w:rFonts w:ascii="Times New Roman" w:hAnsi="Times New Roman" w:cs="Times New Roman"/>
              </w:rPr>
            </w:pPr>
            <w:r w:rsidRPr="00245D87">
              <w:rPr>
                <w:rFonts w:ascii="Times New Roman" w:hAnsi="Times New Roman" w:cs="Times New Roman"/>
              </w:rPr>
              <w:t>О состоянии работы служб медиации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64" w:rsidRDefault="0082763C">
            <w:pPr>
              <w:pStyle w:val="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Ермаковского района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64" w:rsidRDefault="001007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6E1B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53C26" w:rsidTr="009143F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26" w:rsidRDefault="00E53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26" w:rsidRDefault="00E53C26" w:rsidP="00E53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Об итогах деятельности КДН и ЗП в 2020 году и задачах на 2021 год.               - Утверждение плана работы КДН и ЗП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26" w:rsidRDefault="00E53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26" w:rsidRDefault="00E53C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3C26" w:rsidTr="00D55B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26" w:rsidRDefault="00E53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26" w:rsidRDefault="00E53C26" w:rsidP="00E53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 реализации Постановления Правительства края № 516-п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26" w:rsidRDefault="00E53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26" w:rsidRDefault="00E53C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6E1B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Круглые столы/семинары/ межведомственные конференции/форумы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Краткое обоснование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проведения (круглый стол, семинары,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ответственные за подготовку, участники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«Алгоритм реализации регламента межведомственного взаимодействия в сфере выявления семейного неблагополучия и организации работы с семьями, находящимися в социально опасном положении или трудной жизненной ситуации»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секретарь </w:t>
            </w: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</w:p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«Технология работы со случаем»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Межведомственное взаимодействие по профилактике семейного и детского неблагополучия на </w:t>
            </w:r>
            <w:r>
              <w:rPr>
                <w:rFonts w:ascii="Times New Roman" w:hAnsi="Times New Roman" w:cs="Times New Roman"/>
              </w:rPr>
              <w:lastRenderedPageBreak/>
              <w:t>ранних этапах выявления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Семинар - практикум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секретарь </w:t>
            </w: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</w:p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  районных методических объединениях социальных педагогов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«Организация профилактической работы с несовершеннолетними и их родителями по предупреждению совершения детьми правонарушений и преступлений. Разработка новых форм работы с детьми по профилактике совершения общественно-опасных деяний и преступлений»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Разработка и реализация комплексной программы реабилитации несовершеннолетнего вступившего в конфликт с законом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социальной защиты населения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Положительный опыт в работе по профилактике правонарушений несовершеннолетних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в практику</w:t>
            </w:r>
          </w:p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новых форм  деятельности специалистов.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«Ермаковский»,</w:t>
            </w:r>
          </w:p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 ОП МВД России «Шушенский»</w:t>
            </w:r>
          </w:p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 «Звёздный»</w:t>
            </w:r>
          </w:p>
        </w:tc>
      </w:tr>
      <w:tr w:rsidR="00ED6E1B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Межведомственные акции и мероприятия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spacing w:line="276" w:lineRule="auto"/>
              <w:ind w:right="175"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обоснование/ цели и задачи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ответственные за подготовку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ind w:right="175"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 «Безопасность детства»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01.03.2020г</w:t>
            </w:r>
          </w:p>
          <w:p w:rsidR="00E53C26" w:rsidRDefault="00E53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10числа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 субъекты системы профилактики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ind w:right="175"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компания «Вместе защитим наших детей»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направленна на формирование общества, дружелюбного к детям, профилактику жестокости и насилия в отношении несовершеннолетних детьми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0pt"/>
                <w:rFonts w:eastAsia="Courier New"/>
              </w:rPr>
              <w:t>15-30 апреля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 субъекты системы профилактики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spacing w:line="276" w:lineRule="auto"/>
              <w:ind w:right="175"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Проведение разъяснительной работы и профилактических мероприятий с родителями по воспитанию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несовершеннолетних детей, основам семейного и административного права, а также разъяснению уголовной ответственности за преступления против семьи и несовершеннолетних.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0pt"/>
                <w:rFonts w:eastAsia="Courier New"/>
              </w:rPr>
              <w:lastRenderedPageBreak/>
              <w:t>01-15 апреля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 субъекты системы профилактики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spacing w:line="228" w:lineRule="auto"/>
              <w:ind w:right="175"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Межведомственная информационно-рекламная кампания в рамках празднования Международного дня детского телефона доверия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информации несовершеннолетним и родителям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 субъекты системы профилактики</w:t>
            </w:r>
          </w:p>
        </w:tc>
      </w:tr>
      <w:tr w:rsidR="00ED6E1B" w:rsidTr="00DA4FD6">
        <w:trPr>
          <w:trHeight w:val="415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Межведомственная акция  «Подросток» (поэтапно)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занятости несовершеннолетних.</w:t>
            </w:r>
          </w:p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совершения правонарушений несовершеннолетними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 субъекты системы профилактики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Межведомственная  акция: «Помоги пойти учиться»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семей с детьми, нуждающихся в помощи  в период подготовки к новому учебному году.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15августа по 01 сентября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 субъекты системы профилактики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Межведомственная акция: «Досуг»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Вовлечение детей и подростков, во внеурочную занятость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сентября по 01 октября 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 субъекты системы профилактики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краевых мероприятиях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 субъекты системы профилактики</w:t>
            </w:r>
          </w:p>
        </w:tc>
      </w:tr>
      <w:tr w:rsidR="00ED6E1B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Организационное, информационное, аналитическое и методическое обеспечение деятельности в сфере профилактики безнадзорности и правонарушений несовершеннолетних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(обзорных информаций, методических рекомендаций, соглашений, межведомственных порядков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ответственные за подготовку и участники 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статистической  отчетности о деятельности КДН и ЗП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отчетов 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Координация деятельности КДН и ЗП по актуализации банка данных семей с детьми, находящимися в социально опасном положении, с дальнейшей координацией проведения ИПР в </w:t>
            </w:r>
            <w:r>
              <w:rPr>
                <w:rFonts w:ascii="Times New Roman" w:hAnsi="Times New Roman" w:cs="Times New Roman"/>
              </w:rPr>
              <w:lastRenderedPageBreak/>
              <w:t xml:space="preserve">соответствии с межведомственными программами социальной реабилитации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Ежеквартально 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КДН и ЗП 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постановлений, решений комиссий, взысканием штрафов.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эффективности профилактической работы с несовершеннолетними, состоящими на различных видах учета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 ОП МО МВД России «Шушенский»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 «Звёздный»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эффективности профилактической работы с семьями, состоящими на различных видах учета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 ОП МО МВД России «Шушенский»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неблагополучных семей и постановка их на учёт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 ОП МО МВД России «Шушенский»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заседаний КДН и ЗП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внеочередных заседаний КДН и ЗП по рассмотрению чрезвычайных происшествий с участием несовершеннолетних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информаций, поступающих в КДН и ЗП, касающихся вопросов защиты прав и интересов несовершеннолетних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дел об административных правонарушениях, совершенных несовершеннолетними и их родителями (законными представителями) либо иными лицами, отнесенных Кодексом Российской Федерации об административной ответственности к компетенции комиссии по делам несовершеннолетних и защите их прав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pStyle w:val="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несовершеннолетних и защите их прав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информаций (материалов) о фактах совершения несовершеннолетними, не подлежащими  к уголовной ответственности в связи с </w:t>
            </w:r>
            <w:proofErr w:type="spellStart"/>
            <w:r>
              <w:rPr>
                <w:rFonts w:ascii="Times New Roman" w:hAnsi="Times New Roman" w:cs="Times New Roman"/>
              </w:rPr>
              <w:t>недостежением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возраста наступления уголовной ответственности, общественно опасных деяний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делам несовершеннолетних и защите их прав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обзорных информаций, регламентов и др.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</w:tr>
      <w:tr w:rsidR="00ED6E1B" w:rsidTr="00DA4FD6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5.Осуществление контрольных функций комиссии (исполнение, утверждение отчётов)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 п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контрольного направления/ межведомственного документа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исполнители/ соисполнители</w:t>
            </w:r>
          </w:p>
        </w:tc>
      </w:tr>
      <w:tr w:rsidR="00ED6E1B" w:rsidTr="00DA4FD6">
        <w:trPr>
          <w:trHeight w:val="1175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практике раннего выявления фактов семейного неблагополучия и проблемах, влияющих на результативность работы с семьями, находящимися в социально опасном положении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 ОП МО МВД России «Шушенский»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организации и состоянии работы по профилактике самовольных уходов несовершеннолетних из семьи и государственных учреждений и организаций 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КГКУ «Ермаковский детский дом»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 ОП МО МВД России «Шушенский»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организации и состоянии </w:t>
            </w:r>
            <w:r>
              <w:rPr>
                <w:rFonts w:ascii="Times New Roman" w:hAnsi="Times New Roman" w:cs="Times New Roman"/>
              </w:rPr>
              <w:t>профилактической работы с несовершеннолетними, состоящими на различных видах учета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семьи «Ермаковский»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ПДН ОП МО МВД России «Шушенский»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 «Звёздный»</w:t>
            </w: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1B" w:rsidRDefault="00ED6E1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организации работы по выявлению, устройству и защите прав и законных интересов детей-сирот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оставшихся без попечения родителей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B" w:rsidRDefault="00E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опеки и попечительства</w:t>
            </w:r>
          </w:p>
          <w:p w:rsidR="00ED6E1B" w:rsidRDefault="00ED6E1B">
            <w:pPr>
              <w:rPr>
                <w:rFonts w:ascii="Times New Roman" w:hAnsi="Times New Roman" w:cs="Times New Roman"/>
              </w:rPr>
            </w:pPr>
          </w:p>
        </w:tc>
      </w:tr>
      <w:tr w:rsidR="00ED6E1B" w:rsidTr="00DA4FD6"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Осуществление контроля над реализацией мероприятий краевых, муниципальных целевых программ  и проектов в области защиты прав детей.                                                                                            </w:t>
            </w:r>
            <w:r>
              <w:rPr>
                <w:color w:val="FFFFFF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органы и учреждения системы профилактики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1B" w:rsidRDefault="00ED6E1B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Осуществление контроля над реализацией мероприятий краевых, муниципальных целевых программ  и проектов в области защиты прав детей.                                                                                            </w:t>
            </w:r>
            <w:r>
              <w:rPr>
                <w:color w:val="FFFFFF"/>
                <w:sz w:val="22"/>
                <w:szCs w:val="22"/>
                <w:lang w:eastAsia="en-US"/>
              </w:rPr>
              <w:t>….</w:t>
            </w:r>
          </w:p>
        </w:tc>
      </w:tr>
    </w:tbl>
    <w:p w:rsidR="000C13EF" w:rsidRDefault="000C13EF" w:rsidP="000C1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Предложения по изменению плана работы Комиссии вносятся на заседании Комиссии; план подлежит корректировке в случае изменения законодательства по профилактике безнадзорности и правонарушений несовершеннолетних, а также в случае поступления рекомендаций из Федеральных органов государственной власти Российской Федерации и Правительства Красноярского края</w:t>
      </w:r>
    </w:p>
    <w:p w:rsidR="000C13EF" w:rsidRDefault="000C13EF" w:rsidP="000C1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Комиссии составлен в соответствии с предложениями членов Комиссии.</w:t>
      </w:r>
    </w:p>
    <w:p w:rsidR="000C13EF" w:rsidRDefault="000C13EF" w:rsidP="000C1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3EF" w:rsidRDefault="000C13EF" w:rsidP="000C13EF">
      <w:pPr>
        <w:spacing w:after="0"/>
        <w:rPr>
          <w:rFonts w:ascii="Times New Roman" w:hAnsi="Times New Roman" w:cs="Times New Roman"/>
          <w:sz w:val="28"/>
          <w:szCs w:val="28"/>
        </w:rPr>
        <w:sectPr w:rsidR="000C13EF">
          <w:pgSz w:w="16838" w:h="11906" w:orient="landscape"/>
          <w:pgMar w:top="709" w:right="1134" w:bottom="850" w:left="1134" w:header="708" w:footer="708" w:gutter="0"/>
          <w:cols w:space="720"/>
        </w:sectPr>
      </w:pPr>
    </w:p>
    <w:p w:rsidR="000C13EF" w:rsidRDefault="000C13EF" w:rsidP="000C13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3EF" w:rsidRDefault="000C13EF" w:rsidP="000C13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график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3EF" w:rsidRDefault="000C13EF" w:rsidP="000C13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</w:t>
      </w:r>
    </w:p>
    <w:p w:rsidR="000C13EF" w:rsidRDefault="000C13EF" w:rsidP="000C13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360"/>
      </w:tblGrid>
      <w:tr w:rsidR="000C13EF" w:rsidTr="000C13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/время</w:t>
            </w:r>
          </w:p>
        </w:tc>
      </w:tr>
      <w:tr w:rsidR="000C13EF" w:rsidTr="000C13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 / 9-00</w:t>
            </w:r>
          </w:p>
        </w:tc>
      </w:tr>
      <w:tr w:rsidR="000C13EF" w:rsidTr="000C13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 / 9-00</w:t>
            </w:r>
          </w:p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 / 9-00</w:t>
            </w:r>
          </w:p>
        </w:tc>
      </w:tr>
      <w:tr w:rsidR="000C13EF" w:rsidTr="000C13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 / 9-00</w:t>
            </w:r>
          </w:p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 / 9-00</w:t>
            </w:r>
          </w:p>
        </w:tc>
      </w:tr>
      <w:tr w:rsidR="000C13EF" w:rsidTr="000C13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 / 9-00</w:t>
            </w:r>
          </w:p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 / 9-00</w:t>
            </w:r>
          </w:p>
        </w:tc>
      </w:tr>
      <w:tr w:rsidR="000C13EF" w:rsidTr="000C13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 / 9-00</w:t>
            </w:r>
          </w:p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 / 9-00</w:t>
            </w:r>
          </w:p>
        </w:tc>
      </w:tr>
      <w:tr w:rsidR="000C13EF" w:rsidTr="000C13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 / 9-00</w:t>
            </w:r>
          </w:p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 / 9-00</w:t>
            </w:r>
          </w:p>
        </w:tc>
      </w:tr>
      <w:tr w:rsidR="000C13EF" w:rsidTr="000C13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 / 9-00</w:t>
            </w:r>
          </w:p>
        </w:tc>
      </w:tr>
      <w:tr w:rsidR="000C13EF" w:rsidTr="000C13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 / 9-00</w:t>
            </w:r>
          </w:p>
        </w:tc>
      </w:tr>
      <w:tr w:rsidR="000C13EF" w:rsidTr="000C13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 / 9-00</w:t>
            </w:r>
          </w:p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 / 9-00</w:t>
            </w:r>
          </w:p>
        </w:tc>
      </w:tr>
      <w:tr w:rsidR="000C13EF" w:rsidTr="000C13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/ 9-00</w:t>
            </w:r>
          </w:p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 / 9-00</w:t>
            </w:r>
          </w:p>
        </w:tc>
      </w:tr>
      <w:tr w:rsidR="000C13EF" w:rsidTr="000C13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 / 9-00</w:t>
            </w:r>
          </w:p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 / 9-00</w:t>
            </w:r>
          </w:p>
        </w:tc>
      </w:tr>
      <w:tr w:rsidR="000C13EF" w:rsidTr="000C13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 / 9-00</w:t>
            </w:r>
          </w:p>
          <w:p w:rsidR="000C13EF" w:rsidRDefault="000C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 / 9-00</w:t>
            </w:r>
          </w:p>
        </w:tc>
      </w:tr>
    </w:tbl>
    <w:p w:rsidR="000C13EF" w:rsidRDefault="000C13EF" w:rsidP="00205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C13EF" w:rsidSect="000C13E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C6E"/>
    <w:multiLevelType w:val="hybridMultilevel"/>
    <w:tmpl w:val="6EA2C90A"/>
    <w:lvl w:ilvl="0" w:tplc="BEB6DA8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7C7DA9"/>
    <w:multiLevelType w:val="hybridMultilevel"/>
    <w:tmpl w:val="4C920FC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7E"/>
    <w:rsid w:val="00084D60"/>
    <w:rsid w:val="000B219A"/>
    <w:rsid w:val="000C13EF"/>
    <w:rsid w:val="00100764"/>
    <w:rsid w:val="00202816"/>
    <w:rsid w:val="002058C5"/>
    <w:rsid w:val="002D573C"/>
    <w:rsid w:val="004A4850"/>
    <w:rsid w:val="004B7AFD"/>
    <w:rsid w:val="006D447E"/>
    <w:rsid w:val="0082763C"/>
    <w:rsid w:val="008567D3"/>
    <w:rsid w:val="00B3220F"/>
    <w:rsid w:val="00C45F88"/>
    <w:rsid w:val="00DA4FD6"/>
    <w:rsid w:val="00E53C26"/>
    <w:rsid w:val="00E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C13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C13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C13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C13EF"/>
    <w:rPr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0C13EF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0C13E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0C13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C13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10pt">
    <w:name w:val="Основной текст + 10 pt"/>
    <w:aliases w:val="Интервал 0 pt"/>
    <w:rsid w:val="000C13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table" w:styleId="a9">
    <w:name w:val="Table Grid"/>
    <w:basedOn w:val="a1"/>
    <w:uiPriority w:val="59"/>
    <w:rsid w:val="000C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C13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C13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C13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C13EF"/>
    <w:rPr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0C13EF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0C13E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0C13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C13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10pt">
    <w:name w:val="Основной текст + 10 pt"/>
    <w:aliases w:val="Интервал 0 pt"/>
    <w:rsid w:val="000C13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table" w:styleId="a9">
    <w:name w:val="Table Grid"/>
    <w:basedOn w:val="a1"/>
    <w:uiPriority w:val="59"/>
    <w:rsid w:val="000C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2020-02-18T01:34:00Z</dcterms:created>
  <dcterms:modified xsi:type="dcterms:W3CDTF">2020-11-25T04:26:00Z</dcterms:modified>
</cp:coreProperties>
</file>