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21" w:rsidRDefault="00C96921" w:rsidP="00C96921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Красноярский край</w:t>
      </w:r>
    </w:p>
    <w:p w:rsidR="00C96921" w:rsidRDefault="00C96921" w:rsidP="00C96921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по делам несовершеннолетних и защите их прав</w:t>
      </w:r>
    </w:p>
    <w:p w:rsidR="00C96921" w:rsidRDefault="00C96921" w:rsidP="00C96921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 Ермаковского района</w:t>
      </w:r>
    </w:p>
    <w:p w:rsidR="00C96921" w:rsidRDefault="00C96921" w:rsidP="00C96921">
      <w:pPr>
        <w:jc w:val="center"/>
        <w:rPr>
          <w:sz w:val="28"/>
          <w:szCs w:val="28"/>
        </w:rPr>
      </w:pPr>
    </w:p>
    <w:p w:rsidR="00C96921" w:rsidRDefault="00C96921" w:rsidP="00C96921">
      <w:r>
        <w:t>с. Ермаковское, пл. Ленина, 5</w:t>
      </w:r>
    </w:p>
    <w:p w:rsidR="00C96921" w:rsidRDefault="00C96921" w:rsidP="00C96921">
      <w:r>
        <w:t>тел. (8- 391-38)    2-13-53</w:t>
      </w:r>
    </w:p>
    <w:p w:rsidR="00C96921" w:rsidRDefault="00C96921" w:rsidP="00C96921">
      <w:pPr>
        <w:jc w:val="center"/>
        <w:rPr>
          <w:b/>
          <w:sz w:val="28"/>
          <w:szCs w:val="28"/>
        </w:rPr>
      </w:pPr>
    </w:p>
    <w:p w:rsidR="00C96921" w:rsidRDefault="00C96921" w:rsidP="00C9692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  </w:t>
      </w:r>
    </w:p>
    <w:p w:rsidR="00C96921" w:rsidRDefault="00C96921" w:rsidP="00C96921">
      <w:pPr>
        <w:rPr>
          <w:sz w:val="28"/>
          <w:szCs w:val="28"/>
          <w:u w:val="single"/>
        </w:rPr>
      </w:pPr>
      <w:r>
        <w:t xml:space="preserve">14.11.2018                                                                                                                    № 10  - </w:t>
      </w:r>
      <w:proofErr w:type="spellStart"/>
      <w:r>
        <w:t>кдн</w:t>
      </w:r>
      <w:proofErr w:type="spellEnd"/>
      <w:r>
        <w:rPr>
          <w:sz w:val="28"/>
          <w:szCs w:val="28"/>
        </w:rPr>
        <w:t xml:space="preserve">      </w:t>
      </w:r>
    </w:p>
    <w:p w:rsidR="00C96921" w:rsidRDefault="00C96921" w:rsidP="00C96921"/>
    <w:p w:rsidR="00C96921" w:rsidRDefault="00C96921" w:rsidP="00C96921">
      <w:r>
        <w:t xml:space="preserve">О принятии </w:t>
      </w:r>
      <w:proofErr w:type="gramStart"/>
      <w:r>
        <w:t>Порядка межведомственного взаимодействия субъектов системы профилактики безнадзорности</w:t>
      </w:r>
      <w:proofErr w:type="gramEnd"/>
      <w:r>
        <w:t xml:space="preserve"> и правонарушений несовершеннолетних Ермаковского района по раннему выявлению случаев» социального неблагополучия» семей и детей, а также детей, находящихся в обстановке представляющей угрозу их жизни и здоровью, ЧП с участием детей</w:t>
      </w:r>
    </w:p>
    <w:p w:rsidR="00C96921" w:rsidRDefault="00C96921" w:rsidP="00C96921"/>
    <w:p w:rsidR="00C96921" w:rsidRDefault="00C96921" w:rsidP="00C96921">
      <w:r>
        <w:t xml:space="preserve">Комиссия в составе: </w:t>
      </w:r>
    </w:p>
    <w:p w:rsidR="00C96921" w:rsidRDefault="00C96921" w:rsidP="00C96921">
      <w:r>
        <w:t xml:space="preserve">Председательствующего – </w:t>
      </w:r>
      <w:proofErr w:type="spellStart"/>
      <w:r>
        <w:t>Добросоцкой</w:t>
      </w:r>
      <w:proofErr w:type="spellEnd"/>
      <w:r>
        <w:t xml:space="preserve"> И.П.</w:t>
      </w:r>
    </w:p>
    <w:p w:rsidR="00C96921" w:rsidRDefault="00C96921" w:rsidP="00C96921">
      <w:r>
        <w:t>Заместителя председателя – Исаковой И.В.</w:t>
      </w:r>
    </w:p>
    <w:p w:rsidR="00C96921" w:rsidRDefault="00C96921" w:rsidP="00C96921">
      <w:r>
        <w:t xml:space="preserve">Секретаря заседания – </w:t>
      </w:r>
      <w:proofErr w:type="spellStart"/>
      <w:r>
        <w:t>Цыбульская</w:t>
      </w:r>
      <w:proofErr w:type="spellEnd"/>
      <w:r>
        <w:t xml:space="preserve"> С.Н.</w:t>
      </w:r>
    </w:p>
    <w:p w:rsidR="00C96921" w:rsidRPr="001C283E" w:rsidRDefault="00C96921" w:rsidP="00C96921">
      <w:pPr>
        <w:jc w:val="both"/>
        <w:rPr>
          <w:color w:val="000000"/>
        </w:rPr>
      </w:pPr>
      <w:r>
        <w:t xml:space="preserve">Членов комиссии: Синеоковой М.В., </w:t>
      </w:r>
      <w:proofErr w:type="spellStart"/>
      <w:r>
        <w:rPr>
          <w:color w:val="000000"/>
        </w:rPr>
        <w:t>Шолухова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Мильдер</w:t>
      </w:r>
      <w:proofErr w:type="spellEnd"/>
      <w:r>
        <w:rPr>
          <w:color w:val="000000"/>
        </w:rPr>
        <w:t xml:space="preserve"> Ю.В., </w:t>
      </w:r>
      <w:proofErr w:type="spellStart"/>
      <w:r>
        <w:rPr>
          <w:color w:val="000000"/>
        </w:rPr>
        <w:t>Сигаевой</w:t>
      </w:r>
      <w:proofErr w:type="spellEnd"/>
      <w:r>
        <w:rPr>
          <w:color w:val="000000"/>
        </w:rPr>
        <w:t xml:space="preserve"> В.М., Ефремовой И.И.,  Мальцева А.Н., Гордеевой Л.Р., Рукина А.В., Рукавишниковой Л.В. </w:t>
      </w:r>
      <w:proofErr w:type="spellStart"/>
      <w:r>
        <w:rPr>
          <w:color w:val="000000"/>
        </w:rPr>
        <w:t>Туревич</w:t>
      </w:r>
      <w:proofErr w:type="spellEnd"/>
      <w:r>
        <w:rPr>
          <w:color w:val="000000"/>
        </w:rPr>
        <w:t xml:space="preserve"> О.С., Волошина В.В. </w:t>
      </w:r>
    </w:p>
    <w:p w:rsidR="00C96921" w:rsidRDefault="00C96921" w:rsidP="00C96921">
      <w:pPr>
        <w:pStyle w:val="a3"/>
        <w:spacing w:after="0"/>
        <w:ind w:firstLine="709"/>
        <w:jc w:val="both"/>
      </w:pPr>
      <w:r>
        <w:t xml:space="preserve">Комиссия рассмотрела Обзорную информацию о состоянии правонарушений с участием несовершеннолетних за 9 месяцев 2018 года по Красноярскому краю </w:t>
      </w:r>
    </w:p>
    <w:p w:rsidR="00C96921" w:rsidRDefault="00C96921" w:rsidP="00C96921">
      <w:pPr>
        <w:pStyle w:val="a3"/>
        <w:spacing w:after="0"/>
        <w:ind w:firstLine="709"/>
        <w:contextualSpacing/>
        <w:jc w:val="both"/>
      </w:pPr>
      <w:r>
        <w:t>Провела анализ работы системы профилактики по проведению профилактических мероприятий, направленных на устранение причин и условий, способствовавших совершению правонарушений несовершеннолетними так и в отношении несовершеннолетних</w:t>
      </w:r>
    </w:p>
    <w:p w:rsidR="00C96921" w:rsidRDefault="00C96921" w:rsidP="00C96921">
      <w:pPr>
        <w:pStyle w:val="a3"/>
        <w:spacing w:after="0"/>
        <w:ind w:firstLine="709"/>
        <w:contextualSpacing/>
        <w:jc w:val="both"/>
        <w:rPr>
          <w:b/>
        </w:rPr>
      </w:pPr>
      <w:r>
        <w:t>Для более эффективной организации межведомственного взаимодействия субъектов системы профилактики  комиссия</w:t>
      </w:r>
    </w:p>
    <w:p w:rsidR="00C96921" w:rsidRDefault="00C96921" w:rsidP="00C96921">
      <w:pPr>
        <w:pStyle w:val="a3"/>
        <w:ind w:firstLine="709"/>
        <w:jc w:val="center"/>
      </w:pPr>
      <w:r>
        <w:t>ПОСТАНОВИЛА:</w:t>
      </w:r>
    </w:p>
    <w:p w:rsidR="00C96921" w:rsidRDefault="00C96921" w:rsidP="00C96921">
      <w:pPr>
        <w:pStyle w:val="a3"/>
        <w:jc w:val="both"/>
      </w:pPr>
      <w:r>
        <w:t xml:space="preserve">1.Принять Порядок межведомственного </w:t>
      </w:r>
      <w:proofErr w:type="gramStart"/>
      <w:r>
        <w:t>взаимодействия субъектов системы профилактики безнадзорности</w:t>
      </w:r>
      <w:proofErr w:type="gramEnd"/>
      <w:r>
        <w:t xml:space="preserve"> и правонарушений несовершеннолетних Ермаковского района.</w:t>
      </w:r>
    </w:p>
    <w:p w:rsidR="00C96921" w:rsidRDefault="00C96921" w:rsidP="00C9692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2.Всем субъектам системы профилактики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  Порядка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«Межведомственного взаимодействия органов и учреждений системы профилактики безнадзорности и правонарушений несовершеннолетних в Красноярском крае» № 516-п  своевременно  производить взаимный обмен информацией.</w:t>
      </w:r>
    </w:p>
    <w:p w:rsidR="00C96921" w:rsidRDefault="00C96921" w:rsidP="00C96921">
      <w:pPr>
        <w:pStyle w:val="a3"/>
        <w:tabs>
          <w:tab w:val="left" w:pos="952"/>
        </w:tabs>
        <w:spacing w:after="0"/>
        <w:ind w:right="20"/>
        <w:contextualSpacing/>
        <w:jc w:val="both"/>
      </w:pPr>
      <w: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постановления оставляю за собой.</w:t>
      </w:r>
    </w:p>
    <w:p w:rsidR="00C96921" w:rsidRDefault="00C96921" w:rsidP="00C96921">
      <w:pPr>
        <w:jc w:val="both"/>
        <w:rPr>
          <w:sz w:val="28"/>
          <w:szCs w:val="28"/>
        </w:rPr>
      </w:pPr>
    </w:p>
    <w:p w:rsidR="00C96921" w:rsidRDefault="00C96921" w:rsidP="00C96921">
      <w:pPr>
        <w:jc w:val="both"/>
      </w:pPr>
    </w:p>
    <w:p w:rsidR="00C96921" w:rsidRDefault="00C96921" w:rsidP="00C96921">
      <w:pPr>
        <w:jc w:val="both"/>
      </w:pPr>
      <w:r>
        <w:t xml:space="preserve">Председатель Комиссии </w:t>
      </w:r>
    </w:p>
    <w:p w:rsidR="00C96921" w:rsidRDefault="00C96921" w:rsidP="00C96921">
      <w:pPr>
        <w:jc w:val="both"/>
      </w:pPr>
      <w:r>
        <w:t xml:space="preserve">по делам несовершеннолетних </w:t>
      </w:r>
    </w:p>
    <w:p w:rsidR="00C96921" w:rsidRDefault="00C96921" w:rsidP="00C96921">
      <w:pPr>
        <w:jc w:val="both"/>
      </w:pPr>
      <w:r>
        <w:t xml:space="preserve">и защите их прав                                                                                               И.П. </w:t>
      </w:r>
      <w:proofErr w:type="spellStart"/>
      <w:r>
        <w:t>Добросоцкая</w:t>
      </w:r>
      <w:proofErr w:type="spellEnd"/>
    </w:p>
    <w:p w:rsidR="00C96921" w:rsidRDefault="00C96921" w:rsidP="00C96921"/>
    <w:p w:rsidR="00C8324E" w:rsidRDefault="00C8324E"/>
    <w:sectPr w:rsidR="00C8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4"/>
    <w:rsid w:val="00633DBD"/>
    <w:rsid w:val="00AF6174"/>
    <w:rsid w:val="00C8324E"/>
    <w:rsid w:val="00C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969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6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969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96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2</cp:revision>
  <dcterms:created xsi:type="dcterms:W3CDTF">2019-09-17T11:05:00Z</dcterms:created>
  <dcterms:modified xsi:type="dcterms:W3CDTF">2019-09-17T11:05:00Z</dcterms:modified>
</cp:coreProperties>
</file>