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C2" w:rsidRDefault="00057FC2" w:rsidP="002D2D4D">
      <w:pPr>
        <w:pStyle w:val="20"/>
        <w:shd w:val="clear" w:color="auto" w:fill="auto"/>
        <w:tabs>
          <w:tab w:val="left" w:pos="8722"/>
        </w:tabs>
        <w:spacing w:before="0"/>
      </w:pPr>
    </w:p>
    <w:p w:rsidR="00D4334F" w:rsidRDefault="00E2120D" w:rsidP="00DE6828">
      <w:pPr>
        <w:pStyle w:val="20"/>
        <w:shd w:val="clear" w:color="auto" w:fill="auto"/>
        <w:tabs>
          <w:tab w:val="left" w:pos="8722"/>
        </w:tabs>
        <w:spacing w:before="0"/>
        <w:ind w:firstLine="600"/>
      </w:pPr>
      <w:r>
        <w:t xml:space="preserve">27 февраля 2018 года </w:t>
      </w:r>
      <w:r w:rsidR="00DE6828">
        <w:t xml:space="preserve">экспертами </w:t>
      </w:r>
      <w:r>
        <w:t>Кра</w:t>
      </w:r>
      <w:r w:rsidR="00DE6828">
        <w:t>сноярского</w:t>
      </w:r>
      <w:r>
        <w:t xml:space="preserve"> краево</w:t>
      </w:r>
      <w:r w:rsidR="00DE6828">
        <w:t xml:space="preserve">го центра туризма и краеведения подведены итоги регионального этапа Всероссийского </w:t>
      </w:r>
      <w:r>
        <w:t>конкурс</w:t>
      </w:r>
      <w:r w:rsidR="00DE6828">
        <w:t>а</w:t>
      </w:r>
      <w:r>
        <w:t xml:space="preserve"> учебных и методических материалов </w:t>
      </w:r>
      <w:r w:rsidR="00DE6828">
        <w:t>для педагогов, организаторов</w:t>
      </w:r>
      <w:r>
        <w:t xml:space="preserve"> туристско-крае</w:t>
      </w:r>
      <w:r w:rsidR="00DE6828">
        <w:t xml:space="preserve">ведческой и экскурсионной работы </w:t>
      </w:r>
      <w:r>
        <w:t xml:space="preserve">с обучающимися, воспитанниками, </w:t>
      </w:r>
      <w:proofErr w:type="gramStart"/>
      <w:r>
        <w:t>посвященный</w:t>
      </w:r>
      <w:proofErr w:type="gramEnd"/>
      <w:r>
        <w:t xml:space="preserve"> 100-летию</w:t>
      </w:r>
      <w:r>
        <w:t xml:space="preserve"> системы до</w:t>
      </w:r>
      <w:r w:rsidR="00DE6828">
        <w:t xml:space="preserve">полнительного образования детей. </w:t>
      </w:r>
    </w:p>
    <w:p w:rsidR="00D4334F" w:rsidRDefault="00E2120D" w:rsidP="00DE6828">
      <w:pPr>
        <w:pStyle w:val="20"/>
        <w:shd w:val="clear" w:color="auto" w:fill="auto"/>
        <w:spacing w:before="0"/>
        <w:ind w:firstLine="600"/>
      </w:pPr>
      <w:r>
        <w:t>В Конкурсе принимали участие педагоги и специалисты (отдельные авторы и авторские коллективы) образовательных организаций Красноярского края.</w:t>
      </w:r>
    </w:p>
    <w:p w:rsidR="00D4334F" w:rsidRDefault="00DE6828" w:rsidP="00DE6828">
      <w:pPr>
        <w:pStyle w:val="20"/>
        <w:shd w:val="clear" w:color="auto" w:fill="auto"/>
        <w:tabs>
          <w:tab w:val="left" w:pos="3646"/>
          <w:tab w:val="left" w:pos="5671"/>
        </w:tabs>
        <w:spacing w:before="0"/>
        <w:ind w:firstLine="600"/>
      </w:pPr>
      <w:r>
        <w:t xml:space="preserve">На Конкурс было </w:t>
      </w:r>
      <w:r w:rsidR="00E2120D">
        <w:t>пред</w:t>
      </w:r>
      <w:r>
        <w:t xml:space="preserve">ставлено </w:t>
      </w:r>
      <w:r w:rsidR="00E2120D">
        <w:t>18 методических материалов</w:t>
      </w:r>
      <w:r>
        <w:t xml:space="preserve"> из десяти территорий Красноярского края</w:t>
      </w:r>
      <w:proofErr w:type="gramStart"/>
      <w:r>
        <w:t>.</w:t>
      </w:r>
      <w:proofErr w:type="gramEnd"/>
      <w:r>
        <w:t xml:space="preserve"> Г</w:t>
      </w:r>
      <w:r w:rsidR="00E2120D">
        <w:t xml:space="preserve">орода: </w:t>
      </w:r>
      <w:proofErr w:type="spellStart"/>
      <w:r w:rsidR="00E2120D">
        <w:t>Лесосибирск</w:t>
      </w:r>
      <w:proofErr w:type="spellEnd"/>
      <w:r w:rsidR="00E2120D">
        <w:t xml:space="preserve">, Минусинск, Норильск, районы: </w:t>
      </w:r>
      <w:proofErr w:type="spellStart"/>
      <w:r w:rsidR="00E2120D">
        <w:t>Богучанский</w:t>
      </w:r>
      <w:proofErr w:type="spellEnd"/>
      <w:r w:rsidR="00E2120D">
        <w:t xml:space="preserve">, Ермаковский, </w:t>
      </w:r>
      <w:proofErr w:type="spellStart"/>
      <w:proofErr w:type="gramStart"/>
      <w:r w:rsidR="00E2120D">
        <w:t>Канский</w:t>
      </w:r>
      <w:proofErr w:type="spellEnd"/>
      <w:proofErr w:type="gramEnd"/>
      <w:r w:rsidR="00E2120D">
        <w:t xml:space="preserve">, </w:t>
      </w:r>
      <w:proofErr w:type="spellStart"/>
      <w:r w:rsidR="00E2120D">
        <w:t>Манский</w:t>
      </w:r>
      <w:proofErr w:type="spellEnd"/>
      <w:r w:rsidR="00E2120D">
        <w:t>, Тай</w:t>
      </w:r>
      <w:r>
        <w:t xml:space="preserve">мырский, </w:t>
      </w:r>
      <w:proofErr w:type="spellStart"/>
      <w:r>
        <w:t>Шарыповский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 соревновался </w:t>
      </w:r>
      <w:r w:rsidR="00E2120D">
        <w:t xml:space="preserve"> по номинациям:</w:t>
      </w:r>
    </w:p>
    <w:p w:rsidR="00D4334F" w:rsidRDefault="00E2120D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spacing w:before="0"/>
        <w:ind w:firstLine="600"/>
      </w:pPr>
      <w:r>
        <w:t>инфор</w:t>
      </w:r>
      <w:r w:rsidR="00DE6828">
        <w:t>мационно-методические материалы;</w:t>
      </w:r>
    </w:p>
    <w:p w:rsidR="00D4334F" w:rsidRDefault="00E2120D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spacing w:before="0"/>
        <w:ind w:firstLine="600"/>
      </w:pPr>
      <w:r>
        <w:t>дид</w:t>
      </w:r>
      <w:r w:rsidR="00DE6828">
        <w:t>актические материалы;</w:t>
      </w:r>
    </w:p>
    <w:p w:rsidR="00D4334F" w:rsidRDefault="00E2120D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spacing w:before="0"/>
        <w:ind w:firstLine="600"/>
      </w:pPr>
      <w:r>
        <w:t>дополнительные обще</w:t>
      </w:r>
      <w:r w:rsidR="00DE6828">
        <w:t>развивающие программы;</w:t>
      </w:r>
    </w:p>
    <w:p w:rsidR="00D4334F" w:rsidRDefault="00DE6828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spacing w:before="0"/>
        <w:ind w:firstLine="600"/>
      </w:pPr>
      <w:r>
        <w:t>методическое пособие.</w:t>
      </w:r>
    </w:p>
    <w:p w:rsidR="00D4334F" w:rsidRDefault="00E2120D">
      <w:pPr>
        <w:pStyle w:val="20"/>
        <w:shd w:val="clear" w:color="auto" w:fill="auto"/>
        <w:tabs>
          <w:tab w:val="left" w:pos="3646"/>
          <w:tab w:val="left" w:pos="5671"/>
        </w:tabs>
        <w:spacing w:before="0"/>
        <w:ind w:firstLine="600"/>
      </w:pPr>
      <w:r>
        <w:t>Экспертное жюри Конкурса отметило практическую значимость опыта туристско-краеведческой</w:t>
      </w:r>
      <w:r>
        <w:tab/>
        <w:t>деятельности,</w:t>
      </w:r>
      <w:r>
        <w:tab/>
        <w:t>представленного участн</w:t>
      </w:r>
      <w:r>
        <w:t>иками</w:t>
      </w:r>
    </w:p>
    <w:p w:rsidR="00D4334F" w:rsidRDefault="00E2120D">
      <w:pPr>
        <w:pStyle w:val="20"/>
        <w:shd w:val="clear" w:color="auto" w:fill="auto"/>
        <w:spacing w:before="0"/>
      </w:pPr>
      <w:r>
        <w:t xml:space="preserve">на Конкурс. </w:t>
      </w:r>
    </w:p>
    <w:p w:rsidR="00DE6828" w:rsidRDefault="00E2120D" w:rsidP="00DE6828">
      <w:pPr>
        <w:pStyle w:val="20"/>
        <w:shd w:val="clear" w:color="auto" w:fill="auto"/>
        <w:spacing w:before="0"/>
        <w:ind w:firstLine="600"/>
      </w:pPr>
      <w:r>
        <w:t xml:space="preserve">Победителями </w:t>
      </w:r>
      <w:r w:rsidR="00DE6828">
        <w:t xml:space="preserve"> </w:t>
      </w:r>
      <w:r w:rsidR="00DE6828">
        <w:t>в номинации «Информационно-методический материал»</w:t>
      </w:r>
      <w:r w:rsidR="00DE6828">
        <w:t xml:space="preserve"> стали</w:t>
      </w:r>
      <w:r w:rsidR="00DE6828">
        <w:t>:</w:t>
      </w:r>
    </w:p>
    <w:p w:rsidR="00D4334F" w:rsidRDefault="00E2120D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/>
        <w:ind w:firstLine="600"/>
      </w:pPr>
      <w:r>
        <w:t>место - Мазная Раиса Николаевна, МБУ</w:t>
      </w:r>
      <w:r>
        <w:t xml:space="preserve"> «Ермаковский информационно - методический центр», газета «</w:t>
      </w:r>
      <w:proofErr w:type="gramStart"/>
      <w:r>
        <w:t>Музейная</w:t>
      </w:r>
      <w:proofErr w:type="gramEnd"/>
      <w:r>
        <w:t xml:space="preserve"> ПРАВДА»;</w:t>
      </w:r>
    </w:p>
    <w:p w:rsidR="00D4334F" w:rsidRDefault="00E2120D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/>
        <w:ind w:firstLine="600"/>
      </w:pPr>
      <w:r>
        <w:t xml:space="preserve">место - Комиссаренко Александр Николаевич, педагог-организатор МБОУ ДОД </w:t>
      </w:r>
      <w:proofErr w:type="spellStart"/>
      <w:r>
        <w:t>Шарыповского</w:t>
      </w:r>
      <w:proofErr w:type="spellEnd"/>
      <w:r>
        <w:t xml:space="preserve"> районного Детско-юношеского центра №35, «Топонимический словарь </w:t>
      </w:r>
      <w:proofErr w:type="spellStart"/>
      <w:r>
        <w:t>Шарыповского</w:t>
      </w:r>
      <w:proofErr w:type="spellEnd"/>
      <w:r>
        <w:t xml:space="preserve"> района»</w:t>
      </w:r>
    </w:p>
    <w:p w:rsidR="00D4334F" w:rsidRDefault="00E2120D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/>
        <w:ind w:firstLine="600"/>
      </w:pPr>
      <w:r>
        <w:t>место - а</w:t>
      </w:r>
      <w:r>
        <w:t xml:space="preserve">вторский коллектив МБОУ ДОД </w:t>
      </w:r>
      <w:proofErr w:type="spellStart"/>
      <w:r>
        <w:t>Шарыповского</w:t>
      </w:r>
      <w:proofErr w:type="spellEnd"/>
      <w:r>
        <w:t xml:space="preserve"> районного Детско-юношеского центра №35 (Комиссаренко Александр Николаевич, Фокина Елена Алексеевна, Мащенко Сергей Григорьевич), методическое описание проведения виртуальной экспедиции-похода, двух маршрутов походов</w:t>
      </w:r>
      <w:r>
        <w:t xml:space="preserve"> «По следам забытых топонимов </w:t>
      </w:r>
      <w:proofErr w:type="spellStart"/>
      <w:r>
        <w:t>Шарыповского</w:t>
      </w:r>
      <w:proofErr w:type="spellEnd"/>
      <w:r>
        <w:t xml:space="preserve"> района».</w:t>
      </w:r>
    </w:p>
    <w:p w:rsidR="00057FC2" w:rsidRDefault="003D6607" w:rsidP="003D6607">
      <w:pPr>
        <w:pStyle w:val="20"/>
        <w:shd w:val="clear" w:color="auto" w:fill="auto"/>
        <w:tabs>
          <w:tab w:val="left" w:pos="874"/>
        </w:tabs>
        <w:spacing w:before="0"/>
        <w:ind w:firstLine="600"/>
      </w:pPr>
      <w:r>
        <w:t xml:space="preserve">Проект «Музейная правда» реализуется с 2015 года. За это время на страницах музейной газеты нашли отражения не только  важные дела школьных музеев, но представлены яркие практики по </w:t>
      </w:r>
      <w:proofErr w:type="spellStart"/>
      <w:r>
        <w:t>гражданско</w:t>
      </w:r>
      <w:proofErr w:type="spellEnd"/>
      <w:r>
        <w:t xml:space="preserve"> – патриотическому воспитанию </w:t>
      </w:r>
      <w:r w:rsidR="00057FC2">
        <w:t xml:space="preserve">в образовательных учреждениях Ермаковского района. </w:t>
      </w:r>
    </w:p>
    <w:p w:rsidR="00DE6828" w:rsidRDefault="00057FC2" w:rsidP="003D6607">
      <w:pPr>
        <w:pStyle w:val="20"/>
        <w:shd w:val="clear" w:color="auto" w:fill="auto"/>
        <w:tabs>
          <w:tab w:val="left" w:pos="874"/>
        </w:tabs>
        <w:spacing w:before="0"/>
        <w:ind w:firstLine="600"/>
      </w:pPr>
      <w:r>
        <w:t>Благодаря энтузиазму, творчеству, активной позиции руководителей Школьных музеев, учителей, директоров школ проект Музейная правда живёт и развивается! Большое спасибо! Поздравляем!</w:t>
      </w:r>
    </w:p>
    <w:p w:rsidR="002D2D4D" w:rsidRDefault="00E2120D" w:rsidP="002D2D4D">
      <w:pPr>
        <w:pStyle w:val="20"/>
        <w:shd w:val="clear" w:color="auto" w:fill="auto"/>
        <w:spacing w:before="0"/>
        <w:ind w:firstLine="600"/>
      </w:pPr>
      <w:proofErr w:type="gramStart"/>
      <w:r>
        <w:t xml:space="preserve">Методические материалы, занявшие 1 и 2 места </w:t>
      </w:r>
      <w:r>
        <w:t>рекомендованы</w:t>
      </w:r>
      <w:proofErr w:type="gramEnd"/>
      <w:r>
        <w:t xml:space="preserve"> Центром дл</w:t>
      </w:r>
      <w:r>
        <w:t>я участия во Всероссийском конкурсе.</w:t>
      </w:r>
      <w:r w:rsidR="002D2D4D" w:rsidRPr="002D2D4D">
        <w:t xml:space="preserve"> </w:t>
      </w:r>
    </w:p>
    <w:p w:rsidR="002D2D4D" w:rsidRDefault="002D2D4D" w:rsidP="002D2D4D">
      <w:pPr>
        <w:pStyle w:val="20"/>
        <w:shd w:val="clear" w:color="auto" w:fill="auto"/>
        <w:spacing w:before="0"/>
        <w:ind w:firstLine="600"/>
      </w:pPr>
    </w:p>
    <w:p w:rsidR="002D2D4D" w:rsidRDefault="002D2D4D" w:rsidP="002D2D4D">
      <w:pPr>
        <w:pStyle w:val="20"/>
        <w:shd w:val="clear" w:color="auto" w:fill="auto"/>
        <w:spacing w:before="0"/>
        <w:ind w:firstLine="600"/>
      </w:pPr>
      <w:bookmarkStart w:id="0" w:name="_GoBack"/>
      <w:bookmarkEnd w:id="0"/>
    </w:p>
    <w:p w:rsidR="002D2D4D" w:rsidRDefault="002D2D4D" w:rsidP="002D2D4D">
      <w:pPr>
        <w:pStyle w:val="20"/>
        <w:shd w:val="clear" w:color="auto" w:fill="auto"/>
        <w:spacing w:before="0"/>
        <w:ind w:firstLine="600"/>
      </w:pPr>
      <w:r>
        <w:t>М. Тиунова, директор МБУ «Ермаковский информационно – методический центр</w:t>
      </w:r>
      <w:r>
        <w:t>»</w:t>
      </w:r>
    </w:p>
    <w:p w:rsidR="002D2D4D" w:rsidRDefault="002D2D4D">
      <w:pPr>
        <w:pStyle w:val="50"/>
        <w:shd w:val="clear" w:color="auto" w:fill="auto"/>
        <w:ind w:right="6720"/>
      </w:pPr>
    </w:p>
    <w:sectPr w:rsidR="002D2D4D">
      <w:pgSz w:w="11900" w:h="16840"/>
      <w:pgMar w:top="730" w:right="670" w:bottom="687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0D" w:rsidRDefault="00E2120D">
      <w:r>
        <w:separator/>
      </w:r>
    </w:p>
  </w:endnote>
  <w:endnote w:type="continuationSeparator" w:id="0">
    <w:p w:rsidR="00E2120D" w:rsidRDefault="00E2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0D" w:rsidRDefault="00E2120D"/>
  </w:footnote>
  <w:footnote w:type="continuationSeparator" w:id="0">
    <w:p w:rsidR="00E2120D" w:rsidRDefault="00E212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BC1"/>
    <w:multiLevelType w:val="multilevel"/>
    <w:tmpl w:val="FC20E8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65B29"/>
    <w:multiLevelType w:val="multilevel"/>
    <w:tmpl w:val="09A666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21992"/>
    <w:multiLevelType w:val="multilevel"/>
    <w:tmpl w:val="67268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374A6"/>
    <w:multiLevelType w:val="multilevel"/>
    <w:tmpl w:val="98D8FB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4F"/>
    <w:rsid w:val="00057FC2"/>
    <w:rsid w:val="002D2D4D"/>
    <w:rsid w:val="003D6607"/>
    <w:rsid w:val="00D4334F"/>
    <w:rsid w:val="00DE6828"/>
    <w:rsid w:val="00E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C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C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Черепахина</dc:creator>
  <cp:lastModifiedBy>Ирина Смолина</cp:lastModifiedBy>
  <cp:revision>2</cp:revision>
  <dcterms:created xsi:type="dcterms:W3CDTF">2018-03-01T08:01:00Z</dcterms:created>
  <dcterms:modified xsi:type="dcterms:W3CDTF">2018-03-01T08:01:00Z</dcterms:modified>
</cp:coreProperties>
</file>