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7F" w:rsidRDefault="00125D7F" w:rsidP="00125D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8240" behindDoc="1" locked="0" layoutInCell="1" allowOverlap="1" wp14:anchorId="3944BA9A" wp14:editId="1CB7821C">
            <wp:simplePos x="0" y="0"/>
            <wp:positionH relativeFrom="column">
              <wp:posOffset>3709670</wp:posOffset>
            </wp:positionH>
            <wp:positionV relativeFrom="paragraph">
              <wp:posOffset>-415290</wp:posOffset>
            </wp:positionV>
            <wp:extent cx="2407920" cy="1892300"/>
            <wp:effectExtent l="0" t="0" r="0" b="0"/>
            <wp:wrapSquare wrapText="bothSides"/>
            <wp:docPr id="1" name="Рисунок 1" descr="ЛОГОТИПЫ ГОТОВЫЕ-1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Ы ГОТОВЫЕ-1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D7F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Образовательный проект </w:t>
      </w:r>
    </w:p>
    <w:p w:rsidR="00125D7F" w:rsidRPr="00125D7F" w:rsidRDefault="00125D7F" w:rsidP="00125D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D7F">
        <w:rPr>
          <w:rFonts w:ascii="Times New Roman" w:hAnsi="Times New Roman" w:cs="Times New Roman"/>
          <w:b/>
          <w:bCs/>
          <w:sz w:val="28"/>
          <w:szCs w:val="28"/>
        </w:rPr>
        <w:t>«ДОРОЖНАЯ АЗБУКА»</w:t>
      </w:r>
    </w:p>
    <w:p w:rsidR="00125D7F" w:rsidRPr="00125D7F" w:rsidRDefault="00125D7F" w:rsidP="00125D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D7F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месячника БЕЗОПАСНОСТИ </w:t>
      </w:r>
      <w:r w:rsidRPr="00125D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125D7F">
        <w:rPr>
          <w:rFonts w:ascii="Times New Roman" w:hAnsi="Times New Roman" w:cs="Times New Roman"/>
          <w:b/>
          <w:bCs/>
          <w:sz w:val="28"/>
          <w:szCs w:val="28"/>
        </w:rPr>
        <w:t>реализован</w:t>
      </w:r>
      <w:proofErr w:type="gramEnd"/>
      <w:r w:rsidRPr="00125D7F">
        <w:rPr>
          <w:rFonts w:ascii="Times New Roman" w:hAnsi="Times New Roman" w:cs="Times New Roman"/>
          <w:b/>
          <w:bCs/>
          <w:sz w:val="28"/>
          <w:szCs w:val="28"/>
        </w:rPr>
        <w:t xml:space="preserve"> в сетевой форме</w:t>
      </w:r>
    </w:p>
    <w:p w:rsidR="00125D7F" w:rsidRPr="00125D7F" w:rsidRDefault="00125D7F" w:rsidP="00125D7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D7F">
        <w:rPr>
          <w:rFonts w:ascii="Times New Roman" w:hAnsi="Times New Roman" w:cs="Times New Roman"/>
          <w:b/>
          <w:bCs/>
          <w:sz w:val="28"/>
          <w:szCs w:val="28"/>
        </w:rPr>
        <w:t>МБУДО «Ермаковский ЦДО</w:t>
      </w:r>
      <w:r w:rsidRPr="00125D7F">
        <w:rPr>
          <w:rFonts w:ascii="Times New Roman" w:hAnsi="Times New Roman" w:cs="Times New Roman"/>
          <w:b/>
          <w:bCs/>
          <w:sz w:val="28"/>
          <w:szCs w:val="28"/>
        </w:rPr>
        <w:t xml:space="preserve">»  </w:t>
      </w:r>
      <w:r w:rsidRPr="00125D7F">
        <w:rPr>
          <w:rFonts w:ascii="Times New Roman" w:hAnsi="Times New Roman" w:cs="Times New Roman"/>
          <w:b/>
          <w:bCs/>
          <w:sz w:val="28"/>
          <w:szCs w:val="28"/>
        </w:rPr>
        <w:t>и МБОУ «Ермаковская СОШ №2»</w:t>
      </w:r>
    </w:p>
    <w:p w:rsidR="00125D7F" w:rsidRDefault="00125D7F" w:rsidP="00125D7F">
      <w:pPr>
        <w:widowControl w:val="0"/>
      </w:pPr>
      <w:r>
        <w:t> </w:t>
      </w:r>
    </w:p>
    <w:p w:rsidR="00125D7F" w:rsidRPr="00125D7F" w:rsidRDefault="00125D7F" w:rsidP="00125D7F">
      <w:pPr>
        <w:widowControl w:val="0"/>
        <w:spacing w:after="0" w:line="240" w:lineRule="auto"/>
        <w:ind w:firstLine="272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В рамках месячника безопасности, который проходил  с 1 сентября  по 30 сентября 2016 года,     в МБУ ДО «Ермаковский центр дополнительного образования» был реализован </w:t>
      </w:r>
      <w:proofErr w:type="gramStart"/>
      <w:r w:rsidRPr="00125D7F">
        <w:rPr>
          <w:rFonts w:ascii="Times New Roman" w:hAnsi="Times New Roman" w:cs="Times New Roman"/>
          <w:sz w:val="28"/>
        </w:rPr>
        <w:t>проект</w:t>
      </w:r>
      <w:proofErr w:type="gramEnd"/>
      <w:r w:rsidRPr="00125D7F">
        <w:rPr>
          <w:rFonts w:ascii="Times New Roman" w:hAnsi="Times New Roman" w:cs="Times New Roman"/>
          <w:sz w:val="28"/>
        </w:rPr>
        <w:t xml:space="preserve"> состоящий из цикла мероприятий, разработанный совместно                      с МБОУ «Ермаковская СОШ № 2», направленный на предупреждение дорожно-транспортного травматизма.</w:t>
      </w:r>
    </w:p>
    <w:p w:rsidR="00125D7F" w:rsidRPr="00125D7F" w:rsidRDefault="00F613B5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2336" behindDoc="1" locked="0" layoutInCell="1" allowOverlap="1" wp14:anchorId="3AA8A437" wp14:editId="72B0B389">
            <wp:simplePos x="0" y="0"/>
            <wp:positionH relativeFrom="column">
              <wp:posOffset>-5080</wp:posOffset>
            </wp:positionH>
            <wp:positionV relativeFrom="paragraph">
              <wp:posOffset>72390</wp:posOffset>
            </wp:positionV>
            <wp:extent cx="2586990" cy="1684655"/>
            <wp:effectExtent l="57150" t="19050" r="60960" b="86995"/>
            <wp:wrapTight wrapText="bothSides">
              <wp:wrapPolygon edited="0">
                <wp:start x="-318" y="-244"/>
                <wp:lineTo x="-477" y="0"/>
                <wp:lineTo x="-477" y="22227"/>
                <wp:lineTo x="-318" y="22471"/>
                <wp:lineTo x="21791" y="22471"/>
                <wp:lineTo x="21950" y="19784"/>
                <wp:lineTo x="21950" y="3908"/>
                <wp:lineTo x="21791" y="244"/>
                <wp:lineTo x="21791" y="-244"/>
                <wp:lineTo x="-318" y="-244"/>
              </wp:wrapPolygon>
            </wp:wrapTight>
            <wp:docPr id="7" name="Рисунок 7" descr="IMG_3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33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5" t="11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9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D7F" w:rsidRPr="00125D7F">
        <w:rPr>
          <w:rFonts w:ascii="Times New Roman" w:hAnsi="Times New Roman" w:cs="Times New Roman"/>
          <w:sz w:val="28"/>
        </w:rPr>
        <w:t>Основной целью проекта являлось укрепление навыков безопасного поведения на улицах и дорогах, адаптация детей к транспортной среде.</w:t>
      </w:r>
    </w:p>
    <w:p w:rsidR="00125D7F" w:rsidRPr="00125D7F" w:rsidRDefault="00125D7F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Ребята начальной школы, с удовольствием приняли участие в </w:t>
      </w:r>
      <w:proofErr w:type="spellStart"/>
      <w:r w:rsidRPr="00125D7F">
        <w:rPr>
          <w:rFonts w:ascii="Times New Roman" w:hAnsi="Times New Roman" w:cs="Times New Roman"/>
          <w:sz w:val="28"/>
        </w:rPr>
        <w:t>конкурсно</w:t>
      </w:r>
      <w:proofErr w:type="spellEnd"/>
      <w:r w:rsidRPr="00125D7F">
        <w:rPr>
          <w:rFonts w:ascii="Times New Roman" w:hAnsi="Times New Roman" w:cs="Times New Roman"/>
          <w:sz w:val="28"/>
        </w:rPr>
        <w:t>-игровой программе «Дорожная азбука», которая проходила в актовом зале центра дополнительного образования.</w:t>
      </w:r>
    </w:p>
    <w:p w:rsidR="00125D7F" w:rsidRPr="00125D7F" w:rsidRDefault="00125D7F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>Перед началом состязания, участникам был представлен краткий экскурс в историю правил дорожного движения. А затем командам «Светофор» и «Зебра» был дан старт к игре.</w:t>
      </w:r>
    </w:p>
    <w:p w:rsidR="00125D7F" w:rsidRPr="00125D7F" w:rsidRDefault="00125D7F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>Первый этап включал в себя изготовление информационных памяток по правилам дорожного движения, которые командам нужно было оригинально презентовать.</w:t>
      </w:r>
    </w:p>
    <w:p w:rsidR="00125D7F" w:rsidRPr="00125D7F" w:rsidRDefault="00F613B5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4384" behindDoc="1" locked="0" layoutInCell="1" allowOverlap="1" wp14:anchorId="71AA6A90" wp14:editId="31C70668">
            <wp:simplePos x="0" y="0"/>
            <wp:positionH relativeFrom="column">
              <wp:posOffset>40005</wp:posOffset>
            </wp:positionH>
            <wp:positionV relativeFrom="paragraph">
              <wp:posOffset>84455</wp:posOffset>
            </wp:positionV>
            <wp:extent cx="2232025" cy="1487805"/>
            <wp:effectExtent l="57150" t="19050" r="53975" b="93345"/>
            <wp:wrapTight wrapText="bothSides">
              <wp:wrapPolygon edited="0">
                <wp:start x="-369" y="-277"/>
                <wp:lineTo x="-553" y="0"/>
                <wp:lineTo x="-553" y="22125"/>
                <wp:lineTo x="-369" y="22679"/>
                <wp:lineTo x="21754" y="22679"/>
                <wp:lineTo x="21938" y="22125"/>
                <wp:lineTo x="21938" y="4425"/>
                <wp:lineTo x="21754" y="277"/>
                <wp:lineTo x="21754" y="-277"/>
                <wp:lineTo x="-369" y="-277"/>
              </wp:wrapPolygon>
            </wp:wrapTight>
            <wp:docPr id="8" name="Рисунок 8" descr="IMG_3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33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D7F" w:rsidRPr="00125D7F">
        <w:rPr>
          <w:rFonts w:ascii="Times New Roman" w:hAnsi="Times New Roman" w:cs="Times New Roman"/>
          <w:sz w:val="28"/>
        </w:rPr>
        <w:t>Второй этап состоял из теоретических вопросов по теме «ПДД», решения ребусов и ситуационных задач на макете.</w:t>
      </w:r>
    </w:p>
    <w:p w:rsidR="00125D7F" w:rsidRPr="00125D7F" w:rsidRDefault="00125D7F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>Капитаны команд состязались в эрудиции, благодаря которой тоже внесли свой вклад в копилку команд.</w:t>
      </w:r>
    </w:p>
    <w:p w:rsidR="00125D7F" w:rsidRPr="00125D7F" w:rsidRDefault="00B27F24" w:rsidP="00125D7F">
      <w:pPr>
        <w:widowControl w:val="0"/>
        <w:spacing w:after="0" w:line="240" w:lineRule="auto"/>
        <w:ind w:firstLine="192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0288" behindDoc="1" locked="0" layoutInCell="1" allowOverlap="1" wp14:anchorId="64CC194E" wp14:editId="04F3BFC6">
            <wp:simplePos x="0" y="0"/>
            <wp:positionH relativeFrom="column">
              <wp:posOffset>-2301240</wp:posOffset>
            </wp:positionH>
            <wp:positionV relativeFrom="paragraph">
              <wp:posOffset>575310</wp:posOffset>
            </wp:positionV>
            <wp:extent cx="2228850" cy="1571625"/>
            <wp:effectExtent l="57150" t="19050" r="57150" b="104775"/>
            <wp:wrapTight wrapText="bothSides">
              <wp:wrapPolygon edited="0">
                <wp:start x="-369" y="-262"/>
                <wp:lineTo x="-554" y="0"/>
                <wp:lineTo x="-554" y="22516"/>
                <wp:lineTo x="-369" y="22778"/>
                <wp:lineTo x="21785" y="22778"/>
                <wp:lineTo x="21969" y="21207"/>
                <wp:lineTo x="21969" y="4189"/>
                <wp:lineTo x="21785" y="262"/>
                <wp:lineTo x="21785" y="-262"/>
                <wp:lineTo x="-369" y="-262"/>
              </wp:wrapPolygon>
            </wp:wrapTight>
            <wp:docPr id="3" name="Рисунок 3" descr="IMG_3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33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33" r="14233" b="17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D7F" w:rsidRPr="00125D7F">
        <w:rPr>
          <w:rFonts w:ascii="Times New Roman" w:hAnsi="Times New Roman" w:cs="Times New Roman"/>
          <w:sz w:val="28"/>
        </w:rPr>
        <w:t>В третьем, подвижном этапе, «Светофор» и «Зебра» зарабатывали баллы с помощью смекалки, ловкости и слаженности команды. Здесь капитаны проявили настоящий организаторский талант, не сдаваясь, каждый вел свою команду к победе.</w:t>
      </w:r>
    </w:p>
    <w:p w:rsidR="00125D7F" w:rsidRPr="00125D7F" w:rsidRDefault="00125D7F" w:rsidP="00125D7F">
      <w:pPr>
        <w:widowControl w:val="0"/>
        <w:spacing w:after="0" w:line="240" w:lineRule="auto"/>
        <w:ind w:firstLine="159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 В качестве приглашенных гостей на данных мероприятиях присутствовали инспектора ДПС Андрей Антипов  и Иван  Сиднев </w:t>
      </w:r>
    </w:p>
    <w:p w:rsidR="00125D7F" w:rsidRPr="00125D7F" w:rsidRDefault="00125D7F" w:rsidP="00125D7F">
      <w:pPr>
        <w:widowControl w:val="0"/>
        <w:spacing w:after="0" w:line="240" w:lineRule="auto"/>
        <w:ind w:firstLine="159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Дети с большим интересом слушали сотрудников ГИБДД.  </w:t>
      </w:r>
    </w:p>
    <w:p w:rsidR="00125D7F" w:rsidRPr="00125D7F" w:rsidRDefault="00125D7F" w:rsidP="00125D7F">
      <w:pPr>
        <w:widowControl w:val="0"/>
        <w:spacing w:after="0" w:line="240" w:lineRule="auto"/>
        <w:ind w:firstLine="159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После подведения итогов конкурсной программы был сделан вывод: главная цель месячника – повысить уровень безопасного поведения детей на дороге – </w:t>
      </w:r>
      <w:r w:rsidRPr="00125D7F">
        <w:rPr>
          <w:rFonts w:ascii="Times New Roman" w:hAnsi="Times New Roman" w:cs="Times New Roman"/>
          <w:sz w:val="28"/>
        </w:rPr>
        <w:lastRenderedPageBreak/>
        <w:t xml:space="preserve">была достигнута. </w:t>
      </w:r>
    </w:p>
    <w:p w:rsidR="00125D7F" w:rsidRPr="00125D7F" w:rsidRDefault="00125D7F" w:rsidP="00125D7F">
      <w:pPr>
        <w:widowControl w:val="0"/>
        <w:spacing w:after="0" w:line="240" w:lineRule="auto"/>
        <w:ind w:firstLine="159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>Анализируя всё выше сказанное, хочется отметить высокую заинтересованность школьников в применении знаний правил дорожного движения. Учащиеся осознанно соблюдают правила дорожного движения и внимательно ведут себя на дороге.</w:t>
      </w:r>
    </w:p>
    <w:p w:rsidR="00125D7F" w:rsidRPr="00125D7F" w:rsidRDefault="00125D7F" w:rsidP="00125D7F">
      <w:pPr>
        <w:widowControl w:val="0"/>
        <w:spacing w:after="0" w:line="240" w:lineRule="auto"/>
        <w:ind w:firstLine="159"/>
        <w:jc w:val="both"/>
        <w:rPr>
          <w:rFonts w:ascii="Times New Roman" w:hAnsi="Times New Roman" w:cs="Times New Roman"/>
          <w:sz w:val="28"/>
        </w:rPr>
      </w:pPr>
      <w:r w:rsidRPr="00125D7F">
        <w:rPr>
          <w:rFonts w:ascii="Times New Roman" w:hAnsi="Times New Roman" w:cs="Times New Roman"/>
          <w:sz w:val="28"/>
        </w:rPr>
        <w:t xml:space="preserve">Отдельно хочется выразить благодарность учителю  ОБЖ Ермаковской школы №2, Павлу Сергеевичу </w:t>
      </w:r>
      <w:proofErr w:type="spellStart"/>
      <w:r w:rsidRPr="00125D7F">
        <w:rPr>
          <w:rFonts w:ascii="Times New Roman" w:hAnsi="Times New Roman" w:cs="Times New Roman"/>
          <w:sz w:val="28"/>
        </w:rPr>
        <w:t>Гольцеву</w:t>
      </w:r>
      <w:proofErr w:type="spellEnd"/>
      <w:r w:rsidRPr="00125D7F">
        <w:rPr>
          <w:rFonts w:ascii="Times New Roman" w:hAnsi="Times New Roman" w:cs="Times New Roman"/>
          <w:sz w:val="28"/>
        </w:rPr>
        <w:t xml:space="preserve"> за совместную работу в проекте, за инициативу и творческий подход.</w:t>
      </w:r>
    </w:p>
    <w:p w:rsidR="00125D7F" w:rsidRPr="00B27F24" w:rsidRDefault="00125D7F" w:rsidP="00B27F24">
      <w:pPr>
        <w:widowControl w:val="0"/>
        <w:rPr>
          <w:sz w:val="20"/>
          <w:szCs w:val="20"/>
        </w:rPr>
      </w:pPr>
      <w:r>
        <w:t> </w:t>
      </w:r>
    </w:p>
    <w:p w:rsidR="00A238DC" w:rsidRPr="00A238DC" w:rsidRDefault="00125D7F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Кожанова</w:t>
      </w:r>
    </w:p>
    <w:p w:rsid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педагог – организатор</w:t>
      </w:r>
    </w:p>
    <w:p w:rsid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МБУДО «Ермаковский центр 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образования»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Default="00A238DC" w:rsidP="00606D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238DC" w:rsidSect="00606DB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D2" w:rsidRDefault="00AE2FD2" w:rsidP="00AE2FD2">
      <w:pPr>
        <w:spacing w:after="0" w:line="240" w:lineRule="auto"/>
      </w:pPr>
      <w:r>
        <w:separator/>
      </w:r>
    </w:p>
  </w:endnote>
  <w:end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D2" w:rsidRDefault="00AE2FD2" w:rsidP="00AE2FD2">
      <w:pPr>
        <w:spacing w:after="0" w:line="240" w:lineRule="auto"/>
      </w:pPr>
      <w:r>
        <w:separator/>
      </w:r>
    </w:p>
  </w:footnote>
  <w:foot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AF"/>
    <w:rsid w:val="000578B5"/>
    <w:rsid w:val="0006351C"/>
    <w:rsid w:val="00125D7F"/>
    <w:rsid w:val="0019260C"/>
    <w:rsid w:val="001C2E62"/>
    <w:rsid w:val="001D1DAF"/>
    <w:rsid w:val="00216368"/>
    <w:rsid w:val="00432A97"/>
    <w:rsid w:val="004E06EF"/>
    <w:rsid w:val="00517662"/>
    <w:rsid w:val="00606DB8"/>
    <w:rsid w:val="008440E8"/>
    <w:rsid w:val="00851F1D"/>
    <w:rsid w:val="00A238DC"/>
    <w:rsid w:val="00A40FC8"/>
    <w:rsid w:val="00AE2FD2"/>
    <w:rsid w:val="00AE7D88"/>
    <w:rsid w:val="00B27F24"/>
    <w:rsid w:val="00BB68BC"/>
    <w:rsid w:val="00C3610E"/>
    <w:rsid w:val="00C777F7"/>
    <w:rsid w:val="00F61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Музей</cp:lastModifiedBy>
  <cp:revision>3</cp:revision>
  <dcterms:created xsi:type="dcterms:W3CDTF">2007-06-30T19:19:00Z</dcterms:created>
  <dcterms:modified xsi:type="dcterms:W3CDTF">2007-06-30T19:24:00Z</dcterms:modified>
</cp:coreProperties>
</file>