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8C" w:rsidRPr="001A378C" w:rsidRDefault="001A378C" w:rsidP="001A378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A378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1A378C" w:rsidRPr="001A378C" w:rsidRDefault="001A378C" w:rsidP="001A378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A378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1A378C" w:rsidRPr="001A378C" w:rsidRDefault="001A378C" w:rsidP="001A378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1A378C" w:rsidRPr="001A378C" w:rsidRDefault="001A378C" w:rsidP="001A378C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A378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«09» февраля 2024 года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</w:t>
      </w:r>
      <w:r w:rsidRPr="001A378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1A378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1A378C" w:rsidRPr="001A378C" w:rsidRDefault="001A378C" w:rsidP="001A3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E55" w:rsidRPr="001A378C" w:rsidRDefault="00CA1E55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78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Ермаковского ра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она от 31 октября 2013 года № 724-п «Об утверждении муниципальной программы «Развитие образования Ермаковского района» 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431-п, от 29.07.2020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487-п, от 21.08.2020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555-п, от 18.09.2020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607-п, от 28.10.2020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711-п, от 10.12.2020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864-п, от 18.12.2020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954-п, от 12.02.2021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77-п, от 16.02.2021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82-п, от 12.03.2021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132-п, от 08.04.2021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175-п, от 02.06.2021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270-п, от 09.07.2021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337-п, от 12.07.2021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№342-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, от 21.09.2021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495-п, от 29.10.2021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643-п, от 22.12.2021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827-п, от 25.01.2022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51-п, от 28.03.2022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194-п, от 03.06.2022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377-п, от 29.09.2022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632-п, от 31.10.2022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785-п, от 23.03.2023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194-п, от 06.06.2023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403-п, от 06.07.2023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464-п, от 04.10.2023 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№ 778-п, от 30.10.2023</w:t>
      </w:r>
      <w:r w:rsidR="001A37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878-п</w:t>
      </w:r>
      <w:r w:rsidR="00C90CAC" w:rsidRPr="001A37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A378C"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0CAC" w:rsidRPr="001A378C">
        <w:rPr>
          <w:rFonts w:ascii="Arial" w:eastAsia="Times New Roman" w:hAnsi="Arial" w:cs="Arial"/>
          <w:sz w:val="24"/>
          <w:szCs w:val="24"/>
          <w:lang w:eastAsia="ru-RU"/>
        </w:rPr>
        <w:t>22.12.2023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C90CAC"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1070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A1E55" w:rsidRPr="001A378C" w:rsidRDefault="00CA1E55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E55" w:rsidRPr="001A378C" w:rsidRDefault="00CA1E55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78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грамм Ермаковского района, их формировании и реализации» (в редакции от 14.06.2022 г. № 396-п), в целях обеспечения высокого качества образования, с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ответствующего потребностям граждан и перспективным задачам развития эк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номики Ермаковского района, поддержка детей-сирот, детей, оставшихся без п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печения родителей, отдых и оздоровление детей в летний период, руководствуясь Уставом Ермаковского района Красноярского края, ПОСТАНОВЛЯЮ:</w:t>
      </w:r>
    </w:p>
    <w:p w:rsidR="00CA1E55" w:rsidRPr="001A378C" w:rsidRDefault="00CA1E55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78C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Ермаковского района от 31 о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тября 2013 года № 724-п «Об утверждении муниципальной программы «Развитие образования Ермаковского района» (далее-Программа) 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21.10.2016 г. № 659–п, от 31.10.2016 г. № 703-п, от 19.12.2016 г. № 811-п, от 10.03.2017 г. № 139-п, от 15.05.2017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301-п, от 14.06.2017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396-п, от 22.06.2017 г. № 420-п, от 01.08.2017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508-п, от 19.10.2017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739-п. от 31.10.2017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785-п, от 22.01.2018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39-п, от 16.03.2018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124-п, от 24.04.2018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189-п, от 30.05.2018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271-п, от 13.06.2018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305-п, от 09.07.2018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362-п, от 10.07.2018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363-п, от 12.10.2018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564-п, от 31.10.2018 г. № 632-п, от 06.12.2018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709-п, от 08.02.2019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61-п, от 18.04.2019 г. № 176-п, от 14.05.2019 г. № 232-п, от 29.07.2019 г. № 383-п, от 31.10.2019 г № 624-п, от 13.02.2020 г. № 91-п, от 10.04.2020 г. № 191-п, от 28.05.2020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г. № 343-п, № 343-п, от 02.07.2020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431-п, от 29.07.2020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487-п, от 21.08.2020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555-п, от 18.09.2020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607-п, от 28.10.2020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711-п, от 10.12.2020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864-п, от 18.12.2020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954-п, от 12.02.2021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77-п, от 16.02.2021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82-п, от 12.03.2021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132-п, от 08.04.2021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175-п, от 02.06.2021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270-п, от 09.07.2021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337-п, от 12.07.2021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342-п от 21.09.2021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495-п, от 29.10.2021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643-п, от 22.12.2021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827-п, от 25.01.2022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51-п, от 28.03.2022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194-п, от 03.06.2022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377-п, от 29.09.2022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632-п, от 31.10.2022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785-п, от 23.03.2023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194-п, от 06.06.2023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403-п, от 06.07.2023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464-п, от 04.10.2023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778-п, от 30.10.2023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878-п</w:t>
      </w:r>
      <w:r w:rsidR="00C90CAC" w:rsidRPr="001A378C">
        <w:rPr>
          <w:rFonts w:ascii="Arial" w:eastAsia="Times New Roman" w:hAnsi="Arial" w:cs="Arial"/>
          <w:sz w:val="24"/>
          <w:szCs w:val="24"/>
          <w:lang w:eastAsia="ru-RU"/>
        </w:rPr>
        <w:t>, 22.12.2023</w:t>
      </w:r>
      <w:r w:rsidR="009403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C90CAC"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№ 1070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) следующие изменения: </w:t>
      </w:r>
    </w:p>
    <w:p w:rsidR="00CA1E55" w:rsidRPr="001A378C" w:rsidRDefault="00CA1E55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78C">
        <w:rPr>
          <w:rFonts w:ascii="Arial" w:eastAsia="Times New Roman" w:hAnsi="Arial" w:cs="Arial"/>
          <w:sz w:val="24"/>
          <w:szCs w:val="24"/>
          <w:lang w:eastAsia="ru-RU"/>
        </w:rPr>
        <w:t>- Программу и приложения к постановлению изложить в новой редакции с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гласно приложениям к настоящему постановлению.</w:t>
      </w:r>
    </w:p>
    <w:p w:rsidR="00CA1E55" w:rsidRPr="001A378C" w:rsidRDefault="00CA1E55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78C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вопросам И.П. Добросоцкую.</w:t>
      </w:r>
    </w:p>
    <w:p w:rsidR="00CA1E55" w:rsidRPr="001A378C" w:rsidRDefault="00CA1E55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</w:t>
      </w:r>
      <w:r w:rsidR="006D2479" w:rsidRPr="001A378C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378C">
        <w:rPr>
          <w:rFonts w:ascii="Arial" w:eastAsia="Times New Roman" w:hAnsi="Arial" w:cs="Arial"/>
          <w:sz w:val="24"/>
          <w:szCs w:val="24"/>
          <w:lang w:eastAsia="ru-RU"/>
        </w:rPr>
        <w:t>вания (обнародования).</w:t>
      </w:r>
    </w:p>
    <w:p w:rsidR="001167A1" w:rsidRPr="001A378C" w:rsidRDefault="001167A1" w:rsidP="001A378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EEF" w:rsidRPr="001A378C" w:rsidRDefault="0094038C" w:rsidP="001A378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AC2C83" w:rsidRDefault="00AC2C83" w:rsidP="001A378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C2C83" w:rsidSect="001A378C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Паспорт муниципальной программы.</w:t>
      </w:r>
    </w:p>
    <w:p w:rsidR="00AC2C83" w:rsidRPr="00AC2C83" w:rsidRDefault="00AC2C83" w:rsidP="00AC2C83">
      <w:pPr>
        <w:spacing w:after="0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000"/>
      </w:tblGrid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312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Ермаковского района» </w:t>
            </w:r>
          </w:p>
        </w:tc>
      </w:tr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12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№516-п от 05.08.13 г. (в редакции постановл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№ 1001-п от 10.12.2014 г) «Об утверждении порядка принятия решений о разработке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программ Ермаковского района, их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формировании и реализации»</w:t>
            </w:r>
          </w:p>
        </w:tc>
      </w:tr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12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12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ства».</w:t>
            </w:r>
          </w:p>
        </w:tc>
      </w:tr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программы, отдельные мероприятия программы </w:t>
            </w:r>
          </w:p>
        </w:tc>
        <w:tc>
          <w:tcPr>
            <w:tcW w:w="312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 детей»;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района»;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 и подростков»;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мероприятия».</w:t>
            </w:r>
          </w:p>
        </w:tc>
      </w:tr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2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высокого качества образования,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ответствующего потребностям граждан и перспе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тивным задачам развития экономики Ермаковского района, поддержка детей-сирот, детей, оставши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попечения родителей, отдых и оздоровл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детей в летний период.</w:t>
            </w:r>
          </w:p>
        </w:tc>
      </w:tr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2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1. Создание в системе дошкольного, общего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полнительного образования равных возможностей для современного качественного образования, п</w:t>
            </w: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зитивной социализации детей, в том числе детей с ограниченными возможностями здоровья.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семейных форм воспитания детей-сирот и детей, оставшихся без попечения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оказание государственной поддержки детям-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сиротам и детям, оставшимся без попечения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дителей, а также лицам из их числа.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условий для выявления, сопровожд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поддержки интеллектуально, художественно и спортивно одарённых детей.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полноценного отдыха, оздоровл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занятости школьников в летний период, детей дошкольного возраста.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фективное управление отраслью.</w:t>
            </w:r>
          </w:p>
        </w:tc>
      </w:tr>
      <w:tr w:rsidR="00AC2C83" w:rsidRPr="00AC2C83" w:rsidTr="008E5F67">
        <w:trPr>
          <w:trHeight w:val="720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129" w:type="pct"/>
            <w:shd w:val="clear" w:color="auto" w:fill="auto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AC2C83" w:rsidRPr="00AC2C83" w:rsidTr="008E5F67">
        <w:trPr>
          <w:trHeight w:val="4102"/>
        </w:trPr>
        <w:tc>
          <w:tcPr>
            <w:tcW w:w="187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Ресурсное обеспечение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29" w:type="pct"/>
            <w:shd w:val="clear" w:color="auto" w:fill="auto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рального, краевого и местного бюджетов.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8 255 259,5 тыс. рублей, в том числе: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676 628,1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754 028,0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840 585,1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933 084,7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855 249,9 тыс. рублей: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867 899,6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251 375,9 тыс. рублей, в т.ч.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18 103,5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47 300,1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43 219,6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5 299 938,7 тыс. рублей, в т. ч.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381 829,5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436 992,3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 год – 513 516,5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433 003,8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455 738,3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536 940,2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576 177,5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516 021,2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523 133,9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2 703 944,9 тыс. рублей, в т. ч.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2015 год – 177 828,5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2016 год – 174 328,3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2017 год – 175 087,0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2018 год – 180 403,1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2019 год – 187 157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2020 год – 225 520,8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2021 год – 261 917,2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2022 год – 263 831,4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2023 год – 307 500,0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2024 год – 291 928,6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301 546,1 тыс. рублей.</w:t>
            </w:r>
          </w:p>
        </w:tc>
      </w:tr>
    </w:tbl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в отрасли «Образование» основные показатели социально-экономического развития Ермаковского района и анализ социальных, финансово-экономических и прочих рисков реализации программы.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ния, по состоянию на 01.01.2020 года составляет 1038. Получают дошкольное 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89,5 %.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На 01.01.2021 в районе в очереди для определения в детские сады состоит 251 ребенок в возрасте от 0 до 7 лет.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2020/2021 учебном году действует 15 учреждений и 3 филиала, в которых обучается </w:t>
      </w:r>
      <w:r w:rsidRPr="00AC2C83">
        <w:rPr>
          <w:rFonts w:ascii="Arial" w:eastAsia="Arial CYR" w:hAnsi="Arial" w:cs="Arial"/>
          <w:sz w:val="24"/>
          <w:szCs w:val="24"/>
          <w:lang w:eastAsia="ru-RU"/>
        </w:rPr>
        <w:t>2660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жительной динамикой числа учителей пенсионного возраста. В настоящее время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доля молодых учителей до 30 лет, работающих в общеобразовательных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15,3 %.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2020 - 2021 учебном году сеть образовательных учреждений Ермаковск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 Доля детей и молодежи, занимающихся дополнительным образованием в учреждениях дополнительного образования, 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ставляет не менее 75 % от общей численности детей и молодежи в возрасте от 5 до 18 лет.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AC2C83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AC2C83">
        <w:rPr>
          <w:rFonts w:ascii="Arial" w:eastAsia="Times New Roman" w:hAnsi="Arial" w:cs="Arial"/>
          <w:sz w:val="24"/>
          <w:szCs w:val="24"/>
        </w:rPr>
        <w:t>к</w:t>
      </w:r>
      <w:r w:rsidRPr="00AC2C83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ренции, конкурсы, выставки, фестивали, спартакиады и т.д.).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систематизирована система включения школьников в спортивно-массовые мероприятия, участниками которых ежегодно становятся свыше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01.01.2021 в Ермаковском районе проживает 185 несовершеннолетний из числа детей-сирот и детей, оставшихся без попечения родителей. Необход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iCs/>
          <w:sz w:val="24"/>
          <w:szCs w:val="24"/>
          <w:lang w:eastAsia="ru-RU"/>
        </w:rPr>
        <w:t>Совершенствование муниципальной системы выявления и развития де</w:t>
      </w:r>
      <w:r w:rsidRPr="00AC2C83">
        <w:rPr>
          <w:rFonts w:ascii="Arial" w:eastAsia="Times New Roman" w:hAnsi="Arial" w:cs="Arial"/>
          <w:iCs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iCs/>
          <w:sz w:val="24"/>
          <w:szCs w:val="24"/>
          <w:lang w:eastAsia="ru-RU"/>
        </w:rPr>
        <w:t>ской одаренности: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школьного и муниципального этапов Всеро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ным детям.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мероприятий по охране труда определяется на основе всесторо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 Предусматривается реализация скоординирова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1. Внедрение принципов социального партнерства при реализации в учр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ждениях, подведомственных органам местного самоуправления.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2. Установление в образовательных учреждениях Ермаковского района внутреннего и ведомственного контроля за соблюдением требований охраны тр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да.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3. Улучшение состояния условий и охраны труда на рабочих местах учр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ждений, подведомственных органам местного самоуправления Ермаковского ра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Аттестация рабочих мест является обязательным мероприятием, закре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ленная в виде обязанности работодателя ст. 212 ТК РФ, позволяет: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получить фактическое представление состояния условий труда на раб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чих местах для проведения необходимых конкретных мероприятий с целью улу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шения и оздоровления условий труда;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получить скидку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4. Повышение уровня квалификации работников образовательных учр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ждений в области «Охрана труда».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Целью данного обучения руководителей и специалистов организаций явл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тической деятельности с целью исключения угрозы безопасности жизни и здор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вью окружающих посредством обеспечения профилактических мер по сокращ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нию производственного травматизма и профессиональных заболеваний.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5. Информационно-консультационное сопровождение, пропаганда охраны труда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данного раздела предусматривают: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разработку и внедрение системы информационного обеспечения и анал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условий и охраны труда, причин травматизма и профессиональных заболев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ний, формирования банка данных по актуальным проблемам условий и охраны труда;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усиление мотивации и формирование положительного отношения рабо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ников к вопросам безопасности труда.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системы управления охраной труда в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тельных учреждениях Ермаковского района в Приложении 3а.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социально-экономического развития отрасли, опис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ние основных целей и задач программы, прогноз развития отрасли.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Стратегическая цель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политики в области образования в Ермаковском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развития по уровням и видам образования являются: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r w:rsidRPr="00AC2C8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 образования.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обеспечено финансированием 1 038 мест, в том числе в рамках целевой программы «Развитие сети дошкольных образовательных учреждений».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группах полного дня получают дошкольное образование 930 д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тей, кроме этого 3 детей посещают группу кратковременного пребывания.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образования, в том числе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переход на федеральные государственные образовательные стандарты, </w:t>
      </w:r>
      <w:r w:rsidRPr="00AC2C83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материально-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базы учреждений общего образования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современных информационных и коммуникационных технологий.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капитальные ремонты по замене оконных блоков в следующих учреждениях: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2018 году в здании МБОУ «Танзыбейская СШ»;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новская ОШ»;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2022 году в здании МБОУ «Нижнесуэтукская СШ».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«Араданская ООШ». Капитального ремонт здания МБОУ «Арада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ская ООШ» выполнен в 2019 году.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школьными группами на 35 мест в с. Разъезжее.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СШ», МБОУ «Мигнинская СШ», МБОУ «Танз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бейская СШ».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рамках государственной программы Российской Федерации «Развитие образования» в 2022 году в Ермаковском районе начат капитальный ремонт зд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ний МБОУ "Мигнинская средняя школа" и МБОУ "Танзыбейская средняя школа". Срок завершение капитального ремонта этих объектов 01.08.2023 года. В 2024 г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 планируется капитальный ремонт МБОУ «Новополтавская СШ».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«Жеблахтинская СШ» включено в перечень объектов Кра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2020 году – 2 640,0 тысяч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3 740,0 тысяч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2022 году – 4 550,0 тысяч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проблемы выполнены и запланированы следующие мероприятия: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в 2021 году выполнен капитальный ремонт спортивного зала МБОУ «Та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зыбейская средняя школа». В 2023 году также планируется принять участие в распределении субсидии бюджетам муниципальных образований Красноярского края на создание в общеобразовательных организациях, расположенных в сел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«Ермаковская СШ№ 2».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1. МБОУ «Семенниковская СОШ» - 2024 год.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МБОУ «Нижнесуэтукская СШ» - 2025 год.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3. МБОУ «Верхнеусинская СШ» - 2026 год.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на средства местного бюджета запланировано выполнение проектных р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бот и прохождение государственной экспертизы, по 600,00 тысяч рублей на каждый объект.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2022 годы выделяются средства из местного бюджета на установку систем видеонаблюдения по 85,0 тысяч рублей (по 42,5 тысячи ру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лей для МБОУ «Ермаковская СШ№ 1» и МБОУ «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Ермаковская СШ№ 2»).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В 2022 году для общеобразовательных учреждений района в подпрограммы 2 «Развитие дошкольного, общего и дополнительного образования» госуда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ственной программы Красноярского края «Развитие образования» выделена кр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евая субсидия на проведение мероприятий по обеспечению антитеррористич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ской защищенности объектов образования в сумме 3 954,737 тысяч рублей и 208,147 тысяч рублей средства местного бюджета. На эти средства будут уст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новлены системы оповещения, видеонаблюдения и наружного освещения 5 зд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ний общеобразовательных учреждений (МБОУ «Ермаковская СШ № 1», МБОУ «Ермаковская СШ № 2», МБОУ «Нижнесуэтукская СШ», МБОУ «Семенниковская СОШ», МБОУ «Верхнеусинская СШ»).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u w:val="single"/>
          <w:lang w:eastAsia="ru-RU"/>
        </w:rPr>
        <w:t>В 2023 году за счет средств районного бюджета планируется выполнение обеспечении антитеррористической безопасности МБОУ "Мигнинская средняя школа" и МБОУ "Танзыбейская средняя школа".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Создание условий для модернизации и устойчивого развития системы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Система выявления, сопровождения и поддержки одаренных детей и ув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личение охвата детей дополнительными образовательными программами, направленными на развитие их способностей, поддержка педагогических работн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ков, имеющих высокие достижения в работе с одаренными детьми.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витие инклюзивного и дистанционного образования.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ния обучающихся и воспитанников в образовательных учреждениях; улучшение качества медицинского обслуживания обучающихся и воспитанников образов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учреждений, использование здоровье сберегающих технологий в образ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вательном процессе.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Расширение сети опекунских, приемных и патронатных семей, как создание условий для социализации детей-сирот</w:t>
      </w:r>
      <w:r w:rsidRPr="00AC2C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 детей, оставшихся без попечения род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зидиума Совета при Президенте Российской Федерации по стратегическому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витию и национальным проектам от 3 сентября 2018 г. №10, в целях обеспечения равной доступности качественного дополнительного образования в Ермаковском районе реализуется система персонифицированного финансирования дополн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детей, подразумевающая предоставление детям сертиф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катов дополнительного образования. С целью обеспечения использования се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тификатов дополнительного образования муниципальный опорный центр муниц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пального бюджетного учреждения дополнительного образования «Ермаковский центр дополнительного образования» руководствуется региональными Правил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ми персонифицированного финансирования дополнительного образования детей и ежегодно принимает программу персонифицированного финансирования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 детей в Ермаковском районе.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 сентября 2022 года по Соглашению №1 от 06.09.2022 года, заключенному между Министерством образования и администрацией Ермаковского района, предоставляется субсидия из краевого бюджета на увеличение охвата детей, обучающихся по дополнительным общеразвивающим программам.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Общий размер предоставляемой субсидии составляет 1 020,00 тысяч ру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лей, в том числе софинансирование из местного бюджета 10,222 тысяч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мероприятий Программы.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Прогноз конечных результатов Программы.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Характеризующих целевое состояние (изменение состояния) уровня и кач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ства жизни населения, социальной сферы, экономики, степени реализации других общественно значимых интересов и потребностей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- повысить удовлетворенность населения качеством образовательных услуг;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повысить привлекательность педагогической профессии и уровень квал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фикации преподавательских кадров;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ликвидировать очередь на зачисление детей в дошкольные образовател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ные организации;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создать условия, соответствующие требованиям федеральных госуда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ственных образовательных стандартов во всех общеобразовательных организац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ях;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обеспечить охват не менее 75 процентов детей в возрасте 5-18 лет пр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граммами дополнительного образования.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будут реализованы 5 подпрограмм: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зования детей»;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Программа финансируется за счет средств федерального, краевого и мес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8 255 259,5 тыс. рублей, в том числе: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2014 год – 423 157,3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2015 год – 491 277,3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2016 год – 529 783,3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2017 год – 557 465,1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2018 год – 624 677,6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2019 год – 701 423,6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lastRenderedPageBreak/>
        <w:t>2020 год – 676 628,1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2021 год – 754 028,0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2022 год – 840 585,1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2023 год – 933 084,7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2024 год – 855 249,9 тыс. рублей: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2025 год – 867 899,6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за счет средств федерального бюджета 251 375,9 тыс. рублей, в т.ч. по г</w:t>
      </w:r>
      <w:r w:rsidRPr="00AC2C83">
        <w:rPr>
          <w:rFonts w:ascii="Arial" w:eastAsia="Times New Roman" w:hAnsi="Arial" w:cs="Arial"/>
          <w:sz w:val="24"/>
          <w:szCs w:val="32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32"/>
          <w:lang w:eastAsia="ru-RU"/>
        </w:rPr>
        <w:t>дам: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2014 год – 4 252,2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2015 год – 2 639,7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2016 год – 1 686,7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2017 год – 548, 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2018 год – 7 282,2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2019 год – 750,0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2020 год – 18 103,5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2021 год – 36 372,5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2022 год – 39 813,6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2023 год – 49 407,2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2024 год – 47 300,1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2025 год – 43 219,6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за счет средств краевого бюджета составит 5 299 938,7 тыс. рублей, в т. ч. по годам: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2014 год – 262 007,6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2015 год – 310 809,1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2016 год – 353 768,4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2017 год – 381 829,5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2018 год – 436 992,3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2019 год – 513 516,5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2020 год – 433 003,8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2021 год – 455 738,3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2022 год – 536 940,2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2023 год – 576 177,5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2024 год – 516 021,2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2025 год – 523 133,9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за счет средств районного бюджета составит 2 703 944,9 тыс. рублей, в т. ч. по годам: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2014 год – 156 897,5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2015 год – 177 828,5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2016 год – 174 328,3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2017 год – 175 087,0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2018 год – 180 403,1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2019 год – 187 157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2020 год – 225 520,8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2021 год – 261 917,2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2022 год – 263 831,4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2023 год – 307 500,0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2024 год – 291 928,6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301 546,1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32"/>
          <w:lang w:eastAsia="ru-RU"/>
        </w:rPr>
        <w:t>9. Целевые показатели (индикаторы) Программы.</w:t>
      </w:r>
    </w:p>
    <w:p w:rsidR="00AC2C83" w:rsidRPr="00AC2C83" w:rsidRDefault="00AC2C83" w:rsidP="00AC2C8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Показатель 1: «Отношение численности детей, которым предоставлена во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можность получать услуги </w:t>
      </w:r>
      <w:r w:rsidRPr="00AC2C83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образования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к численности детей проживающих на территории Ермаковского района, 83,2%», характеризует обеспечение законодательно закрепленных гарантий доступности образования. </w:t>
      </w:r>
    </w:p>
    <w:p w:rsidR="00AC2C83" w:rsidRPr="00AC2C83" w:rsidRDefault="00AC2C83" w:rsidP="00AC2C8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пальных) учреждениях всех типов на уровне».</w:t>
      </w:r>
    </w:p>
    <w:p w:rsidR="00AC2C83" w:rsidRPr="00AC2C83" w:rsidRDefault="00AC2C83" w:rsidP="00AC2C83">
      <w:pPr>
        <w:spacing w:after="0"/>
        <w:ind w:right="-2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Увеличение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57% от общего количества обуч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ющихся района (в возрасте от 5 до 18 лет); обучение не менее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2200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детей по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полнительным общеобразовательным программам на базе учреждений дополн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и общеобразовательных учреждений Ермаковского района; увеличение числа детей, получивших возможность участия в конкурсах, олимпи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дах, соревнованиях, турнирах за пределами района, до 31 % от количества выя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ленных одаренных и высокомотивированных обучающихся района (в возрасте от 5 до 18 лет).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района; обеспечение безопасности детей во время их пребывания в оздоровительных лагерях; увеличение количества детей дошкольного возраста охваченных оздоровительными мероприятиями в ДОУ».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моуправления и подведомственных учреждений, обеспечивающих деятельность образовательных учреждений, направленной на эффективное управление отра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лью».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Показатель 6: «Доля детей в возрасте от 5 до 18 лет, использующих сертификаты дополнительного образования»: 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«Характеризует степень внедрения механизма персонифицированного ф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нансирования и доступность дополнительного образования.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Определяется отношением числа детей в возрасте от 5 до 18 лет, использ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С=Ч_серт/Ч_всего , где: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 – доля детей в возрасте от 5 до 18 лет, использующих сертификаты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образования;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Ч_серт – общая численность детей, использующих сертификаты дополн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образования;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Ч_всего – численность детей в возрасте от 5 до 18 лет, проживающих на территории муниципалитета».</w:t>
      </w: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10. Реализация и контроль за ходом выполнения программы.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AC2C83">
        <w:rPr>
          <w:rFonts w:ascii="Arial" w:eastAsia="Calibri" w:hAnsi="Arial" w:cs="Arial"/>
          <w:sz w:val="24"/>
          <w:szCs w:val="24"/>
        </w:rPr>
        <w:t>т</w:t>
      </w:r>
      <w:r w:rsidRPr="00AC2C83">
        <w:rPr>
          <w:rFonts w:ascii="Arial" w:eastAsia="Calibri" w:hAnsi="Arial" w:cs="Arial"/>
          <w:sz w:val="24"/>
          <w:szCs w:val="24"/>
        </w:rPr>
        <w:lastRenderedPageBreak/>
        <w:t>ственным исполнителем программы.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Ответственный исполнитель программы несет ответственность за ее реал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>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</w:t>
      </w:r>
      <w:r w:rsidRPr="00AC2C83">
        <w:rPr>
          <w:rFonts w:ascii="Arial" w:eastAsia="Calibri" w:hAnsi="Arial" w:cs="Arial"/>
          <w:sz w:val="24"/>
          <w:szCs w:val="24"/>
        </w:rPr>
        <w:t>е</w:t>
      </w:r>
      <w:r w:rsidRPr="00AC2C83">
        <w:rPr>
          <w:rFonts w:ascii="Arial" w:eastAsia="Calibri" w:hAnsi="Arial" w:cs="Arial"/>
          <w:sz w:val="24"/>
          <w:szCs w:val="24"/>
        </w:rPr>
        <w:t>лем;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AC2C83">
        <w:rPr>
          <w:rFonts w:ascii="Arial" w:eastAsia="Calibri" w:hAnsi="Arial" w:cs="Arial"/>
          <w:sz w:val="24"/>
          <w:szCs w:val="24"/>
        </w:rPr>
        <w:t>я</w:t>
      </w:r>
      <w:r w:rsidRPr="00AC2C83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</w:t>
      </w:r>
      <w:r w:rsidRPr="00AC2C83">
        <w:rPr>
          <w:rFonts w:ascii="Arial" w:eastAsia="Calibri" w:hAnsi="Arial" w:cs="Arial"/>
          <w:sz w:val="24"/>
          <w:szCs w:val="24"/>
        </w:rPr>
        <w:t>е</w:t>
      </w:r>
      <w:r w:rsidRPr="00AC2C83">
        <w:rPr>
          <w:rFonts w:ascii="Arial" w:eastAsia="Calibri" w:hAnsi="Arial" w:cs="Arial"/>
          <w:sz w:val="24"/>
          <w:szCs w:val="24"/>
        </w:rPr>
        <w:t>роприятий подпрограмм и направление их ответственному исполнителю.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10.4. Реализация отдельных мероприятий программы и мероприятий подпр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>грамм осуществляется посредством заключения контрактов (договоров) на п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AC2C83">
        <w:rPr>
          <w:rFonts w:ascii="Arial" w:eastAsia="Calibri" w:hAnsi="Arial" w:cs="Arial"/>
          <w:sz w:val="24"/>
          <w:szCs w:val="24"/>
        </w:rPr>
        <w:t>т</w:t>
      </w:r>
      <w:r w:rsidRPr="00AC2C83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AC2C83">
        <w:rPr>
          <w:rFonts w:ascii="Arial" w:eastAsia="Calibri" w:hAnsi="Arial" w:cs="Arial"/>
          <w:sz w:val="24"/>
          <w:szCs w:val="24"/>
        </w:rPr>
        <w:t>ь</w:t>
      </w:r>
      <w:r w:rsidRPr="00AC2C83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AC2C83">
        <w:rPr>
          <w:rFonts w:ascii="Arial" w:eastAsia="Calibri" w:hAnsi="Arial" w:cs="Arial"/>
          <w:sz w:val="24"/>
          <w:szCs w:val="24"/>
        </w:rPr>
        <w:t>е</w:t>
      </w:r>
      <w:r w:rsidRPr="00AC2C83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AC2C83">
        <w:rPr>
          <w:rFonts w:ascii="Arial" w:eastAsia="Calibri" w:hAnsi="Arial" w:cs="Arial"/>
          <w:sz w:val="24"/>
          <w:szCs w:val="24"/>
        </w:rPr>
        <w:t>а</w:t>
      </w:r>
      <w:r w:rsidRPr="00AC2C83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AC2C83">
        <w:rPr>
          <w:rFonts w:ascii="Arial" w:eastAsia="Calibri" w:hAnsi="Arial" w:cs="Arial"/>
          <w:sz w:val="24"/>
          <w:szCs w:val="24"/>
        </w:rPr>
        <w:t>с</w:t>
      </w:r>
      <w:r w:rsidRPr="00AC2C83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AC2C83">
        <w:rPr>
          <w:rFonts w:ascii="Arial" w:eastAsia="Calibri" w:hAnsi="Arial" w:cs="Arial"/>
          <w:sz w:val="24"/>
          <w:szCs w:val="24"/>
        </w:rPr>
        <w:t>е</w:t>
      </w:r>
      <w:r w:rsidRPr="00AC2C83">
        <w:rPr>
          <w:rFonts w:ascii="Arial" w:eastAsia="Calibri" w:hAnsi="Arial" w:cs="Arial"/>
          <w:sz w:val="24"/>
          <w:szCs w:val="24"/>
        </w:rPr>
        <w:t>сяца, следующего за отчетным.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ответстве</w:t>
      </w:r>
      <w:r w:rsidRPr="00AC2C83">
        <w:rPr>
          <w:rFonts w:ascii="Arial" w:eastAsia="Calibri" w:hAnsi="Arial" w:cs="Arial"/>
          <w:sz w:val="24"/>
          <w:szCs w:val="24"/>
        </w:rPr>
        <w:t>н</w:t>
      </w:r>
      <w:r w:rsidRPr="00AC2C83">
        <w:rPr>
          <w:rFonts w:ascii="Arial" w:eastAsia="Calibri" w:hAnsi="Arial" w:cs="Arial"/>
          <w:sz w:val="24"/>
          <w:szCs w:val="24"/>
        </w:rPr>
        <w:t>ным исполнителем программы с учетом информации, полученной от соисполн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>телей программы.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представляе</w:t>
      </w:r>
      <w:r w:rsidRPr="00AC2C83">
        <w:rPr>
          <w:rFonts w:ascii="Arial" w:eastAsia="Calibri" w:hAnsi="Arial" w:cs="Arial"/>
          <w:sz w:val="24"/>
          <w:szCs w:val="24"/>
        </w:rPr>
        <w:t>т</w:t>
      </w:r>
      <w:r w:rsidRPr="00AC2C83">
        <w:rPr>
          <w:rFonts w:ascii="Arial" w:eastAsia="Calibri" w:hAnsi="Arial" w:cs="Arial"/>
          <w:sz w:val="24"/>
          <w:szCs w:val="24"/>
        </w:rPr>
        <w:t>ся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</w:t>
      </w:r>
      <w:r w:rsidRPr="00AC2C83">
        <w:rPr>
          <w:rFonts w:ascii="Arial" w:eastAsia="Calibri" w:hAnsi="Arial" w:cs="Arial"/>
          <w:sz w:val="24"/>
          <w:szCs w:val="24"/>
        </w:rPr>
        <w:t>ю</w:t>
      </w:r>
      <w:r w:rsidRPr="00AC2C83">
        <w:rPr>
          <w:rFonts w:ascii="Arial" w:eastAsia="Calibri" w:hAnsi="Arial" w:cs="Arial"/>
          <w:sz w:val="24"/>
          <w:szCs w:val="24"/>
        </w:rPr>
        <w:t>чающую качественные и количественные характеристики состояния установле</w:t>
      </w:r>
      <w:r w:rsidRPr="00AC2C83">
        <w:rPr>
          <w:rFonts w:ascii="Arial" w:eastAsia="Calibri" w:hAnsi="Arial" w:cs="Arial"/>
          <w:sz w:val="24"/>
          <w:szCs w:val="24"/>
        </w:rPr>
        <w:t>н</w:t>
      </w:r>
      <w:r w:rsidRPr="00AC2C83">
        <w:rPr>
          <w:rFonts w:ascii="Arial" w:eastAsia="Calibri" w:hAnsi="Arial" w:cs="Arial"/>
          <w:sz w:val="24"/>
          <w:szCs w:val="24"/>
        </w:rPr>
        <w:t xml:space="preserve">ной сферы деятельности, которые планировалось достигнуть в ходе реализации </w:t>
      </w:r>
      <w:r w:rsidRPr="00AC2C83">
        <w:rPr>
          <w:rFonts w:ascii="Arial" w:eastAsia="Calibri" w:hAnsi="Arial" w:cs="Arial"/>
          <w:sz w:val="24"/>
          <w:szCs w:val="24"/>
        </w:rPr>
        <w:lastRenderedPageBreak/>
        <w:t>программы, и фактически достигнутое состояние;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AC2C83">
        <w:rPr>
          <w:rFonts w:ascii="Arial" w:eastAsia="Calibri" w:hAnsi="Arial" w:cs="Arial"/>
          <w:sz w:val="24"/>
          <w:szCs w:val="24"/>
        </w:rPr>
        <w:t>т</w:t>
      </w:r>
      <w:r w:rsidRPr="00AC2C83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указан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>ем нереализованных или реализованных не в полной мере мероприятий (с указ</w:t>
      </w:r>
      <w:r w:rsidRPr="00AC2C83">
        <w:rPr>
          <w:rFonts w:ascii="Arial" w:eastAsia="Calibri" w:hAnsi="Arial" w:cs="Arial"/>
          <w:sz w:val="24"/>
          <w:szCs w:val="24"/>
        </w:rPr>
        <w:t>а</w:t>
      </w:r>
      <w:r w:rsidRPr="00AC2C83">
        <w:rPr>
          <w:rFonts w:ascii="Arial" w:eastAsia="Calibri" w:hAnsi="Arial" w:cs="Arial"/>
          <w:sz w:val="24"/>
          <w:szCs w:val="24"/>
        </w:rPr>
        <w:t>нием причин);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AC2C83">
        <w:rPr>
          <w:rFonts w:ascii="Arial" w:eastAsia="Calibri" w:hAnsi="Arial" w:cs="Arial"/>
          <w:sz w:val="24"/>
          <w:szCs w:val="24"/>
        </w:rPr>
        <w:t>т</w:t>
      </w:r>
      <w:r w:rsidRPr="00AC2C83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</w:t>
      </w:r>
      <w:r w:rsidRPr="00AC2C83">
        <w:rPr>
          <w:rFonts w:ascii="Arial" w:eastAsia="Calibri" w:hAnsi="Arial" w:cs="Arial"/>
          <w:sz w:val="24"/>
          <w:szCs w:val="24"/>
        </w:rPr>
        <w:t>д</w:t>
      </w:r>
      <w:r w:rsidRPr="00AC2C83">
        <w:rPr>
          <w:rFonts w:ascii="Arial" w:eastAsia="Calibri" w:hAnsi="Arial" w:cs="Arial"/>
          <w:sz w:val="24"/>
          <w:szCs w:val="24"/>
        </w:rPr>
        <w:t>программ на реализацию программы и анализ факторов, повлиявших на их ре</w:t>
      </w:r>
      <w:r w:rsidRPr="00AC2C83">
        <w:rPr>
          <w:rFonts w:ascii="Arial" w:eastAsia="Calibri" w:hAnsi="Arial" w:cs="Arial"/>
          <w:sz w:val="24"/>
          <w:szCs w:val="24"/>
        </w:rPr>
        <w:t>а</w:t>
      </w:r>
      <w:r w:rsidRPr="00AC2C83">
        <w:rPr>
          <w:rFonts w:ascii="Arial" w:eastAsia="Calibri" w:hAnsi="Arial" w:cs="Arial"/>
          <w:sz w:val="24"/>
          <w:szCs w:val="24"/>
        </w:rPr>
        <w:t>лизацию (нереализацию);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AC2C83">
        <w:rPr>
          <w:rFonts w:ascii="Arial" w:eastAsia="Calibri" w:hAnsi="Arial" w:cs="Arial"/>
          <w:sz w:val="24"/>
          <w:szCs w:val="24"/>
        </w:rPr>
        <w:t>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AC2C83">
        <w:rPr>
          <w:rFonts w:ascii="Arial" w:eastAsia="Calibri" w:hAnsi="Arial" w:cs="Arial"/>
          <w:sz w:val="24"/>
          <w:szCs w:val="24"/>
        </w:rPr>
        <w:t>д</w:t>
      </w:r>
      <w:r w:rsidRPr="00AC2C83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AC2C83">
        <w:rPr>
          <w:rFonts w:ascii="Arial" w:eastAsia="Calibri" w:hAnsi="Arial" w:cs="Arial"/>
          <w:sz w:val="24"/>
          <w:szCs w:val="24"/>
        </w:rPr>
        <w:t>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AC2C83">
        <w:rPr>
          <w:rFonts w:ascii="Arial" w:eastAsia="Calibri" w:hAnsi="Arial" w:cs="Arial"/>
          <w:sz w:val="24"/>
          <w:szCs w:val="24"/>
        </w:rPr>
        <w:t>д</w:t>
      </w:r>
      <w:r w:rsidRPr="00AC2C83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AC2C83">
        <w:rPr>
          <w:rFonts w:ascii="Arial" w:eastAsia="Calibri" w:hAnsi="Arial" w:cs="Arial"/>
          <w:sz w:val="24"/>
          <w:szCs w:val="24"/>
        </w:rPr>
        <w:t>е</w:t>
      </w:r>
      <w:r w:rsidRPr="00AC2C83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AC2C83">
        <w:rPr>
          <w:rFonts w:ascii="Arial" w:eastAsia="Calibri" w:hAnsi="Arial" w:cs="Arial"/>
          <w:sz w:val="24"/>
          <w:szCs w:val="24"/>
        </w:rPr>
        <w:t>е</w:t>
      </w:r>
      <w:r w:rsidRPr="00AC2C83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направле</w:t>
      </w:r>
      <w:r w:rsidRPr="00AC2C83">
        <w:rPr>
          <w:rFonts w:ascii="Arial" w:eastAsia="Calibri" w:hAnsi="Arial" w:cs="Arial"/>
          <w:sz w:val="24"/>
          <w:szCs w:val="24"/>
        </w:rPr>
        <w:t>н</w:t>
      </w:r>
      <w:r w:rsidRPr="00AC2C83">
        <w:rPr>
          <w:rFonts w:ascii="Arial" w:eastAsia="Calibri" w:hAnsi="Arial" w:cs="Arial"/>
          <w:sz w:val="24"/>
          <w:szCs w:val="24"/>
        </w:rPr>
        <w:t>ных на реализацию научной, научно-технической и инновационной деятельности;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значен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ях сводных показателей муниципальных заданий;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AC2C83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</w:rPr>
        <w:t xml:space="preserve">10.9. 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Годовой отчет в срок до 1 июня года, следующего за отчетным, подл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жит размещению на сайте управления образования администрации Ермаковского района.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E40CB3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ципальной программы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222"/>
        <w:gridCol w:w="1080"/>
        <w:gridCol w:w="538"/>
        <w:gridCol w:w="493"/>
        <w:gridCol w:w="944"/>
        <w:gridCol w:w="459"/>
        <w:gridCol w:w="667"/>
        <w:gridCol w:w="667"/>
        <w:gridCol w:w="736"/>
        <w:gridCol w:w="736"/>
        <w:gridCol w:w="667"/>
        <w:gridCol w:w="667"/>
        <w:gridCol w:w="667"/>
        <w:gridCol w:w="667"/>
        <w:gridCol w:w="598"/>
        <w:gridCol w:w="598"/>
        <w:gridCol w:w="598"/>
        <w:gridCol w:w="598"/>
        <w:gridCol w:w="634"/>
      </w:tblGrid>
      <w:tr w:rsidR="00AC2C83" w:rsidRPr="00AC2C83" w:rsidTr="008E5F67">
        <w:trPr>
          <w:trHeight w:val="375"/>
        </w:trPr>
        <w:tc>
          <w:tcPr>
            <w:tcW w:w="6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64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083" w:type="dxa"/>
            <w:gridSpan w:val="4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757" w:type="dxa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AC2C83" w:rsidRPr="00AC2C83" w:rsidTr="008E5F67">
        <w:trPr>
          <w:trHeight w:val="94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2 022,00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AC2C83" w:rsidRPr="00AC2C83" w:rsidTr="008E5F67">
        <w:trPr>
          <w:trHeight w:val="960"/>
        </w:trPr>
        <w:tc>
          <w:tcPr>
            <w:tcW w:w="6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423 157,200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491 277,500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529 783,200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557 465,000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624 677,500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701 423,800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676 628,100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754 027,800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840 585,10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933 084,70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855 249,90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867 899,60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8 255 259,50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423 157,2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491 277,5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529 783,2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557 465,0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624 677,5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701 423,8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676 628,1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754 027,8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840 585,10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933 084,7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855 249,9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867 899,6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8 255 259,5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519,0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28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56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815,4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820,9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937,3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29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243,60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19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099,1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468,6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24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456,1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288 968,4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417 186,9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485 357,6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502 264,2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529 248,3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597 285,8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644 608,4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654 807,2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717 090,4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811 341,70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913 985,6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837 781,3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843 443,5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7 954 400,9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18 103,5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47 300,1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43 219,6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251 375,9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7 969,5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150 221,5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8 217,8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6 997,6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9 116,8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43 623,5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310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809,3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353 768,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381 829,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436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992,3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513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516,6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433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003,8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455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738,3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53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6 940,30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6 177,5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51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6 021,2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3 133,9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5 299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938,7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56 034,5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613 702,3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251 715,0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4 968,2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3 760,7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4 095,9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19 179,4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26 472,9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3 954,70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32 128,3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256 391,30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283 636,1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2 778 828,4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12 861,5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68 079,0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456 425,7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158 985,8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11 925,80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12 462,90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90 494,6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31 859,7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6350027240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255,40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255,4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1 009,80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857,4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14 712,7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223 796,6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73910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174,6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174,6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141 447,7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2,1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6872,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6872,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20 377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35 229,0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7911,60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2024,70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3 420,70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182,5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128,20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319,80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419,4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209,80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209,80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AC2C83" w:rsidRPr="00AC2C83" w:rsidTr="008E5F67">
        <w:trPr>
          <w:trHeight w:val="300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AC2C83" w:rsidRPr="00AC2C83" w:rsidTr="008E5F67">
        <w:trPr>
          <w:trHeight w:val="398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156 897,40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177 828,50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174 328,10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175 086,90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180 403,00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187 157,20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225 520,80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261 917,00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263 831,30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307 500,00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291 928,60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301 546,10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2 703 944,9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45 395,6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39 635,3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44 460,3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428 060,1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173 064,8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177 877,1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1 556 712,2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26 110,9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191 717,3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78 261,1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768,4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273,0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041,4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46,00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571,1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83 660,9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121,1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1 508,1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85890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801,3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801,3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835,6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144,7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195,7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654,1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561,1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033,30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757,1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3 548,3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56 591,0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1 920,5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17 682,4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80540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270,2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670,2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23 849,1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206 937,9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1081,90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613,40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613,40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1 849,4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63100S5590 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67,9 </w:t>
            </w:r>
          </w:p>
        </w:tc>
      </w:tr>
      <w:tr w:rsidR="00AC2C83" w:rsidRPr="00AC2C83" w:rsidTr="008E5F67">
        <w:trPr>
          <w:trHeight w:val="942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797 018,7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802 680,9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7 652 338,1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797 018,7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802 680,9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7 652 338,1 </w:t>
            </w:r>
          </w:p>
        </w:tc>
      </w:tr>
      <w:tr w:rsidR="00AC2C83" w:rsidRPr="00AC2C83" w:rsidTr="008E5F67">
        <w:trPr>
          <w:trHeight w:val="300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4 447,0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10 661,6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95 499,5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613 879,6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620 542,1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637 110,3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769 658,80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867 880,6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797 018,7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802 680,9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7 493 878,4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47 300,1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43 219,6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225 937,9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</w:tr>
      <w:tr w:rsidR="00AC2C83" w:rsidRPr="00AC2C83" w:rsidTr="008E5F67">
        <w:trPr>
          <w:trHeight w:val="330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AC2C83" w:rsidRPr="00AC2C83" w:rsidTr="008E5F67">
        <w:trPr>
          <w:trHeight w:val="34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60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150 221,5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8 217,8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6 997,6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9 116,8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43 623,5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367 660,5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416 033,4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482 407,3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408 976,7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418 920,3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499 452,00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555 166,5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487 338,5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487 463,7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5 018 807,7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56 034,5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613 702,3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74080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473,4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24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273,1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914,30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211,00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910,80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832,5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070,90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070,90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251 715,0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4 968,2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4 095,9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19 179,4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26 472,9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3 954,70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32 128,3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857,4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256 391,30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283 636,1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2 778 828,4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12 861,5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68 079,0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456 425,7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158 985,8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1 557,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3 199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5 980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11 925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,80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8 744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,90 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12 46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2,90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15 58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0,0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14 76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0,80 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14 76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90 494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AC2C83" w:rsidRPr="00AC2C83" w:rsidTr="008E5F67">
        <w:trPr>
          <w:trHeight w:val="327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1 009,80 </w:t>
            </w:r>
          </w:p>
        </w:tc>
        <w:tc>
          <w:tcPr>
            <w:tcW w:w="58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788,10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788,1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14 712,7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223 796,6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6 060,0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7 911,6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3 420,70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319,80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419,4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209,8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209,8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152 529,4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157 842,5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164 092,1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201 757,2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233 688,7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234 840,20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273 968,5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262 380,1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271 997,6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2 399 623,0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45 395,6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39 635,3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44 460,3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428 060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173 064,8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177 877,1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1 556 712,2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26 110,9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191 717,3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78 261,1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273,0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041,4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571,1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S5680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33,2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83 660,9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121,1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25,9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20,1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62,5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12,90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AC2C83" w:rsidRPr="00AC2C83" w:rsidTr="008E5F67">
        <w:trPr>
          <w:trHeight w:val="94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тания"»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204 757,0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204 757,0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188 193,6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16 563,4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191 276,9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6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17 468,6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141 447,7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94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 "Од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ренные дети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106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147,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151,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151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151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128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112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1,9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1 660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1 660,2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1 508,1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152,1 </w:t>
            </w:r>
          </w:p>
        </w:tc>
      </w:tr>
      <w:tr w:rsidR="00AC2C83" w:rsidRPr="00AC2C83" w:rsidTr="008E5F67">
        <w:trPr>
          <w:trHeight w:val="94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отдыха и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подрос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ков"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65 214,3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3 629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4 255,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4 287,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5 165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5 393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654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5 663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6 89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8 40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0,4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8 68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8 68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65 214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65 214,3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46 249,0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20 377,7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1 011,5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1 595,50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1 768,3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1 814,7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1 814,7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18 965,3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3 548,3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450,4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613,4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613,4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1 849,4 </w:t>
            </w:r>
          </w:p>
        </w:tc>
      </w:tr>
      <w:tr w:rsidR="00AC2C83" w:rsidRPr="00AC2C83" w:rsidTr="008E5F67">
        <w:trPr>
          <w:trHeight w:val="312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AC2C83" w:rsidRPr="00AC2C83" w:rsidTr="008E5F67">
        <w:trPr>
          <w:trHeight w:val="94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и прочие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29 624,7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331 289,9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32 267,50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29 624,70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31 923,20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31 923,20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331 289,9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29 624,7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331 289,9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7 390,80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5 941,4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44 805,1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35 229,0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123,7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3 083,4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22 981,1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25 904,1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27 267,20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31 637,6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27 581,9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27 581,9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282 496,4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56 591,0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AC2C83" w:rsidRPr="00AC2C83" w:rsidTr="008E5F67">
        <w:trPr>
          <w:trHeight w:val="315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1 920,5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17 682,4 </w:t>
            </w:r>
          </w:p>
        </w:tc>
      </w:tr>
      <w:tr w:rsidR="00AC2C83" w:rsidRPr="00AC2C83" w:rsidTr="008E5F67">
        <w:trPr>
          <w:trHeight w:val="360"/>
        </w:trPr>
        <w:tc>
          <w:tcPr>
            <w:tcW w:w="6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20 131,20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23 849,1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206 937,9 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D9256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1455"/>
        <w:gridCol w:w="436"/>
        <w:gridCol w:w="1112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748"/>
        <w:gridCol w:w="748"/>
        <w:gridCol w:w="463"/>
        <w:gridCol w:w="463"/>
      </w:tblGrid>
      <w:tr w:rsidR="00AC2C83" w:rsidRPr="00AC2C83" w:rsidTr="008E5F67">
        <w:tc>
          <w:tcPr>
            <w:tcW w:w="15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левые 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дикаторы и резул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тативн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 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2024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423" w:type="pct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 пер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</w:t>
            </w:r>
          </w:p>
        </w:tc>
      </w:tr>
      <w:tr w:rsidR="00AC2C83" w:rsidRPr="00AC2C83" w:rsidTr="008E5F67">
        <w:tc>
          <w:tcPr>
            <w:tcW w:w="159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AC2C83" w:rsidRPr="00AC2C83" w:rsidTr="008E5F67"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AC2C83" w:rsidRPr="00AC2C83" w:rsidTr="008E5F67"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чи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детей, к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торым пред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ставлена 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лучать услуги дошкол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к чи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детей прожив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на террит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Ерм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ковского района, %</w:t>
            </w:r>
          </w:p>
        </w:tc>
        <w:tc>
          <w:tcPr>
            <w:tcW w:w="19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общего,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и допо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55,1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AC2C83" w:rsidRPr="00AC2C83" w:rsidTr="008E5F67"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доли детей, оставши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без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пер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приемные семьи, на усыновл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(уд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черение), под опеку (попеч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тельство), охваче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гими фо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мами 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мейного устро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(с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мейные детские дома,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тронатные семьи), наход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в госуда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пальных) учрежд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ниях всех типов на уровне</w:t>
            </w:r>
          </w:p>
        </w:tc>
        <w:tc>
          <w:tcPr>
            <w:tcW w:w="19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опеки и попеч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C2C83" w:rsidRPr="00AC2C83" w:rsidTr="008E5F67"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тей, участву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в олимпи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ко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курсах, меропри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тиях, напра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ленных на выявление и развитие у обуча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теллект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альных и творч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ских 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собностей - 57% от общего колич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об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чающихся района (в возрасте от 5 до 18 лет);</w:t>
            </w:r>
          </w:p>
        </w:tc>
        <w:tc>
          <w:tcPr>
            <w:tcW w:w="19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МБУ «Ерм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ковский 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ИМЦ»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не менее 2200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по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тельным общео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тельным програ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мам на 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базе учрежд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 Ермако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9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общего,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допо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1720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тей, пол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чивших возмо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уч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стия в ко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курсах, олимпи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ревнов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ниях, ту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нирах за предел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района - 31 % от колич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явленных одаренных и высок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мотивир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ванных обуча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района (в возрасте от 5 до 18 лет).</w:t>
            </w:r>
          </w:p>
        </w:tc>
        <w:tc>
          <w:tcPr>
            <w:tcW w:w="19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МБУ «Ерм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ИМЦ»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кол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чества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в во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7 до 15 лет, охваче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отд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 в учрежд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ниях 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общего,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допо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бе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детей во время их пребыв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в оздоров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тельных лагерях, %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общего,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и 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возраста охваче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озд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ровител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роприят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ями в ДОУ, %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общего ,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допо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C2C83" w:rsidRPr="00AC2C83" w:rsidTr="008E5F67">
        <w:tc>
          <w:tcPr>
            <w:tcW w:w="1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отрасл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орг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местн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сам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ния и по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ний, обе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печива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де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тельность образов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ний, напра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ленной на эффе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тивное управл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отра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лью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Упра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обр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2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D9256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51"/>
        <w:gridCol w:w="577"/>
        <w:gridCol w:w="1291"/>
        <w:gridCol w:w="1291"/>
        <w:gridCol w:w="1291"/>
        <w:gridCol w:w="1291"/>
        <w:gridCol w:w="1291"/>
        <w:gridCol w:w="1089"/>
        <w:gridCol w:w="1089"/>
        <w:gridCol w:w="1089"/>
        <w:gridCol w:w="763"/>
        <w:gridCol w:w="725"/>
      </w:tblGrid>
      <w:tr w:rsidR="00AC2C83" w:rsidRPr="00AC2C83" w:rsidTr="008E5F67">
        <w:tc>
          <w:tcPr>
            <w:tcW w:w="160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целевые индикаторы и 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зультативности 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1126" w:type="pct"/>
            <w:gridSpan w:val="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13" w:type="pct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AC2C83" w:rsidRPr="00AC2C83" w:rsidTr="008E5F67">
        <w:tc>
          <w:tcPr>
            <w:tcW w:w="160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2023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третий год план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AC2C83" w:rsidRPr="00AC2C83" w:rsidTr="008E5F67">
        <w:tc>
          <w:tcPr>
            <w:tcW w:w="5000" w:type="pct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AC2C83" w:rsidRPr="00AC2C83" w:rsidTr="008E5F67">
        <w:tc>
          <w:tcPr>
            <w:tcW w:w="5000" w:type="pct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детей, которым пред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ставлена во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пол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чать услуги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школьного, общ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и дополн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числе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 детей пр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живающих на территории 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маковского рай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на, %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AC2C83" w:rsidRPr="00AC2C83" w:rsidTr="008E5F67">
        <w:tc>
          <w:tcPr>
            <w:tcW w:w="5000" w:type="pct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без попечения родителей, пер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семьи, на усыновление (удочерение), под опеку (попеч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тельство), охв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другими формами семе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устройства (семейные де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дома,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тронатные 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мьи), находящи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в госуда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ципальных) учреждениях всех типов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C2C83" w:rsidRPr="00AC2C83" w:rsidTr="008E5F67">
        <w:tc>
          <w:tcPr>
            <w:tcW w:w="5000" w:type="pct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детей, 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участвующих в олимпиадах, ко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курсах, меропр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ятиях, напра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ленных на выя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и развитие у обучающихся интеллектуал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и творческих способностей - 57% от общего количества об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чающихся района (в возрасте от 5 до 18 лет);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не 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нее 2200 детей по дополнител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общеобр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зовательным пр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граммам на базе учреждений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полнительного образования и общеобразов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 Ермако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лучивших во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участия в конкурсах, олимпиадах, 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ревнованиях, 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турнирах за пр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делами района - 31 % от колич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выявленных одаренных и 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сокомотивир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ванных обуча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района (в возрасте от 5 до 18 лет).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c>
          <w:tcPr>
            <w:tcW w:w="5000" w:type="pct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детей в возрасте от 7 до 15 лет, охваче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отдыхом в учреждениях района, %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детей во время их пр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бывания в озд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ровительных л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герях, %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 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во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 охваченных оздоровительн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мероприяти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в ДОУ, %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c>
          <w:tcPr>
            <w:tcW w:w="5000" w:type="pct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C2C83" w:rsidRPr="00AC2C83" w:rsidTr="008E5F67">
        <w:tc>
          <w:tcPr>
            <w:tcW w:w="16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тельности отра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левого органа местного сам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и подведомстве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учреждений, обеспечивающих деятельность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разовательных учреждений, направленной на эффективное управление 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раслью</w:t>
            </w:r>
          </w:p>
        </w:tc>
        <w:tc>
          <w:tcPr>
            <w:tcW w:w="19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Default="00AC2C83" w:rsidP="001A378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C2C83" w:rsidSect="00D9256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1</w:t>
      </w: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C2C83" w:rsidRPr="00AC2C83" w:rsidRDefault="00AC2C83" w:rsidP="00AC2C83">
      <w:pPr>
        <w:spacing w:after="0" w:line="240" w:lineRule="auto"/>
        <w:ind w:left="851" w:right="26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AC2C83" w:rsidRPr="00AC2C83" w:rsidRDefault="00AC2C83" w:rsidP="00AC2C83">
      <w:pPr>
        <w:spacing w:after="0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19"/>
      </w:tblGrid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 администрации Ермаковского района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подпрограммы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</w:t>
            </w: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</w:rPr>
              <w:t>стей для современного качественного образования, позитивной социализации детей.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гарантированное получение доступн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качественного образования в соответствии с 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ударственными стандартами и запросами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развивать материально-техническую базу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формирование доступной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для детей с ограниченными возмо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здоровья, обучающимся по адаптирова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общеобразовательным программам, в инкл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зивных условиях и в отдельных (коррекционных классах);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создавать условия для повышения квалификации и профессионального развития педагогических и руководящих работников муниципальной системы образования, реализовать комплекс социальных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моральных мер поощрения для повышения статуса педагогических работников;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функционирования системы перс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нифицированного финансирования, обеспечива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свободу выбора образовательных программ, равенство доступа к дополнительному образованию за счет средств бюджетов бюджетной системы, 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кость и оперативность смены осваиваемых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программ.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Численность детей, посещающих дошкольные образовательные учреждения, включая посеща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школы-детские сады, группы дошкольного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при школах и т.д. возможно увеличится с 943 в 2017 г. до 1045 в 2023 г.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муниципальных общеобразовательных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соответствующих современным треб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 обучения, в общем количестве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общеобразовательных организаций с 2014 по 2030 г. сохранится на уровне не ниже 90 %.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Доля муниципальных общеобразовательных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соответствующих требованиям в обл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создания условий доступности инвалидам в общем количестве муниципальных общеобразов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 к 2023 г. составит не менее 15%.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Доля обучающихся, освоивших основную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образовательную программу и получивших док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менты государственного образца об освоении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образовательных программ в общей чи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выпускников основных общеобразов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 с 2014 по 2030 г. сохранится на уровне 100 %.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Доля выпускников муниципальных общеобраз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организаций, не сдавших единый 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дарственный экзамен, в общей численности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муниципальных общеобразовательных организаций с 2014 по 2030 г. сохранится на уровне не выше 1 %.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Доля муниципальных образовательных 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реализующих программы общего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здания которых находятся в аварийном сост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янии или требуют капитального ремонта, в общем количестве муниципальных образовательных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реализующих программы общего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изменится с 27,8 % в 2014 г. до 33,3 % в 2023 г.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Доля педагогических и руководящих работников, своевременно прошедших переподготовку и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квалификации, в том числе работающих по адаптированным общеобразовательным 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мам, от общего числа нуждающихся в данной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 увеличится с 98 % в 2014 г. до 100 % в 2023 г.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 Доля педагогов, принявших участие в районных мероприятиях, направленных на повышение пед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гогического мастерства увеличится с 44 % в 2014 г. до 48 % в 2023 г.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Доля детей и молодежи, занимающихся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образованием сохранится на уровне не ниже 75 %.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Охват детей в возрасте от 5 до 18 лет, имеющих право на получение дополнительного образования в рамках системы персонифицированного 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сирования – не менее 25%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подпрогра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91" w:type="pct"/>
            <w:shd w:val="clear" w:color="auto" w:fill="FFFFFF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дерального, краевого и местного бюджетов.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7 652 337,5 тыс. рублей, в том числе: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624 849,0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688 981,6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774 105,5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878 542,2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797 018,7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802 680,9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225 937,9 тыс. руб., в том числе: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14 115,1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47 300,1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43 219,6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5 018 807,3 тыс. руб., в том числе: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367 600,5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415 962,8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482 373,2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408 955,9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418 879,3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499 451,8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 – 555 166,5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487 338,5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487 463,7 тыс. рублей.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pct"/>
            <w:shd w:val="clear" w:color="auto" w:fill="FFFFFF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2 399 622,7 тыс. рублей, в том числе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152 589,4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157 913,1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164 125,9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201 778,0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233 729,8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234 840,1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273 968,5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262 380,1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271 997,6 тыс. рублей.</w:t>
            </w:r>
          </w:p>
        </w:tc>
      </w:tr>
      <w:tr w:rsidR="00AC2C83" w:rsidRPr="00AC2C83" w:rsidTr="008E5F67">
        <w:tc>
          <w:tcPr>
            <w:tcW w:w="180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Система организации ко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9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2022-2023 учебном году сеть образовательных учреждений Ермако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ского района: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18 образовательных учреждений; 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3 учреждения дополнительного образования детей.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лируют образовательные учреждения к реализации всех видов образовател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ных программ в одном учреждении.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ственных образовательных услугах. Ограниченность финансовых, кадровых 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сурсов побуждает к оптимизации использования площадей помещений, энерго- и трудозатрат, концентрации материальных ресурсов. 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предстоящие годы продолжится повышение эффективности системы образования Ермаковского района. В этих целях утвержден </w:t>
      </w:r>
      <w:r w:rsidRPr="00AC2C83">
        <w:rPr>
          <w:rFonts w:ascii="Arial" w:eastAsia="Calibri" w:hAnsi="Arial" w:cs="Arial"/>
          <w:sz w:val="24"/>
          <w:szCs w:val="24"/>
        </w:rPr>
        <w:t>план мероприятий («дорожная карта») «Изменения в отраслях социальной сферы, направленные на повышение эффективности образования в Ермаковском районе».</w:t>
      </w:r>
    </w:p>
    <w:p w:rsidR="00AC2C83" w:rsidRPr="00AC2C83" w:rsidRDefault="00AC2C83" w:rsidP="00AC2C83">
      <w:pPr>
        <w:tabs>
          <w:tab w:val="left" w:pos="9355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начало 2021–2022 учебного года на территории района функциониров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ло 8 дошкольных образовательных учреждений и 12 дошкольных групп.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ния, по состоянию на 01.01.2020 года составляет 1038. Получают дошкольное 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89,5%.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На 01.01.2020 в районе в очереди для определения в детские сады состоит 251 ребенок в возрасте от 0 до 7 лет. 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 общего образования состоит из 15 образовательных учрежд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ний и 3 филиала, из них: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15 – средних школ;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 – основных;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 – начальная школа.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Arial CYR" w:hAnsi="Arial" w:cs="Arial"/>
          <w:sz w:val="24"/>
          <w:szCs w:val="24"/>
          <w:lang w:eastAsia="ru-RU"/>
        </w:rPr>
        <w:t>Общее количество учащихся, изучающих общеобразовательные пр</w:t>
      </w:r>
      <w:r w:rsidRPr="00AC2C83">
        <w:rPr>
          <w:rFonts w:ascii="Arial" w:eastAsia="Arial CYR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Arial CYR" w:hAnsi="Arial" w:cs="Arial"/>
          <w:sz w:val="24"/>
          <w:szCs w:val="24"/>
          <w:lang w:eastAsia="ru-RU"/>
        </w:rPr>
        <w:t>граммы в дневных учреждениях, составило 2660 человек.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2022-2023 учебном году, в общеобразовательной системе работает 14 автобусов, обеспечивающих безопасную перевозку 747 учащихся.</w:t>
      </w:r>
    </w:p>
    <w:p w:rsidR="00AC2C83" w:rsidRPr="00AC2C83" w:rsidRDefault="00AC2C83" w:rsidP="00AC2C83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ных учреждений района обеспечены необходимыми бесплатными учебниками.</w:t>
      </w:r>
    </w:p>
    <w:p w:rsidR="00AC2C83" w:rsidRPr="00AC2C83" w:rsidRDefault="00AC2C83" w:rsidP="00AC2C83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танием обеспечены 100% обучающихся начальных классов.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зованием электронных образовательных ресурсов.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вания остается высокий уровень изношенности, несоответствие совреме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ным требованиям, либо отсутствие инфраструктуры для массовых занятий физической культурой и спортом в образовательных учреждениях района. Для решения проблемы выполнены и запланированы следующие меропри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тия: 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выполнен капитальный ремонт спортивного зала МБОУ «Та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зыбейская средняя школа». В 2023 году также планируется принять участие в распределении субсидии бюджетам муниципальных образований Красноярского края на создание в общеобразовательных организациях, расположенных в сел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«Ермаковская СШ№ 2». 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на: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1. МБОУ «Семенниковская СОШ» - 2024 год.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2. МБОУ «Нижнесуэтукская СШ» - 2025 год.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3. МБОУ «Верхнеусинская СШ» - 2026 год.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Для участия в краевой программе капитального ремонта спортивных залов на средства местного бюджета запланировано выполнение проектных работ и прохождение государственной экспертизы, по 600,00 тысяч рублей на каждый объект. 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 образовательных учреждений Ерм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может быть достигнуто проведением единой региональной и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политики, системой единых мер ресурсного и организационного характера.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 этой целью осуществляется проведение постоянного мониторинга те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нического состояния зданий и сооружений общеобразовательных учреждений.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тальные ремонты по замене оконных блоков в следующих учреждениях: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 здании МБОУ «Танзыбейская СОШ»;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новская ОШ»;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в здании МБОУ «Нижнесуэтукская СШ».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состояния и подготовлена проектно-сметная документация на капитальный 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монт здания МБОУ «Араданская ООШ». Капитального ремонт здания МБОУ «Араданская ООШ» выполнен в 2019 году.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дошкольными группами на 35 мест в с. Разъезжее.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состояния МБОУ «Жеблахтинская СШ», МБОУ «Мигнинская СШ», МБОУ «Та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зыбейская СШ».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рамках государственной программы Российской Федерации «Развитие образования» в 2022 году в Ермаковском районе начат капитальный ремонт зданий МБОУ "Мигнинская средняя школа" и МБОУ "Танзыбейская средняя школа". Срок завершение капитального ремонта этих объектов 01.08.2023 года. В 2024 году планируется капитальный ремонт МБОУ «Новополтавская СШ».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«Жеблахтинская СШ» включено в перечень объектов Красноярского края, подлежащих строительству. На подготовку проектно-сметной документации на строительство нового здания школы в селе Жебла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ты на 80 мест запланировано в 2023 году 8 миллионов рублей. Годы строител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ства объекта 2023 – 2025.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в бюджете района предусмотрено софинансирование в разм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ре 1 процента краевой субсидии бюджету Ермаковского района на проведение работ в общеобразовательных организациях с целью приведения зданий и с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оружений в соответствие требованиям надзорных органов. 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2 640,0 тысяч рублей;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3 740,0 тысяч рублей;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– 4 550,0 тысяч рублей.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2022 годы выделяются средства из местного бюджета на установку систем видеонаблюдения по 85,0 тысяч рублей (по 42,5 тысячи ру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лей для МБОУ «Ермаковская СШ№ 1» и МБОУ «Ермаковская СШ№ 2»). 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2022 году для общеобразовательных учреждений района в подпрогра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мы 2 «Развитие дошкольного, общего и дополнительного образования» гос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дарственной программы Красноярского края «Развитие образования» выделена краевая субсидия на проведение мероприятий по обеспечению антитеррор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стической защищенности объектов образования в сумме 3 954,737 тысяч ру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лей и 208,147 тысяч рублей средства местного бюджета. На эти средства б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дут установлены системы оповещения, видеонаблюдения и наружного освещ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ния 5 зданий общеобразовательных учреждений (МБОУ «Ермаковская СШ № 1», 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МБОУ «Ермаковская СШ № 2», МБОУ «Нижнесуэтукская СШ»,  МБОУ «Семенн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ковская СОШ», МБОУ «Верхнеусинская  СШ»).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2023 году за счет средств районного бюджета планируется выполн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ние обеспечении антитеррористической безопасности МБОУ "Мигнинская средняя школа" и МБОУ "Танзыбейская средняя школа".</w:t>
      </w:r>
    </w:p>
    <w:p w:rsidR="00AC2C83" w:rsidRPr="00AC2C83" w:rsidRDefault="00AC2C83" w:rsidP="00AC2C83">
      <w:pPr>
        <w:tabs>
          <w:tab w:val="left" w:pos="0"/>
          <w:tab w:val="left" w:pos="426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2023 году планируется решение вопроса совместно с министерством образования Красноярского края о необходимости строител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7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жизнедеятельности, безопасности образовательного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ждения – это основное условие сохранения жизни и здоровья обучающихся и работников от возможных несчастных случаев, пожаров, аварий и других чре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вычайных ситуаций, а также сохранения материальных ценностей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тельного учреждения.</w:t>
      </w:r>
    </w:p>
    <w:p w:rsidR="00AC2C83" w:rsidRPr="00AC2C83" w:rsidRDefault="00AC2C83" w:rsidP="00AC2C83">
      <w:pPr>
        <w:widowControl w:val="0"/>
        <w:tabs>
          <w:tab w:val="left" w:pos="9355"/>
        </w:tabs>
        <w:suppressAutoHyphens/>
        <w:spacing w:after="0" w:line="23" w:lineRule="atLeast"/>
        <w:ind w:right="260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AC2C8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AC2C83" w:rsidRPr="00AC2C83" w:rsidRDefault="00AC2C83" w:rsidP="00AC2C83">
      <w:pPr>
        <w:widowControl w:val="0"/>
        <w:tabs>
          <w:tab w:val="left" w:pos="9355"/>
        </w:tabs>
        <w:suppressAutoHyphens/>
        <w:spacing w:after="0" w:line="23" w:lineRule="atLeast"/>
        <w:ind w:right="260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AC2C8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Качество подготовки педагогов, отбор кадров для преподавательской деятельности и статус педагога – ключевые цели кадровой политики. В муниципальной системе образования трудится 654 педагогических работника. Аттестованы на 1 и высшую квалификационные категории 55% . 45% педагогов повысили свою квалификацию за год. </w:t>
      </w:r>
      <w:r w:rsidRPr="00AC2C83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работников. В рамках сетевого взаимодействия в районной образовательной системе созданы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AC2C8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Образовательный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специальностей. </w:t>
      </w:r>
    </w:p>
    <w:p w:rsidR="00AC2C83" w:rsidRPr="00AC2C83" w:rsidRDefault="00AC2C83" w:rsidP="00AC2C83">
      <w:pPr>
        <w:widowControl w:val="0"/>
        <w:tabs>
          <w:tab w:val="left" w:pos="9355"/>
        </w:tabs>
        <w:suppressAutoHyphens/>
        <w:spacing w:after="0" w:line="23" w:lineRule="atLeast"/>
        <w:ind w:right="260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AC2C8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Вызывает тревогу возрастной ценз педагогических работников. С одной стороны, это опытные, чаще всего дающие хороший результат педагогического труда работники, но они в любое время могут уйти на отдых, и надо думать, кем их заменить. Доля работников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 (их в районе 10 ставок).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</w:t>
      </w:r>
      <w:r w:rsidRPr="00AC2C83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lastRenderedPageBreak/>
        <w:t>жилье. Острой проблемой является нехватка жилья для педагогических работников.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3" w:lineRule="atLeast"/>
        <w:ind w:right="26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условий для привлечения, закрепления, профессионального развития и по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держки педагогических и управленческих кадров системы образования Ерм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2010 - 2021 учебном году сеть образовательных учреждений Ермаковск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 Доля детей и молодежи, занимающихся дополнительным образованием в учреждениях дополнительного образования, 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ставляет не менее 75 % от общей численности детей и молодежи в возрасте от 5 до 18 лет.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вводится персонифицированное финансир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AC2C83" w:rsidRPr="00AC2C83" w:rsidRDefault="00AC2C83" w:rsidP="00AC2C83">
      <w:pPr>
        <w:tabs>
          <w:tab w:val="left" w:pos="0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 сентября 2022 года по Соглашению №1 от 06.09.2022 года, заключенному между Министерством образования и администрацией Ермаковского района, предоставляется субсидия из краевого бюджета на увеличение охвата детей, обучающихся по дополнительным общеразвивающим программам.</w:t>
      </w:r>
    </w:p>
    <w:p w:rsidR="00AC2C83" w:rsidRPr="00AC2C83" w:rsidRDefault="00AC2C83" w:rsidP="00AC2C83">
      <w:pPr>
        <w:tabs>
          <w:tab w:val="left" w:pos="0"/>
          <w:tab w:val="left" w:pos="9355"/>
        </w:tabs>
        <w:spacing w:after="0" w:line="23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Общий размер предоставляемой субсидии составляет 1 020,00 тысяч ру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лей, в том числе софинансирование из местного бюджета 10,222 тысяч рублей.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AC2C83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AC2C83">
        <w:rPr>
          <w:rFonts w:ascii="Arial" w:eastAsia="Times New Roman" w:hAnsi="Arial" w:cs="Arial"/>
          <w:sz w:val="24"/>
          <w:szCs w:val="24"/>
        </w:rPr>
        <w:t>к</w:t>
      </w:r>
      <w:r w:rsidRPr="00AC2C83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ренции, форумы, спартакиады и т.д.).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зирована система включения школьников в спортивно-массовые мероприятия, участниками которых ежегодно становятся свыше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Цель: </w:t>
      </w:r>
      <w:r w:rsidRPr="00AC2C83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</w:t>
      </w:r>
      <w:r w:rsidRPr="00AC2C83">
        <w:rPr>
          <w:rFonts w:ascii="Arial" w:eastAsia="Times New Roman" w:hAnsi="Arial" w:cs="Arial"/>
          <w:sz w:val="24"/>
          <w:szCs w:val="24"/>
        </w:rPr>
        <w:t>б</w:t>
      </w:r>
      <w:r w:rsidRPr="00AC2C83">
        <w:rPr>
          <w:rFonts w:ascii="Arial" w:eastAsia="Times New Roman" w:hAnsi="Arial" w:cs="Arial"/>
          <w:sz w:val="24"/>
          <w:szCs w:val="24"/>
        </w:rPr>
        <w:t>разования равных возможностей для современного качественного образования, позитивной социализации детей.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1. Обеспечить гарантированное получение доступного качественного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разования в соответствии с государственными стандартами и запросами общ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ства.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Развивать материально-техническую базу образовательных учрежд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ний для создания условий, обеспечивающих комфортность и безопасность при осуществлении образовательного процесса.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3. Обеспечить формирование доступной образовательной среды для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тей с ограниченными возможностями здоровья, обучающимся по адаптирова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ным общеобразовательным программам, в инклюзивных условиях и в отдел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ных (коррекционных классах).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Создавать условия для повышения квалификации и профессиональн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 развития педагогических и руководящих работников муниципальной системы образования, реализовать комплекс социальных и моральных мер поощрения для повышения статуса педагогических работников.</w:t>
      </w:r>
    </w:p>
    <w:p w:rsidR="00AC2C83" w:rsidRPr="00AC2C83" w:rsidRDefault="00AC2C83" w:rsidP="00AC2C83">
      <w:pPr>
        <w:tabs>
          <w:tab w:val="left" w:pos="9355"/>
        </w:tabs>
        <w:spacing w:after="0" w:line="23" w:lineRule="atLeast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приведен в приложении №1 к настоящей подпрограмме.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ные организации, подведомственные Управлению образования администрации Ермаковского района.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телем мероприятий подпрограммы является Управление образования админ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</w:t>
      </w:r>
      <w:r w:rsidRPr="00AC2C83">
        <w:rPr>
          <w:rFonts w:ascii="Arial" w:eastAsia="Times New Roman" w:hAnsi="Arial" w:cs="Arial"/>
          <w:sz w:val="24"/>
          <w:szCs w:val="24"/>
        </w:rPr>
        <w:t>о</w:t>
      </w:r>
      <w:r w:rsidRPr="00AC2C83">
        <w:rPr>
          <w:rFonts w:ascii="Arial" w:eastAsia="Times New Roman" w:hAnsi="Arial" w:cs="Arial"/>
          <w:sz w:val="24"/>
          <w:szCs w:val="24"/>
        </w:rPr>
        <w:t>приятия: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деятельности (оказание услуг) подведомственных учр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ждений в целях исполнения замечаний контрольно-надзорных органов при условии выделения средств из краевого бюджета. При условии выделения средств из краевого бюджета на указанные цели, выполнение работ, приобр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тение товаров и услуг для муниципальных нужд осуществляется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4" w:history="1">
        <w:r w:rsidRPr="00AC2C8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(ред. от 02.07.2013) «О ко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трактной системе в сфере закупок товаров, работ, услуг для обеспечения гос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дарственных и муниципальных нужд».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районного бюджета предусмотрено долевое участие местного бюджета в финансировании указанных расходов. При выделении средств из краевого бюджета, администрация Ермаковского района заключает соглашение с министерством образования и науки Красноярского края. Порядок выделения, использования средств устанавливается постановлением Правительства Кра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ноярского края и администрации Ермаковского района.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ждений за счет районного бюджета производится в пределах утвержденных бюджетных ассигнований. Обеспечение деятельности (оказание услуг) подв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домственных бюджетных учреждений осуществляется путем ф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выполнения муниципального задания в виде предоставления су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сидий из бюджета Ермаковского района. 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учреждения использует бюджетные средства в соответствии с планом финансово-хозяйственной деятельности, утвержденным Управлением образования администрацией Ермаковского района, в рамках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заданий на оказания муниципальных услуг и соглашений о порядке предоста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лении субсидий на цели, не связанные с финансовым обеспечением выполн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ния муниципального задания на оказание муниципальных услуг (выполнение работ).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Выполнение работ, приобретение товаров и услуг для муниципальных нужд осуществляется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5" w:history="1">
        <w:r w:rsidRPr="00AC2C8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(ред. от 02.07.2013) «О контрактной системе в сфере закупок товаров, работ, услуг для обеспечения государственных и муниципальных нужд».</w:t>
      </w:r>
    </w:p>
    <w:p w:rsidR="00AC2C83" w:rsidRPr="00AC2C83" w:rsidRDefault="00AC2C83" w:rsidP="00AC2C83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онного бюджета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питания.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4. Реализация мероприятий, направленных на организацию системы по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готовки и проведения краевых контрольных работ, государственной итоговой аттестации, единого государственного экзамена в подведомственных учрежд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ниях, осуществляется управлением образования в рамках исполнения устано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ленных функций.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ставления государственных гарантий прав граждан на получение общедосту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ного и бесплатного дошкольного, начального общего, основного общего, сре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него (полного) общего образования.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5. 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ляется за счет средств федерального и краевого бюджета в соответствии с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становлением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вознаграждения за выполнение функций классного руководителя педагогич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ским работникам государственных образовательных учреждений субъектов Российской Федерации и муниципальных образовательных учреждений» и 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становлением Правительства Красноярского края от 18 января 2011 года N 7-п «О выплате денежного вознаграждения за выполнение функций классного 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ководителя педагогическим работникам краевых государственных и муниц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пальных образовательных учреждений» при условии софинансирования из районного бюджета. 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Расходы осуществляются на основании «Порядка выплаты денежного вознаграждения за выполнение функций классного руководителя педагогич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ским работникам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6. Реализация мероприятия по выполнению государственных полномочий по обеспечению питанием детей, обучающихся в муниципальных общеобраз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вательных учреждениях, реализующих основные образовательные программы осуществляется на основании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«О наделении органов местного самоуправления муниципальных районов и г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родских округов края государственными полномочиями по обеспечению пит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нием детей, обучающихся в муниципальных и негосударственных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тельных учреждениях, реализующих основные общеобразовательные програ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мы, без взимания платы».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ществляются на основании «Положения об организации питания учащихся в муниципальных образовательных учреждениях Ермаковского района» утве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жденного постановлением администрации Ермаковского района.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7. Реализация мероприятия по организации на муниципальном уровне комплекса методических мероприятий (профессиональных конкурсов, конф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ренций, семинаров), направленных на развитие педагогического мастерства осуществляется за счет районного бюджета на основании приказов, планов и смет о проведении мероприятия, утвержденных руководителем управления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разования.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ры, негативно влияющие на ее реализацию: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сокращение бюджетного финансирования, выделенного на выполнение подпрограммы, что повлечет, исходя из новых бюджетных параметров, пер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смотр задач подпрограммы с точки зрения снижения ожидаемых результатов от их решения, запланированных сроков выполнения мероприятий;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ренных в рамках программных мероприятий, что повлечет увеличение затрат на отдельные программные мероприятия.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программы запланированы следующие мероприятия: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объемов финансирования;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персонифицированного финансирования дополнительного образования детей»: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щей предоставление детям сертификатов дополнительного образования с во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можностью использования в рамках системы персонифицированного финанс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рования дополнительного образования детей;</w:t>
      </w:r>
    </w:p>
    <w:p w:rsidR="00AC2C83" w:rsidRPr="00AC2C83" w:rsidRDefault="00AC2C83" w:rsidP="00AC2C8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детей».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AC2C83" w:rsidRPr="00AC2C83" w:rsidRDefault="00AC2C83" w:rsidP="00AC2C83">
      <w:pPr>
        <w:tabs>
          <w:tab w:val="left" w:pos="1134"/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 и Красноярского края. Цели, задачи и осно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ные мероприятия программы определены в соответствии с Муниципальной 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граммой «Развитие образования Ермаковского района на 2014–2024 годы». </w:t>
      </w:r>
    </w:p>
    <w:p w:rsidR="00AC2C83" w:rsidRPr="00AC2C83" w:rsidRDefault="00AC2C83" w:rsidP="00AC2C83">
      <w:pPr>
        <w:tabs>
          <w:tab w:val="left" w:pos="1134"/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района, которое обеспечивает соглас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ванность действий по реализации подпрограммных мероприятий, целевому, эффективному использованию бюджетных средств, осуществляет взаимоде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ствие участников подпрограммы. Механизм реализации программы основыв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ется на совершенствовании методов работы Управления образования,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ждений дошкольного, общего, дополнительного образования по обеспечению доступности качественного образования, соответствующего требованиям инн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вационного развития Ермаковского муниципального района.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AC2C83" w:rsidRPr="00AC2C83" w:rsidRDefault="00AC2C83" w:rsidP="00AC2C83">
      <w:pPr>
        <w:tabs>
          <w:tab w:val="left" w:pos="1134"/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Контроль за законностью, результативностью (эффективностью и эк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номностью) использования средств районного бюджета осуществляет фина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совое управление администрации Ермаковского района.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мы в отдел планирования и экономического развития администрации Ермако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 </w:t>
      </w:r>
    </w:p>
    <w:p w:rsidR="00AC2C83" w:rsidRPr="00AC2C83" w:rsidRDefault="00AC2C83" w:rsidP="00AC2C83">
      <w:pPr>
        <w:tabs>
          <w:tab w:val="left" w:pos="1134"/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носит открытый характер, основывается на демократических принципах, доступна для участия в ее совершенствовании и развитии, уточн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нии форм работы в рамках реализации мероприятий.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решить поставле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ные программой задачи и достигнуть главной цели: </w:t>
      </w:r>
      <w:r w:rsidRPr="00AC2C83">
        <w:rPr>
          <w:rFonts w:ascii="Arial" w:eastAsia="Times New Roman" w:hAnsi="Arial" w:cs="Arial"/>
          <w:sz w:val="24"/>
          <w:szCs w:val="24"/>
        </w:rPr>
        <w:t>создание в системе д</w:t>
      </w:r>
      <w:r w:rsidRPr="00AC2C83">
        <w:rPr>
          <w:rFonts w:ascii="Arial" w:eastAsia="Times New Roman" w:hAnsi="Arial" w:cs="Arial"/>
          <w:sz w:val="24"/>
          <w:szCs w:val="24"/>
        </w:rPr>
        <w:t>о</w:t>
      </w:r>
      <w:r w:rsidRPr="00AC2C83">
        <w:rPr>
          <w:rFonts w:ascii="Arial" w:eastAsia="Times New Roman" w:hAnsi="Arial" w:cs="Arial"/>
          <w:sz w:val="24"/>
          <w:szCs w:val="24"/>
        </w:rPr>
        <w:t>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, что приведет к следующим социально-экономическим последствиям: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увеличится численность детей, посещающих дошкольные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тельные учреждения, включая посещающих школы-детские сады, группы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школьного образования при школах до 1 045 человек;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ежегодно не менее 2 620 учащимся района позволит получать услуги общего образования;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соответствующих современным требованиям обучения, в том числе в области создания условий доступности инвалидам, в общем количестве муниципальных общеобразовательных организаций;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ждениях;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ты государственного образца, снизив количество выпускников муниципальных общеобразовательных организаций, не сдавших единый государственный э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замен;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доля детей и молодежи, занимающихся дополнительным образованием сохранится на уровне не ниже 85 %, что позволит обеспечить на высоком уровне занятость детей и обеспечит высокий уровень физического, психическ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 и нравственного здоровья обучающихся.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направленных на выполнение р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бот, приобретение товаров и услуг в целях исполнения замечаний надзорных органов, позволит снизить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общем количестве муниципальных образовательных организаций, реализующих программы общ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 образования.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ции системы сотрудничества учреждений, организаций, общественности, для привлечения внимания и финансовых вложений в систему образования фина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совое управление администрации Ермаковского района из различных источн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ков.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 с указанием источников финансирования.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федерального, краевого и местного бюджетов.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7 652 337,5 тыс. рублей, в том числе: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2016 год – 494 753,9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647 249,1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624 849,0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688 981,6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774 105,5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878 542,2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797 018,7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802 680,9 тыс. рублей.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225 937,9 тыс. руб., в том числе: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14 115,1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49 407,2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47 300,1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43 219,6 тыс. рублей.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5 018 807,3 тыс. руб., в том числе: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367 600,5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415 962,8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482 373,2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408 955,9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418 879,3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499 451,8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555 166,5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487 338,5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487 463,7 тыс. рублей.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2 399 622,7 тыс. рублей, в том числе по годам: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152 589,4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157 913,1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164 125,9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201 778,0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233 729,8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234 840,1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273 968,5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262 380,1 тыс. рублей;</w:t>
      </w:r>
    </w:p>
    <w:p w:rsidR="00AC2C83" w:rsidRPr="00AC2C83" w:rsidRDefault="00AC2C83" w:rsidP="00AC2C8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271 997,6 тыс. рублей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560511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982"/>
        <w:gridCol w:w="1015"/>
        <w:gridCol w:w="1353"/>
        <w:gridCol w:w="569"/>
        <w:gridCol w:w="569"/>
        <w:gridCol w:w="569"/>
        <w:gridCol w:w="569"/>
        <w:gridCol w:w="569"/>
        <w:gridCol w:w="569"/>
        <w:gridCol w:w="852"/>
        <w:gridCol w:w="852"/>
        <w:gridCol w:w="852"/>
        <w:gridCol w:w="852"/>
        <w:gridCol w:w="569"/>
        <w:gridCol w:w="569"/>
        <w:gridCol w:w="569"/>
        <w:gridCol w:w="569"/>
        <w:gridCol w:w="622"/>
      </w:tblGrid>
      <w:tr w:rsidR="00AC2C83" w:rsidRPr="00AC2C83" w:rsidTr="008E5F67">
        <w:trPr>
          <w:trHeight w:val="510"/>
        </w:trPr>
        <w:tc>
          <w:tcPr>
            <w:tcW w:w="12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2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7" w:type="pct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7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7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AC2C83" w:rsidRPr="00AC2C83" w:rsidTr="008E5F67">
        <w:trPr>
          <w:trHeight w:val="276"/>
        </w:trPr>
        <w:tc>
          <w:tcPr>
            <w:tcW w:w="1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285"/>
        </w:trPr>
        <w:tc>
          <w:tcPr>
            <w:tcW w:w="1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672"/>
        </w:trPr>
        <w:tc>
          <w:tcPr>
            <w:tcW w:w="1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8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Цель: Создание в системе дошкольного, общего и дополнительного образования равных возможностей для современн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качественного образования, позитивной социализации детей.</w:t>
            </w:r>
          </w:p>
        </w:tc>
      </w:tr>
      <w:tr w:rsidR="00AC2C83" w:rsidRPr="00AC2C83" w:rsidTr="008E5F67">
        <w:trPr>
          <w:trHeight w:val="1403"/>
        </w:trPr>
        <w:tc>
          <w:tcPr>
            <w:tcW w:w="1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учреждения, включая пос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шк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лы-детские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ды, группы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при школах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4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AC2C83" w:rsidRPr="00AC2C83" w:rsidTr="008E5F67">
        <w:trPr>
          <w:trHeight w:val="1452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временным требованиям обучения, в общем 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</w:tr>
      <w:tr w:rsidR="00AC2C83" w:rsidRPr="00AC2C83" w:rsidTr="008E5F67">
        <w:trPr>
          <w:trHeight w:val="2078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осв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ивших осно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зовательную программу и получивших документы 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ударственного образца об освоении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в общей числе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осно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зовательных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rPr>
          <w:trHeight w:val="1729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ласти создания условий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валидам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AC2C83" w:rsidRPr="00AC2C83" w:rsidTr="008E5F67">
        <w:trPr>
          <w:trHeight w:val="1718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не сда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единый государстве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экзамен, в общей числе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ности выпус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C2C83" w:rsidRPr="00AC2C83" w:rsidTr="008E5F67">
        <w:trPr>
          <w:trHeight w:val="2138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организаций, реализующих программы общего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которых находятся в аварийном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стоянии или требуют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монта,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организаций, реализующих программы общего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4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</w:tr>
      <w:tr w:rsidR="00AC2C83" w:rsidRPr="00AC2C83" w:rsidTr="008E5F67">
        <w:trPr>
          <w:trHeight w:val="1380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и рук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водящих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своевременно прошедших переподготовку и повышение квалификации, от общего чи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нужда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услуге 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rPr>
          <w:trHeight w:val="1103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принявших участие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онных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приятиях, направленных на повышение педагогическ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мастерства 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AC2C83" w:rsidRPr="00AC2C83" w:rsidTr="008E5F67">
        <w:trPr>
          <w:trHeight w:val="1103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нимающихся дополнител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сохр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нится на уровне не ниже 85 %.</w:t>
            </w:r>
          </w:p>
        </w:tc>
        <w:tc>
          <w:tcPr>
            <w:tcW w:w="2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AC2C83" w:rsidRPr="00AC2C83" w:rsidTr="008E5F67">
        <w:trPr>
          <w:trHeight w:val="1455"/>
        </w:trPr>
        <w:tc>
          <w:tcPr>
            <w:tcW w:w="12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25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получ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системы персонифиц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в общей чи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детей в возрасте от 5 до 18 лет.</w:t>
            </w:r>
          </w:p>
        </w:tc>
        <w:tc>
          <w:tcPr>
            <w:tcW w:w="239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shd w:val="clear" w:color="000000" w:fill="FFFFFF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</w:tbl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B95BB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01"/>
        <w:gridCol w:w="1470"/>
        <w:gridCol w:w="1070"/>
        <w:gridCol w:w="512"/>
        <w:gridCol w:w="472"/>
        <w:gridCol w:w="931"/>
        <w:gridCol w:w="40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31"/>
        <w:gridCol w:w="1450"/>
      </w:tblGrid>
      <w:tr w:rsidR="00AC2C83" w:rsidRPr="00AC2C83" w:rsidTr="008E5F67">
        <w:trPr>
          <w:trHeight w:val="495"/>
        </w:trPr>
        <w:tc>
          <w:tcPr>
            <w:tcW w:w="439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чи,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23" w:type="dxa"/>
            <w:gridSpan w:val="4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447" w:type="dxa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(в нат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AC2C83" w:rsidRPr="00AC2C83" w:rsidTr="008E5F67">
        <w:trPr>
          <w:trHeight w:val="649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25"/>
        </w:trPr>
        <w:tc>
          <w:tcPr>
            <w:tcW w:w="14400" w:type="dxa"/>
            <w:gridSpan w:val="2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C2C83" w:rsidRPr="00AC2C83" w:rsidTr="008E5F67">
        <w:trPr>
          <w:trHeight w:val="480"/>
        </w:trPr>
        <w:tc>
          <w:tcPr>
            <w:tcW w:w="14400" w:type="dxa"/>
            <w:gridSpan w:val="2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C2C83" w:rsidRPr="00AC2C83" w:rsidTr="008E5F67">
        <w:trPr>
          <w:trHeight w:val="915"/>
        </w:trPr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бюджетам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 на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вое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31 883,30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46 784,60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57 593,59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48 003,10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51 988,65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49 670,30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56 034,50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48 529,30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48 529,30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613 761,64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детей получат услуги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</w:t>
            </w:r>
          </w:p>
        </w:tc>
      </w:tr>
      <w:tr w:rsidR="00AC2C83" w:rsidRPr="00AC2C83" w:rsidTr="008E5F67">
        <w:trPr>
          <w:trHeight w:val="552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513,80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41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бюджетам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 на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21 730,47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22 337,31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23 871,37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27 910,70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32 832,50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31 070,90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31 070,90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253 798,25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315"/>
        </w:trPr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26 058,00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36 009,20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30 921,80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33 026,20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35 407,40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26 964,95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31 825,89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35 898,80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38 922,50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45 395,60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39 635,30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44 460,30</w:t>
            </w:r>
          </w:p>
        </w:tc>
        <w:tc>
          <w:tcPr>
            <w:tcW w:w="631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424 525,94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398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398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398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1 019,70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398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35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мощникам воспитат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ализующих основную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зовательную программу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5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расходов за счет средств местного бюджета на выплаты младшим воспитат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мощникам воспитат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ализующих основную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зовательную программу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9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чивающие уровень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з/платы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10 669,83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3 027,00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34 717,63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89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связанных с увеличен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с 1 июня 2022 года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 "Развитие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9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расходов за счет средств местного бюджета на выравнив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разований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4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на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смотра и ухода за детьми -инвалидами, детей-сирот и детей, оставшихся без попеч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 род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на содержание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(группах)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239,88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4 968,18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 будет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держаться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ребе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2017 году и 24 ребенка в 2018-2020 годах</w:t>
            </w:r>
          </w:p>
        </w:tc>
      </w:tr>
      <w:tr w:rsidR="00AC2C83" w:rsidRPr="00AC2C83" w:rsidTr="008E5F67">
        <w:trPr>
          <w:trHeight w:val="90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устана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молодым специал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8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выплату компенс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части родител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за содерж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ребенка в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вательную программу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2 296,00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26 652,40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8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выплату компенс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части родител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за содерж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ребенка в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вательную программу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403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оклада, ставок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с 1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4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обеспечения доступности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сферах жизнеде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ломобил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групп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детский сад № 2 комбинир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3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обеспечения доступности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сферах жизнеде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ломобил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групп населения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детский сад № 2 комбинир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65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обеспечения доступности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сферах жизнеде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ломобил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групп населения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ния» для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МБДОУ "Ермако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детский сад № 2 комбинир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3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в сфере обеспечения доступности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приорите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сферах жизнеде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ломобил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групп населения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образования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 для МБДОУ "Ермако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детский сад № 1 комбинир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"Рома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3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процента,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16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гиональных выплат и выплат 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з/платы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да),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57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окладов (должнос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ставок заработной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которым 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ональная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выплата, и выплату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работников бюджетной сферы края в части,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устано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43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 на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нимального размера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да),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43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бюджетной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да)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43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обеспечение безопасного участия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50"/>
        </w:trPr>
        <w:tc>
          <w:tcPr>
            <w:tcW w:w="2110" w:type="dxa"/>
            <w:gridSpan w:val="3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67 451,30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96 424,50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108 579,50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134 720,10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125 152,54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105 286,48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114 453,32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123 739,50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139 350,40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123 072,80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127 897,80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1 381 052,54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35"/>
        </w:trPr>
        <w:tc>
          <w:tcPr>
            <w:tcW w:w="14400" w:type="dxa"/>
            <w:gridSpan w:val="2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ного общего, основного общего, среднего общего образования</w:t>
            </w:r>
          </w:p>
        </w:tc>
      </w:tr>
      <w:tr w:rsidR="00AC2C83" w:rsidRPr="00AC2C83" w:rsidTr="008E5F67">
        <w:trPr>
          <w:trHeight w:val="1763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мощникам воспитат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ализующих основную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зовательную программу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53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з/платы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4 964,46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12 916,82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1 685,47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12 751,10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32 361,26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10 835,80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78 015,31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898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связанных с увеличен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с 1 июня 2022 года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района "Развитие образования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178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по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з/платы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118"/>
        </w:trPr>
        <w:tc>
          <w:tcPr>
            <w:tcW w:w="439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щедоступн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начального общего,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новного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общего образования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181 372,40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199 334,20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203 551,80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216 941,30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228 254,20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222 226,90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225 554,70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214 766,74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256 391,30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283 636,10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265 352,50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265 352,50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2 762 734,64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ежегодно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ниях;</w:t>
            </w:r>
          </w:p>
        </w:tc>
      </w:tr>
      <w:tr w:rsidR="00AC2C83" w:rsidRPr="00AC2C83" w:rsidTr="008E5F67">
        <w:trPr>
          <w:trHeight w:val="563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1 925,77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3 954,07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800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щедоступн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начального общего,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новного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общего образования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ях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28 241,00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28 661,10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31 795,40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33 991,50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36 278,45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40 064,57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54 042,80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68 603,40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67 373,70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67 373,70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456 425,62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095"/>
        </w:trPr>
        <w:tc>
          <w:tcPr>
            <w:tcW w:w="439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щедоступн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начального общего,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новного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общего образования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2 756,70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5 714,90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4 610,80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6 086,70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13 824,91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17 096,80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20 576,76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21 062,10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21 348,20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20 926,00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20 926,00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160 463,67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458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789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щедоступн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начального общего,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новного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сре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общего образования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1 521,90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1 557,70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3 199,50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5 980,22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11 502,90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11 419,42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12 462,90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14 760,80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14 760,80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92 746,14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630"/>
        </w:trPr>
        <w:tc>
          <w:tcPr>
            <w:tcW w:w="439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79 821,40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89 427,70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71 799,60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77 610,30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83 629,60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85 621,57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133 422,08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149 238,05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153 124,90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177 212,30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173 064,60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177 877,00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1 451 849,10</w:t>
            </w:r>
          </w:p>
        </w:tc>
        <w:tc>
          <w:tcPr>
            <w:tcW w:w="145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660"/>
        </w:trPr>
        <w:tc>
          <w:tcPr>
            <w:tcW w:w="43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2 336,61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92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 центров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естестве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 и технолог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направле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 в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расп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ложенных в сельской местности и малых 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дах, за счет средств краевого бюджета,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образования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989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за счет средств местного бюджета на создание и обеспечение функцион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 центров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естестве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 и технолог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направле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 в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расп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ложенных в сельской местности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малых 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дах, за счет средств краевого бюджета,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69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бюджетам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 на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 с огран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ченными возможн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детей из 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семей, обучающи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12 938,00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15 831,10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18 506,90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22 011,20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23 471,80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27 243,50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18 641,70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17 043,30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14 712,70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19 958,80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19 958,80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225 399,20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малообе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семей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беспла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школьное питание</w:t>
            </w:r>
          </w:p>
        </w:tc>
      </w:tr>
      <w:tr w:rsidR="00AC2C83" w:rsidRPr="00AC2C83" w:rsidTr="008E5F67">
        <w:trPr>
          <w:trHeight w:val="2543"/>
        </w:trPr>
        <w:tc>
          <w:tcPr>
            <w:tcW w:w="43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расходов за счет средств местного бюджета на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работной платы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да),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15 813,70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19 938,10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3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на проведение капитальн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зданий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вательных учреждений построенных за счет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краевого бюджета и введенных в эксплуат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после 2009 г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центр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83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проведение капитальн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зданий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учреждений построенных за счет средств краевого бюджета и введенных в эксплуат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после 2009 г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5 940,50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5 919,90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11 860,40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4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спортивных залов школ, распол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условий для занятий физической культурой и спортом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1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спортивных залов школ, распол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условий для занятий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физической культурой и спортом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7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дернизации школьных систем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2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за счет средств местного бюджета на проведение капитальн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спортивных залов школ, распол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условий для занятий физической культурой и спортом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«Развитие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7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за счет средств местного бюджета на проведение капитальн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спортивных залов школ, распол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условий для занятий физической культурой и спортом в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9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ремонт здания МБОУ "С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меннико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СОШ"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11 153,50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26 153,50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46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окладов (должнос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ставок заработной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которым 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ональная выплата, и выплату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работников бюджетной сферы края в части,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ющей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устано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9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оклада, ставок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с 1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681,60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1 220,30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6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устана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молодым специал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05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автобусов,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ревозки учащихся в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, средствами контроля,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неко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информации о скорости, маршруте движения транспор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вод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транспор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(тахограф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7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оснащение автобусов,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ревозки учащихся в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, средствами контроля,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неко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информации о скорости, маршруте движения транспор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вод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транспор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(тахограф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35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РФ "Досту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ная среда" на 2011-2015 годы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04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кументации,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04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экспертизы на разр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ботку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ектно-сметной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кументации,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2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направле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новых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качества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маковского района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"Ми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нинская СОШ"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(6310078400)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7 877,60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3 420,70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27 976,40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6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за счет средств местного бюджета субсидии на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направле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новых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вышение их качества в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(6310098400)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8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проверки достоверн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сме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стоим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объе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строител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ремо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го, общего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2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реконстру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зданий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 для МБОУ "Ар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данская ООШ"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9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за счет средств местного бюджета субсидии на проведение реконстру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зданий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находящи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авари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состо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нии в рамках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данская ООШ"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7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процента,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6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РФ "Досту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среда" на 2011-2015 годы за счет средств федерал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7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дене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возн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граждение за классное руководство педагогич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10 038,40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26 801,40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26 503,50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153 689,20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3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обеспечение безопасного участия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2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за счет средств местного бюджета субсидии на проведение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обеспечение безопасного участия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9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обеспечение безопасного участия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92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размеров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водит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автоб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сов,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возку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чающихся,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и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ников, 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сящихся к отдельным должностям (професс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ям)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(раб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чих) культ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ры, в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603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 на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да),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58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расходов на выравнив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по реализ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ими их отдельных расходных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 за счет средств местного бюджета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20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603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риально-технической базы для реализации основных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цифрового и гуманита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в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ганизациях,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 центров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естестве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 и технолог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направле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ностей в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расп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ложенных в сельской местности и малых 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2 741,70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2 806,30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(обновление материал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но-технической базы)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рудованием, средствами обучения и воспитания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в том числе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вательную деятел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программам,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4 231,30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4 220,10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8 451,40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да)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8 496,20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8 496,20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оснащения (обновления материал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но-технической базы)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рудованием, средствами обучения и воспитания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в том числе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ществля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вательную деятел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программам,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63100S5210,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Обновление материал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но-технической базы для организации учебно-исследов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тельской, научно-практич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тво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тельности, занятий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зической культурой и спортом в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ганизациях,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маковского 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631Е250980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направле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новых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качества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про-граммы "Развитие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образования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"Развитие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советников директора по воспит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и вза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модействию с детскими обществе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единениями в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4 197,30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8 650,20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89"/>
        </w:trPr>
        <w:tc>
          <w:tcPr>
            <w:tcW w:w="43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67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чего питания обучающи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общео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рамках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детей»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маковского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«Развитие образования Ермаковск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textDirection w:val="btLr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20"/>
        </w:trPr>
        <w:tc>
          <w:tcPr>
            <w:tcW w:w="2110" w:type="dxa"/>
            <w:gridSpan w:val="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290 782,53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332 957,27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349 711,47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371 657,80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401 300,80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471 756,86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461 589,53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491 412,24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570 705,30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653 535,80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599 969,10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600 561,40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5 595 940,10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555"/>
        </w:trPr>
        <w:tc>
          <w:tcPr>
            <w:tcW w:w="14400" w:type="dxa"/>
            <w:gridSpan w:val="2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AC2C83" w:rsidRPr="00AC2C83" w:rsidTr="008E5F67">
        <w:trPr>
          <w:trHeight w:val="155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19 573,43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20 151,96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27 591,75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25 383,00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92 700,14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</w:t>
            </w:r>
          </w:p>
        </w:tc>
      </w:tr>
      <w:tr w:rsidR="00AC2C83" w:rsidRPr="00AC2C83" w:rsidTr="008E5F67">
        <w:trPr>
          <w:trHeight w:val="155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24 915,60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22 950,63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25 931,34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21 858,30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20 610,40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23 147,30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24 386,00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163 799,57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5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2 963,60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24 386,00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27 349,60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5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3 405,40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11 690,90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14 009,10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16 996,10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53 421,00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5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3.3.2.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5 929,20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16 996,10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22 925,30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0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1 213,60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1 339,98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0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3.4.2.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1 213,60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1 213,60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9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3.5.1.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авт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9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3.5.2.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детей, в рамках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авт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0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3.6.1.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субсидий), не подл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казначе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0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3.6.2.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сидии (гранты в форме субсидий),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подл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казначе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04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3.7.1.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 на 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тов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ром,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полнением работ, оказанием услуг, не подлеж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начейск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сопр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вождению.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04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3.7.2.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сидии (гранты в форме субсидий)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тов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ром,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полнением работ, оказанием услуг, не подлеж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начейск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сопр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вождению.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4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16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280,11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978,12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1 522,03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17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2 385,40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89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5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не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14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и выплаты 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3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ответствие с требов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тельства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4 367,00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32 128,20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0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за счёт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краевого бюджета,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1 026,30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77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счёт средств местного бюджета к субсидии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дение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ответствие с требов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571,04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81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чению 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титерр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ристич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щищенн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объе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детей"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4 162,80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7 239,50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2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 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мест для 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вивающих программ,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3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увел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охвата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допо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нительным общера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вивающим 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3 330,60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0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3.20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матер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базой для вне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 цифровой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тельной среды за счет средств краевого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2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289,41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9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3.22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76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технич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напра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юношеск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техн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творчества ( научно-технич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ников),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бедителей конкурсн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отбора , проведе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 2013 году 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оснащена матер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база,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крыты кружки</w:t>
            </w:r>
          </w:p>
        </w:tc>
      </w:tr>
      <w:tr w:rsidR="00AC2C83" w:rsidRPr="00AC2C83" w:rsidTr="008E5F67">
        <w:trPr>
          <w:trHeight w:val="127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7 774,42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8 005,30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18 519,22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 профе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начальное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AC2C83" w:rsidRPr="00AC2C83" w:rsidTr="008E5F67">
        <w:trPr>
          <w:trHeight w:val="135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549,36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1 730,99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3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68,56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7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924,46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1 549,46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89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80"/>
        </w:trPr>
        <w:tc>
          <w:tcPr>
            <w:tcW w:w="640" w:type="dxa"/>
            <w:gridSpan w:val="2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3 307,10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3 157,49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4 707,60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5 176,80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5 006,33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6 463,50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7 305,20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7 686,40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9 305,50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6 394,20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6 394,20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68 334,72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теллект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ежегодно с числе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AC2C83" w:rsidRPr="00AC2C83" w:rsidTr="008E5F67">
        <w:trPr>
          <w:trHeight w:val="552"/>
        </w:trPr>
        <w:tc>
          <w:tcPr>
            <w:tcW w:w="640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85,21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4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9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8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нальные выплаты, с 1 октября 2014 г на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10%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117,19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8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в том числе для которых указами Президе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89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каб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нетов (центров) сферы "Образ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зданных в виде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структу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либо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38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6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10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размеров оплаты труда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программы дополн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детей, и неп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тренир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спорти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спорти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олимпи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зерва,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подг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товки,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1 759,40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1 879,40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4 897,90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9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с 1 октября 2014 г на 10%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403"/>
        </w:trPr>
        <w:tc>
          <w:tcPr>
            <w:tcW w:w="640" w:type="dxa"/>
            <w:gridSpan w:val="2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2020 года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403"/>
        </w:trPr>
        <w:tc>
          <w:tcPr>
            <w:tcW w:w="640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403"/>
        </w:trPr>
        <w:tc>
          <w:tcPr>
            <w:tcW w:w="640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403"/>
        </w:trPr>
        <w:tc>
          <w:tcPr>
            <w:tcW w:w="640" w:type="dxa"/>
            <w:gridSpan w:val="2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июня 2020 года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403"/>
        </w:trPr>
        <w:tc>
          <w:tcPr>
            <w:tcW w:w="640" w:type="dxa"/>
            <w:gridSpan w:val="2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0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июня 2020 года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0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504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3.43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гара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доступного и беспла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наход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наход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админ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ственного, учебно-вспомог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персонала и иных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участву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в 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общеобр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в соотве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ральными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10 319,60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10 239,60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9 601,80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9 711,40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7 672,70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7 672,70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68 079,30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34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чением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отдельных категорий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ональных выплат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(или)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28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платы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отдельных категорий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(или)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вающих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43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3.46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ставляе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 в 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меров их оплаты труда, в рамках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01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сферы края, кот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 в 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меров их оплаты труда,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88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3.48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размеров оплаты труда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ляющих перевозку обуча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отдельным должн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(рабочих) культуры,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2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3.49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5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3.50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640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3.51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июня 2020 года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меров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43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по созд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условий для зан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0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3.53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общео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условий для зан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0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3.54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связанных с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мер социал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в сфере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и общего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детям из семей лиц,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нимающих участие в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вое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оп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663,60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857,40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16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3.55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начальн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за искл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беспла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чим пит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сматрив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 наличие горячего блюда, не считая 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напитка,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5 441,10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12 492,80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10 586,50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10 769,50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12 981,00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13 225,90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65 496,80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4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712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оплаты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для кот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рых ук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зидента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169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145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20"/>
        </w:trPr>
        <w:tc>
          <w:tcPr>
            <w:tcW w:w="2110" w:type="dxa"/>
            <w:gridSpan w:val="3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32 874,8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33 006,1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36 462,9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34 156,4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37 855,0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50 338,9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58 375,2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73 245,9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79 661,0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85 656,0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73 976,7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74 221,6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669 830,5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05"/>
        </w:trPr>
        <w:tc>
          <w:tcPr>
            <w:tcW w:w="2110" w:type="dxa"/>
            <w:gridSpan w:val="3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389 182,8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460 359,5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494 753,9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520 738,5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573 875,9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647 249,4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624 849,0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688 981,5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774 105,8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878 542,2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797 018,7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802 680,9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7 652 338,100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05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 по ГРБС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385 138,3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456 468,0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477 949,50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503 492,6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568 311,0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613 879,6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622 824,3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681 689,8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769 658,8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865 746,8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797 018,7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802 680,9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7 544 858,30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05"/>
        </w:trPr>
        <w:tc>
          <w:tcPr>
            <w:tcW w:w="640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3 891,50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7 936,00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35"/>
        </w:trPr>
        <w:tc>
          <w:tcPr>
            <w:tcW w:w="2110" w:type="dxa"/>
            <w:gridSpan w:val="3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16 804,40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17 245,9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5 564,9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33 369,8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2 024,7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4 447,0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12 795,4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99 543,80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Default="00AC2C83" w:rsidP="001A378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C2C83" w:rsidSect="00B95BB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2</w:t>
      </w:r>
    </w:p>
    <w:p w:rsidR="00AC2C83" w:rsidRPr="00AC2C83" w:rsidRDefault="00AC2C83" w:rsidP="00AC2C83">
      <w:pPr>
        <w:spacing w:after="0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 семейных форм воспитания»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AC2C83" w:rsidRPr="00AC2C83" w:rsidTr="008E5F67">
        <w:trPr>
          <w:trHeight w:val="720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AC2C83" w:rsidRPr="00AC2C83" w:rsidTr="008E5F67">
        <w:trPr>
          <w:trHeight w:val="720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реализуе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подпрограмма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AC2C83" w:rsidRPr="00AC2C83" w:rsidTr="008E5F67">
        <w:trPr>
          <w:trHeight w:val="720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</w:p>
        </w:tc>
      </w:tr>
      <w:tr w:rsidR="00AC2C83" w:rsidRPr="00AC2C83" w:rsidTr="008E5F67">
        <w:trPr>
          <w:trHeight w:val="720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условия, отвечающие современным треб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 для содержания и воспитания детей-сирот и детей, оставшихся без попечения родителей, прож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в образовательных учреждениях;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направле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на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приобретение жилых помещений для их предоставления по договору найма детям-сиротам, детям, оставшимся без попечения родителей, и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цам из их числа </w:t>
            </w:r>
          </w:p>
        </w:tc>
      </w:tr>
      <w:tr w:rsidR="00AC2C83" w:rsidRPr="00AC2C83" w:rsidTr="008E5F67">
        <w:trPr>
          <w:trHeight w:val="720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индикаторы, показатели подпрограммы представлены в приложении № 1 к Подпрограмме</w:t>
            </w:r>
          </w:p>
        </w:tc>
      </w:tr>
      <w:tr w:rsidR="00AC2C83" w:rsidRPr="00AC2C83" w:rsidTr="008E5F67">
        <w:trPr>
          <w:trHeight w:val="720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AC2C83" w:rsidRPr="00AC2C83" w:rsidTr="008E5F67">
        <w:trPr>
          <w:trHeight w:val="4102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Объемы и источники ф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 и краевого бюджетов.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204 757,0 тыс. рублей, в том числе: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8 437,5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17 468,6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24 456,1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13 480,1 тыс. рублей, в т.ч.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AC2C83" w:rsidRPr="00AC2C83" w:rsidRDefault="00AC2C83" w:rsidP="00AC2C83">
            <w:pPr>
              <w:tabs>
                <w:tab w:val="left" w:pos="52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191 276,9 . рублей, в т.ч.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7437,5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17 468,6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24 456,1 тыс. рублей.</w:t>
            </w:r>
          </w:p>
        </w:tc>
      </w:tr>
      <w:tr w:rsidR="00AC2C83" w:rsidRPr="00AC2C83" w:rsidTr="008E5F67">
        <w:trPr>
          <w:trHeight w:val="1408"/>
        </w:trPr>
        <w:tc>
          <w:tcPr>
            <w:tcW w:w="173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Система организации ко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подпрограммы</w:t>
            </w:r>
          </w:p>
        </w:tc>
        <w:tc>
          <w:tcPr>
            <w:tcW w:w="3265" w:type="pct"/>
          </w:tcPr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района;</w:t>
            </w:r>
          </w:p>
          <w:p w:rsidR="00AC2C83" w:rsidRPr="00AC2C83" w:rsidRDefault="00AC2C83" w:rsidP="00AC2C8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Ермаковск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</w:tr>
    </w:tbl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01.01.2020 г. на учете органа опеки и попечительства в Ермаковском районе 201 несовершеннолетний из числа детей-сирот и детей, оставшихся без попеч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из них на воспитании в замещающих семьях,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(попеч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тельством) и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приемных семьях – 185 детей.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 Формой опеки, которой отд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воспитываются в Краевом государственном казенном учреждении для детей-сирот и детей, оставшихся без попечения родителей «Ермаковский детский дом», на 01.01.2020 год на воспит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нии в учреждении находится 23 несовершеннолетних (в 2019 г. -17, 2018 г. – 27, в 2017 – 49, в 2016 г. – 45). В учреждении решают задачи не только содержания и воспитания детей, но и устройства детей на семейные формы воспитания.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Другим проблемным моментом остается недостаточное постинтернатное сопр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вождение детей-сирот и детей, оставшихся без попечения родителей, в том числе в части обеспечения их жилыми помещениями.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ющих в государственных учреждениях.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Обеспечить реализацию мероприятий, направленных на 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 районе семейных форм воспитания детей-сирот и детей, оставшихся без п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3. Обеспечить приобретение жилых помещений для их предоставления по дог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вору найма детям-сиротам, детям, оставшимся без попечения родителей, и лицам из их числа.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2014-2030 годы.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подпрограмме.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г. № 4-1089 «О наделении органов местного самоуправления муниц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пальных районов и городских округов края государственными полномочиями по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организации и осуществлению деятельности по опеке и попечительству в отн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AC2C83">
        <w:rPr>
          <w:rFonts w:ascii="Arial" w:eastAsia="Calibri" w:hAnsi="Arial" w:cs="Arial"/>
          <w:sz w:val="24"/>
          <w:szCs w:val="24"/>
        </w:rPr>
        <w:t>н</w:t>
      </w:r>
      <w:r w:rsidRPr="00AC2C83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ходом реализации подпрограммы осуществляют финансовое упра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за отчетным. 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AC2C83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численность детей, оставшихся без попечения родителей, проживающих в 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мещающих семьях - 200 детей;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лей, а также лиц из их числа, которым необходимо приобрести жилые помещения в соответствии с соглашением о предоставлении субсидий из федерального и краевого бюджета бюджету Ермаковского района (2019 г. – приобретено 19 ква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тир, 2018 г. – приобретено 16 квартир, 2017 г. – 8 квартир, 2016 г. – 7 квартир, 2015 г – 5 квартир);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 и детей, оставшихся без попечения род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телей, а также лиц из их числа по состоянию на начало финансового года, име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щих и не реализовавших своевременно право на обеспечение жилыми помещ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ниями;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 сирот и детей, оставшихся без попечения родит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лей, и лиц из их числа, состоящих на учете на получение жилого помещения, 166 человека на 01.01.2020 г. в возрасте от 14 лет до 23 лет и старше (2019 – 162 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ловек); 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увеличение доли обеспеченных жилыми помещениями за отчетный год, в общей численности детей сирот и детей, оставшихся без попечения родителей, и лиц из их числа, состоящих на учете на получение жилого помещения.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Подпрограмма финансируется за счет средств федерального и краевого бюдж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204 757,0 тыс. рублей, в том числе: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8 437,5 тыс. рублей.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17 468,6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24 456,1 тыс. рублей.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13 480,1 тыс. рублей, в т.ч. по годам: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191 276,9 . рублей, в т.ч. по годам: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8 7437,5 тыс. рублей.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17 468,6 тыс. рублей;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24 456,1 тыс. рублей.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C2C83" w:rsidRPr="00AC2C83" w:rsidSect="008C0B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семейных форм воспитания»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530"/>
        <w:gridCol w:w="1004"/>
        <w:gridCol w:w="1038"/>
        <w:gridCol w:w="1360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7"/>
      </w:tblGrid>
      <w:tr w:rsidR="00AC2C83" w:rsidRPr="00AC2C83" w:rsidTr="008E5F67">
        <w:trPr>
          <w:trHeight w:val="510"/>
        </w:trPr>
        <w:tc>
          <w:tcPr>
            <w:tcW w:w="12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дикаторы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AC2C83" w:rsidRPr="00AC2C83" w:rsidTr="008E5F67">
        <w:trPr>
          <w:trHeight w:val="510"/>
        </w:trPr>
        <w:tc>
          <w:tcPr>
            <w:tcW w:w="12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10"/>
        </w:trPr>
        <w:tc>
          <w:tcPr>
            <w:tcW w:w="125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743"/>
        </w:trPr>
        <w:tc>
          <w:tcPr>
            <w:tcW w:w="5000" w:type="pct"/>
            <w:gridSpan w:val="20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C2C83" w:rsidRPr="00AC2C83" w:rsidTr="008E5F67">
        <w:trPr>
          <w:trHeight w:val="1770"/>
        </w:trPr>
        <w:tc>
          <w:tcPr>
            <w:tcW w:w="12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- всего, в том числе переда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не родстве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(в приемные семьи, на усыновл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(уд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черение), под опеку (попеч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тельство), охваче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друг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форм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семе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устройства (семейные детские дома,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тронатные семьи), наход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всех типов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AC2C83" w:rsidRPr="00AC2C83" w:rsidTr="008E5F67">
        <w:trPr>
          <w:trHeight w:val="1380"/>
        </w:trPr>
        <w:tc>
          <w:tcPr>
            <w:tcW w:w="12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детей-сирот,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родителей, а также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 из их числа,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необход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прио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рести 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лые пом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в соотве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глашением о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ставлении субсидий из фед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бюджета бюджету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4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C2C83" w:rsidRPr="00AC2C83" w:rsidTr="008E5F67">
        <w:trPr>
          <w:trHeight w:val="1380"/>
        </w:trPr>
        <w:tc>
          <w:tcPr>
            <w:tcW w:w="12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3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тей-сирот, детей, оставши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родителей, а также лиц из их числа по состоянию на начало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года, имеющих и не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зовавших своевр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жил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щениями </w:t>
            </w:r>
          </w:p>
        </w:tc>
        <w:tc>
          <w:tcPr>
            <w:tcW w:w="24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</w:tr>
      <w:tr w:rsidR="00AC2C83" w:rsidRPr="00AC2C83" w:rsidTr="008E5F67">
        <w:trPr>
          <w:trHeight w:val="2280"/>
        </w:trPr>
        <w:tc>
          <w:tcPr>
            <w:tcW w:w="12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3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и лиц из числа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состоя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на учете на получение жилого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мещения, включая лиц в 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расте от 14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23 лет и старше, обеспече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жил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щениями за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год, в общей численн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детей, оставши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и лиц из их числа,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стоящих на учете на получение жилого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мещения.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3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B6568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семейных форм воспитания»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287"/>
        <w:gridCol w:w="1011"/>
        <w:gridCol w:w="493"/>
        <w:gridCol w:w="454"/>
        <w:gridCol w:w="827"/>
        <w:gridCol w:w="394"/>
        <w:gridCol w:w="661"/>
        <w:gridCol w:w="602"/>
        <w:gridCol w:w="602"/>
        <w:gridCol w:w="661"/>
        <w:gridCol w:w="661"/>
        <w:gridCol w:w="661"/>
        <w:gridCol w:w="661"/>
        <w:gridCol w:w="661"/>
        <w:gridCol w:w="661"/>
        <w:gridCol w:w="602"/>
        <w:gridCol w:w="661"/>
        <w:gridCol w:w="661"/>
        <w:gridCol w:w="721"/>
        <w:gridCol w:w="1093"/>
      </w:tblGrid>
      <w:tr w:rsidR="00AC2C83" w:rsidRPr="00AC2C83" w:rsidTr="008E5F67">
        <w:trPr>
          <w:trHeight w:val="492"/>
        </w:trPr>
        <w:tc>
          <w:tcPr>
            <w:tcW w:w="36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01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68" w:type="dxa"/>
            <w:gridSpan w:val="4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476" w:type="dxa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резул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AC2C83" w:rsidRPr="00AC2C83" w:rsidTr="008E5F67">
        <w:trPr>
          <w:trHeight w:val="600"/>
        </w:trPr>
        <w:tc>
          <w:tcPr>
            <w:tcW w:w="365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0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0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0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2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9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48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C2C83" w:rsidRPr="00AC2C83" w:rsidTr="008E5F67">
        <w:trPr>
          <w:trHeight w:val="683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AC2C83" w:rsidRPr="00AC2C83" w:rsidTr="008E5F67">
        <w:trPr>
          <w:trHeight w:val="1380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решению вопросов социал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912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приятий, позв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детям-сиротам и детям,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ний </w:t>
            </w:r>
          </w:p>
        </w:tc>
        <w:tc>
          <w:tcPr>
            <w:tcW w:w="10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3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с чи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AC2C83" w:rsidRPr="00AC2C83" w:rsidTr="008E5F67">
        <w:trPr>
          <w:trHeight w:val="1215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питание и одежду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фина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AC2C83" w:rsidRPr="00AC2C83" w:rsidTr="008E5F67">
        <w:trPr>
          <w:trHeight w:val="1958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проезда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за счет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краевого бюджета или местных бюдж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в имеющих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ственную аккред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расп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 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ском, приг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родном, в сел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 внутр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порте (кроме такси), а также один раз в год к месту жител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и обратно к месту учебы (Закон края от 2 ноября 2000 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12-961 «О защите прав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548"/>
        </w:trPr>
        <w:tc>
          <w:tcPr>
            <w:tcW w:w="1652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765"/>
        </w:trPr>
        <w:tc>
          <w:tcPr>
            <w:tcW w:w="14400" w:type="dxa"/>
            <w:gridSpan w:val="21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реализацию мероприятий, направленных на развитие в Ермаковском районе семейных форм восп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тания детей-сирот и детей, оставшихся без попечения родителей</w:t>
            </w:r>
          </w:p>
        </w:tc>
      </w:tr>
      <w:tr w:rsidR="00AC2C83" w:rsidRPr="00AC2C83" w:rsidTr="008E5F67">
        <w:trPr>
          <w:trHeight w:val="1140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участ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ем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мей, воспит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2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</w:t>
            </w:r>
          </w:p>
        </w:tc>
      </w:tr>
      <w:tr w:rsidR="00AC2C83" w:rsidRPr="00AC2C83" w:rsidTr="008E5F67">
        <w:trPr>
          <w:trHeight w:val="803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соде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детей на патр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лено: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на мат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нах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патр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награждения патр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натным восп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AC2C83" w:rsidRPr="00AC2C83" w:rsidTr="008E5F67">
        <w:trPr>
          <w:trHeight w:val="900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патр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натному воспит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780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всех формах устро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чения, в семью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менную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при устро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ребе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восп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тание в семью </w:t>
            </w:r>
          </w:p>
        </w:tc>
      </w:tr>
      <w:tr w:rsidR="00AC2C83" w:rsidRPr="00AC2C83" w:rsidTr="008E5F67">
        <w:trPr>
          <w:trHeight w:val="503"/>
        </w:trPr>
        <w:tc>
          <w:tcPr>
            <w:tcW w:w="365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новлении детей старше семи лет</w:t>
            </w:r>
          </w:p>
        </w:tc>
        <w:tc>
          <w:tcPr>
            <w:tcW w:w="101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старше семи лет 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AC2C83" w:rsidRPr="00AC2C83" w:rsidTr="008E5F67">
        <w:trPr>
          <w:trHeight w:val="563"/>
        </w:trPr>
        <w:tc>
          <w:tcPr>
            <w:tcW w:w="365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495"/>
        </w:trPr>
        <w:tc>
          <w:tcPr>
            <w:tcW w:w="1652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2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683"/>
        </w:trPr>
        <w:tc>
          <w:tcPr>
            <w:tcW w:w="14400" w:type="dxa"/>
            <w:gridSpan w:val="21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AC2C83" w:rsidRPr="00AC2C83" w:rsidTr="008E5F67">
        <w:trPr>
          <w:trHeight w:val="1275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по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догов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ретены жилых пом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AC2C83" w:rsidRPr="00AC2C83" w:rsidTr="008E5F67">
        <w:trPr>
          <w:trHeight w:val="1275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09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752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цам из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числа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09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800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ность, перевод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в 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58192,80</w:t>
            </w:r>
          </w:p>
        </w:tc>
        <w:tc>
          <w:tcPr>
            <w:tcW w:w="109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920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8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(в соотве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кабря 2009 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9-4225), за счет средств краевого бюджета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сирот, расш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23375,10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122718,60</w:t>
            </w:r>
          </w:p>
        </w:tc>
        <w:tc>
          <w:tcPr>
            <w:tcW w:w="10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73"/>
        </w:trPr>
        <w:tc>
          <w:tcPr>
            <w:tcW w:w="1652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0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204757,00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20"/>
        </w:trPr>
        <w:tc>
          <w:tcPr>
            <w:tcW w:w="1652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1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204757,00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224269,3</w:t>
            </w:r>
          </w:p>
        </w:tc>
      </w:tr>
      <w:tr w:rsidR="00AC2C83" w:rsidRPr="00AC2C83" w:rsidTr="008E5F67">
        <w:trPr>
          <w:trHeight w:val="405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16563,40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19512,30</w:t>
            </w:r>
          </w:p>
        </w:tc>
      </w:tr>
      <w:tr w:rsidR="00AC2C83" w:rsidRPr="00AC2C83" w:rsidTr="008E5F67">
        <w:trPr>
          <w:trHeight w:val="405"/>
        </w:trPr>
        <w:tc>
          <w:tcPr>
            <w:tcW w:w="36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188193,60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Default="00AC2C83" w:rsidP="001A378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C2C83" w:rsidSect="00B6568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3</w:t>
      </w: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AC2C83" w:rsidRPr="00AC2C83" w:rsidRDefault="00AC2C83" w:rsidP="00AC2C83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C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160"/>
      </w:tblGrid>
      <w:tr w:rsidR="00AC2C83" w:rsidRPr="00AC2C83" w:rsidTr="008E5F67"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AC2C83" w:rsidRPr="00AC2C83" w:rsidTr="008E5F67"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ках которой реализуется подпрограмма 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AC2C83" w:rsidRPr="00AC2C83" w:rsidTr="008E5F67">
        <w:trPr>
          <w:trHeight w:val="1670"/>
        </w:trPr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информационно-методический центр»</w:t>
            </w:r>
          </w:p>
        </w:tc>
      </w:tr>
      <w:tr w:rsidR="00AC2C83" w:rsidRPr="00AC2C83" w:rsidTr="008E5F67">
        <w:trPr>
          <w:trHeight w:val="1670"/>
        </w:trPr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подпрограммы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AC2C83" w:rsidRPr="00AC2C83" w:rsidTr="008E5F67">
        <w:trPr>
          <w:trHeight w:val="841"/>
        </w:trPr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муниципальной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выявления, сопрово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и поддержки интеллектуально, художестве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и спортивно одарённых детей и высокомотив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рованных школьников.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муниципальную систему по координации работы с одарёнными детьми;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доступность услуг в сфере образования, спорта, культуры и искусства, направленных на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способностей одаренных детей и высоком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тивированных школьников, проживающих на терр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способствовать развитию системы подготовки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повышения квалификации кадров, работающих с одарёнными детьми;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холого-педагогическое сопровождение деятельн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образовательных учреждений по выявлению и поддержке одарённых детей;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дальнейшее развитие системы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станционного образования для поддержки работы с одарёнными детьми по повышению доступности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услуг;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привлечению преподавательского состава высших учебных заведений Красноярского края для организации летних профильных смен, 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тенсивных школ, выездных семинаров, научно-практических конференций.</w:t>
            </w:r>
          </w:p>
        </w:tc>
      </w:tr>
      <w:tr w:rsidR="00AC2C83" w:rsidRPr="00AC2C83" w:rsidTr="008E5F67">
        <w:trPr>
          <w:trHeight w:val="60"/>
        </w:trPr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детей, участвующих в олимпиадах, конку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сах, мероприятиях, направленных на выявление и развитие у обучающихся интеллектуальных и тво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ческих способностей - 57% от общего количества обучающихся района (в возрасте от 5 до 18 лет); 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детей, получивших возможность участия в конкурсах, олимпиадах, соревнованиях, турнирах за пределами района, до 31 % от 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выявленных одаренных и высокомотивирова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обучающихся района (в возрасте от 5 до 18 лет);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педагогов, владеющих и прим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няющих в практике современными приёмами и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тодами выявления, развития и сопровождения 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рённых детей до 35% от общего количества педаг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родителей, владеющих совр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одарённых детей до 38%.</w:t>
            </w:r>
          </w:p>
        </w:tc>
      </w:tr>
      <w:tr w:rsidR="00AC2C83" w:rsidRPr="00AC2C83" w:rsidTr="008E5F67"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AC2C83" w:rsidRPr="00AC2C83" w:rsidTr="008E5F67"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нансирования 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счёт средств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1 660,2 тыс. рублей: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112,7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128,4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125,6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151,9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151,9 тыс. рублей.</w:t>
            </w:r>
          </w:p>
        </w:tc>
      </w:tr>
      <w:tr w:rsidR="00AC2C83" w:rsidRPr="00AC2C83" w:rsidTr="008E5F67">
        <w:tc>
          <w:tcPr>
            <w:tcW w:w="1801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 исполнением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подпрограммы</w:t>
            </w:r>
          </w:p>
        </w:tc>
        <w:tc>
          <w:tcPr>
            <w:tcW w:w="3199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района. </w:t>
            </w:r>
          </w:p>
        </w:tc>
      </w:tr>
    </w:tbl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AC2C83" w:rsidRPr="00AC2C83" w:rsidRDefault="00AC2C83" w:rsidP="00AC2C83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2.1. Постановка районной проблемы и обоснование необходимости разр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подпрограмма разрабатывается с целью решения </w:t>
      </w:r>
      <w:r w:rsidRPr="00AC2C8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этих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задач на уровне района. Она </w:t>
      </w:r>
      <w:r w:rsidRPr="00AC2C83">
        <w:rPr>
          <w:rFonts w:ascii="Arial" w:eastAsia="Times New Roman" w:hAnsi="Arial" w:cs="Arial"/>
          <w:sz w:val="24"/>
          <w:szCs w:val="24"/>
          <w:lang w:val="x-none" w:eastAsia="ru-RU"/>
        </w:rPr>
        <w:t>направлена на методическое, информационное и организационное сопровождение работы с одар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ёнными</w:t>
      </w:r>
      <w:r w:rsidRPr="00AC2C8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детьми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и аккумуляцию</w:t>
      </w:r>
      <w:r w:rsidRPr="00AC2C8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материально-технически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C2C83">
        <w:rPr>
          <w:rFonts w:ascii="Arial" w:eastAsia="Times New Roman" w:hAnsi="Arial" w:cs="Arial"/>
          <w:sz w:val="24"/>
          <w:szCs w:val="24"/>
          <w:lang w:val="x-none" w:eastAsia="ru-RU"/>
        </w:rPr>
        <w:t>, кадровы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C2C8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и административны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C2C8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ресурс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«Одарённые дети Ермаковского района» охватывает гла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стижению поставленных целей. Подпрограммой предусмотрена внедрение ди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гностик одарённости в практику педагогов, организация и проведение меропри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квалификации педагогических кадров в работе с одарёнными и высокомот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вированными детьми.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социально – значимыми результатами подпрограммы являются следующие: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разработана нормативно- правовая база по вопросам работы с одарённ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ми детьми и высокомотивированными школьниками;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обеспечено участие одарённых детей и высокомотивированных школьн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ков в интенсивных школах интеллектуальной, спортивной и художественной направленности;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обеспечено участие одарённых детей и высокомотивированных школьн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ков в конкурсных мероприятиях различной направленности и формы проведения;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обновились формы работы с одарёнными детьми;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- приобрело целостность углублённое изучение предметов, система ф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культативных и элективных курсов, олимпиадное движение;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внедрение наставничества, как формы работы с одаренными детьми и 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сокомотивированными школьниками.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2.1.1. Сфера образования.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Одной из главных задач современного образования является подготовка учеников, которые станут образованными, нравственными, предприимчивыми людьми, которые смогут самостоятельно принимать ответственные решения в 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туации выбора, прогнозируя их возможные последствия, способных к сотруднич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ству, отличающихся мобильностью, динамизмом, конструктивностью, облада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щих развитым чувством ответственности за судьбу страны.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 этой целью в районе организуется работа целенаправленная работа с одаренными детьми.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протяжении нескольких лет налажено взаимодействие с высшими гос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дарственными образовательными учреждениями (СФУ, КГПУ, ХГУ).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организационно-управленческим и финансовым механизмам, обеспеч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вающим функционирование системы работы с одаренными детьми и молодежью, относится реализация мероприятий подпрограммы 3 «Одаренные дети» муниц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пальной программы «Развитие системы образования Ермаковского района.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позволяет создать ценностное и де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ваться как личности: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традиционное районное мероприятие «Торжественное вручение стипе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дии Главы района» объединило одарённых и высокомотивированных школьников;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традиционно выпускники района, на мероприятии «Районный последний звонок» получают денежное поощрение Главы района;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школьный и муниципальный этап всероссийской олимпиады школьников, обеспечивается участие школьников района в реги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нальном этапе олимпиады;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- для детей дошкольного возраста организуются мероприятия: «Я готов учиться в школе», «Я – исследователь», «Талантливые малыши», «Спортивное троеборье»;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научно-практическая конференция «Неделя науки» (далее НПК), а так же районный конкурс «Я – исследователь» (1-4 классы);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ние научного уровня исследовательских работ школьников, стремящихся сове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шенствовать свои знания в определенной научной области, развивать свои 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циями статей в газетах, вся информация о проведенных мероприятиях выставл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целях поддержки родителей одаренных детей в образовательных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ждениях района проводятся общешкольные и классные родительские собрания, на которых поднимаются вопросы одаренности у детей. А так же при желании 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дители таких детей в любое время при необходимости могут обратиться за пом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щью к психологам, которые работают в учреждениях района.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Цель: Создание условий для выявления, сопровождения и поддержки 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теллектуально, художественно и спортивно одарённых детей и высокомотивир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ванных школьников.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1. Создать муниципальную систему по координации работы с одарёнными детьми.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Создать систему материального стимулирования одаренных детей и 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сокомотивированных школьников за высокие результаты в сфере образования, спорта, культуры и искусства, а также социально-значимой деятельности.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3. Повысить доступность услуг в сфере образования, спорта, культуры и 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кусства, направленных на развитие способностей одаренных детей и высоком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тивированных школьников, проживающих на территории района.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4. Обеспечить возможность участия одарённых детей и высокомотивир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ванных школьников в конкурсах, соревнованиях, олимпиадах, турнирах, интенси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ных школах за пределами района и края.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5. Способствовать развитию системы подготовки и повышения квалифик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ции кадров, работающих с одарёнными детьми.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6. Обеспечить постоянное научно-методическое, психолого-педагогическое сопровождение деятельности образовательных учреждений по выявлению и по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держке одарённых детей.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7. Обеспечить дальнейшее развитие системы дистанционного образования для поддержки работы с одарёнными детьми по повышению доступности образ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вательных услуг.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8. Способствовать привлечению преподавательского состава высших уче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ных заведений Красноярского края для организации летних профильных смен, 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тенсивных школ, выездных семинаров, научно-практических конференций.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Сроки реализации подпрограммы: 2020-2030 годы без деления на этапы.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приведён в приложении № 1 к настоящей подпрограмме.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Реалистичность подпрограммы обеспечена: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максимально эффективным использованием кадрового потенциала 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учреждений, учреждений дополнительного образования;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привлечением к работе по подпрограмме высококвалифицированных сп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циалистов высших и средне-специальных учебных заведений для  выполнения отдельных этапов программы;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Подпрограмма предусматривает четыре основных направления: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научное: участие в совместных мероприятиях с ведущими ВУЗами Кра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ноярского края, Минусинским Межрайонным ресурсным центром южных террит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рий Красноярского края по работе с одарёнными детьми;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методическое: апробация и внедрение научных разработок в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тельную практику образовательных, а также переподготовку кадров;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зования, культуры и спорта; активизация работы с родителями одарённых и 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лантливых детей;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нормативно-правовое: обеспечение прав, свобод, социальной и информ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ционной поддержки одарённых детей для регулирования данной деятельности.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Все направления строятся на единой основе и общих принципах, пред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сматривающих развитие одарённого ребенка через адекватные методы психол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гической, педагогической и социальной поддержки.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 xml:space="preserve">вания администрации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AC2C83">
        <w:rPr>
          <w:rFonts w:ascii="Arial" w:eastAsia="Calibri" w:hAnsi="Arial" w:cs="Arial"/>
          <w:sz w:val="24"/>
          <w:szCs w:val="24"/>
          <w:lang w:eastAsia="ru-RU"/>
        </w:rPr>
        <w:t xml:space="preserve"> района, которое несет ответственность за выполнение ее мероприятий и целевое использование средств и специалисты муниципального бюджетного учреждения «Ермаковский информационно-методический центр».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осуществляет управление образования администрации Ермаковского района.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тально не позднее 10 числа второго месяца, следующего за отчетным.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Ермаковского района до 1 марта года, следующего за отчетным.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2.5. Оценка эффективности реализации подпрограммных мероприятий.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обеспечить: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- доля детей, участвующих в олимпиадах, конкурсах, мероприятиях, направленных на выявление и развитие у обучающихся интеллектуальных и творческих способностей - 57% от общего количества обучающихся района (в возрасте от 5 до 18 лет); 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увеличение числа детей, получивших возможность участия в конкурсах, олимпиадах, соревнованиях, турнирах за пределами района, до 31 % от колич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ства выявленных одаренных и высокомотивированных обучающихся района (в возрасте от 5 до 18 лет);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увеличение числа педагогов, владеющих и применяющих в практике 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временными приёмами и методами выявления, развития и сопровождения од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рённых детей до 35% от общего количества педагогов района;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увеличение числа родителей, владеющих современными приёмами и 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тодами выявления, развития и сопровождения одарённых детей до 38%.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2.7. Расходные обязательства.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та приложение № 2 к настоящей подпрограмме.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подпрограммы составит 1 660,2 тыс. рублей: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151,9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106,2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2016 год – 147,5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151,9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151,9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151,9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128,4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112,7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128,4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125,6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151,9 тыс. рублей;</w:t>
      </w:r>
    </w:p>
    <w:p w:rsidR="00AC2C83" w:rsidRPr="00AC2C83" w:rsidRDefault="00AC2C83" w:rsidP="00AC2C83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151,9 тыс. рублей.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C2C83" w:rsidRPr="00AC2C83" w:rsidSect="00AC2C83">
          <w:headerReference w:type="default" r:id="rId17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12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AC2C83" w:rsidRPr="00AC2C83" w:rsidRDefault="00AC2C83" w:rsidP="00AC2C8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AC2C83" w:rsidRPr="00AC2C83" w:rsidTr="008E5F67">
        <w:trPr>
          <w:trHeight w:val="510"/>
        </w:trPr>
        <w:tc>
          <w:tcPr>
            <w:tcW w:w="138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годы</w:t>
            </w:r>
          </w:p>
        </w:tc>
      </w:tr>
      <w:tr w:rsidR="00AC2C83" w:rsidRPr="00AC2C83" w:rsidTr="008E5F67">
        <w:trPr>
          <w:trHeight w:val="510"/>
        </w:trPr>
        <w:tc>
          <w:tcPr>
            <w:tcW w:w="13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10"/>
        </w:trPr>
        <w:tc>
          <w:tcPr>
            <w:tcW w:w="13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275"/>
        </w:trPr>
        <w:tc>
          <w:tcPr>
            <w:tcW w:w="5000" w:type="pct"/>
            <w:gridSpan w:val="16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AC2C83" w:rsidRPr="00AC2C83" w:rsidTr="008E5F67">
        <w:trPr>
          <w:trHeight w:val="1200"/>
        </w:trPr>
        <w:tc>
          <w:tcPr>
            <w:tcW w:w="13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обучающихся в районе, охваченными формами работы с одаренными детьми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AC2C83" w:rsidRPr="00AC2C83" w:rsidTr="008E5F67">
        <w:trPr>
          <w:trHeight w:val="1665"/>
        </w:trPr>
        <w:tc>
          <w:tcPr>
            <w:tcW w:w="13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чивших возможность участия в конкурсах, олимпиадах, соре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нованиях, турнирах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AC2C83" w:rsidRPr="00AC2C83" w:rsidTr="008E5F67">
        <w:trPr>
          <w:trHeight w:val="915"/>
        </w:trPr>
        <w:tc>
          <w:tcPr>
            <w:tcW w:w="13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современными приёмами и метод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выявления, 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одаренных детей (чел)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</w:tr>
      <w:tr w:rsidR="00AC2C83" w:rsidRPr="00AC2C83" w:rsidTr="008E5F67">
        <w:trPr>
          <w:trHeight w:val="915"/>
        </w:trPr>
        <w:tc>
          <w:tcPr>
            <w:tcW w:w="13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владеющих совр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развития и сопр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462584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13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90"/>
        <w:gridCol w:w="1053"/>
        <w:gridCol w:w="514"/>
        <w:gridCol w:w="473"/>
        <w:gridCol w:w="857"/>
        <w:gridCol w:w="40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757"/>
        <w:gridCol w:w="1388"/>
      </w:tblGrid>
      <w:tr w:rsidR="00AC2C83" w:rsidRPr="00AC2C83" w:rsidTr="008E5F67">
        <w:trPr>
          <w:trHeight w:val="645"/>
        </w:trPr>
        <w:tc>
          <w:tcPr>
            <w:tcW w:w="5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чи,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05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53" w:type="dxa"/>
            <w:gridSpan w:val="4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85" w:type="dxa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88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граммного меропр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(в натурал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ражении)</w:t>
            </w:r>
          </w:p>
        </w:tc>
      </w:tr>
      <w:tr w:rsidR="00AC2C83" w:rsidRPr="00AC2C83" w:rsidTr="008E5F67">
        <w:trPr>
          <w:trHeight w:val="754"/>
        </w:trPr>
        <w:tc>
          <w:tcPr>
            <w:tcW w:w="5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38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44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AC2C83" w:rsidRPr="00AC2C83" w:rsidTr="008E5F67">
        <w:trPr>
          <w:trHeight w:val="555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Создать муниципальную систему по координации работы с одарёнными детьми</w:t>
            </w:r>
          </w:p>
        </w:tc>
      </w:tr>
      <w:tr w:rsidR="00AC2C83" w:rsidRPr="00AC2C83" w:rsidTr="008E5F67">
        <w:trPr>
          <w:trHeight w:val="1890"/>
        </w:trPr>
        <w:tc>
          <w:tcPr>
            <w:tcW w:w="5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ванными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школьник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 ка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тельном учреждении 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системы работы с одаре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детьми</w:t>
            </w:r>
          </w:p>
        </w:tc>
      </w:tr>
      <w:tr w:rsidR="00AC2C83" w:rsidRPr="00AC2C83" w:rsidTr="008E5F67">
        <w:trPr>
          <w:trHeight w:val="544"/>
        </w:trPr>
        <w:tc>
          <w:tcPr>
            <w:tcW w:w="212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660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AC2C83" w:rsidRPr="00AC2C83" w:rsidTr="008E5F67">
        <w:trPr>
          <w:trHeight w:val="555"/>
        </w:trPr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90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одаренных детей</w:t>
            </w:r>
          </w:p>
        </w:tc>
        <w:tc>
          <w:tcPr>
            <w:tcW w:w="105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9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9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1 379,70</w:t>
            </w:r>
          </w:p>
        </w:tc>
        <w:tc>
          <w:tcPr>
            <w:tcW w:w="1388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555"/>
        </w:trPr>
        <w:tc>
          <w:tcPr>
            <w:tcW w:w="5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75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44"/>
        </w:trPr>
        <w:tc>
          <w:tcPr>
            <w:tcW w:w="5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1215"/>
        </w:trPr>
        <w:tc>
          <w:tcPr>
            <w:tcW w:w="5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научно-практич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ских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ференций с участием профессо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ско-преподав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состава ВУЗов и ССУЗов Красноя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95"/>
        </w:trPr>
        <w:tc>
          <w:tcPr>
            <w:tcW w:w="2121" w:type="dxa"/>
            <w:gridSpan w:val="2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1 660,20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705"/>
        </w:trPr>
        <w:tc>
          <w:tcPr>
            <w:tcW w:w="14400" w:type="dxa"/>
            <w:gridSpan w:val="21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AC2C83" w:rsidRPr="00AC2C83" w:rsidTr="008E5F67">
        <w:trPr>
          <w:trHeight w:val="1530"/>
        </w:trPr>
        <w:tc>
          <w:tcPr>
            <w:tcW w:w="5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за уч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сийских и междун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конкурсах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ентац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онная напра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AC2C83" w:rsidRPr="00AC2C83" w:rsidTr="008E5F67">
        <w:trPr>
          <w:trHeight w:val="525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AC2C83" w:rsidRPr="00AC2C83" w:rsidTr="008E5F67">
        <w:trPr>
          <w:trHeight w:val="525"/>
        </w:trPr>
        <w:tc>
          <w:tcPr>
            <w:tcW w:w="531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педаг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раб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тающих с одаренн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ванными школьник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сионал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рост педагогов для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инд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видуал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лес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ницы успехов одаре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</w:t>
            </w:r>
          </w:p>
        </w:tc>
      </w:tr>
      <w:tr w:rsidR="00AC2C83" w:rsidRPr="00AC2C83" w:rsidTr="008E5F67">
        <w:trPr>
          <w:trHeight w:val="525"/>
        </w:trPr>
        <w:tc>
          <w:tcPr>
            <w:tcW w:w="531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25"/>
        </w:trPr>
        <w:tc>
          <w:tcPr>
            <w:tcW w:w="5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525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5. Обеспечить постоянное научно-методическое, психолого-педагогическое сопровождение деятельности образов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тельных учреждений по выявлению и поддержке одарённых детей</w:t>
            </w:r>
          </w:p>
        </w:tc>
      </w:tr>
      <w:tr w:rsidR="00AC2C83" w:rsidRPr="00AC2C83" w:rsidTr="008E5F67">
        <w:trPr>
          <w:trHeight w:val="915"/>
        </w:trPr>
        <w:tc>
          <w:tcPr>
            <w:tcW w:w="5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районного методич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 психологов и психол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професси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нального сообщества кураторов по работе с одаренн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выс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комотив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рованными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школьник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вождение одаре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и родит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AC2C83" w:rsidRPr="00AC2C83" w:rsidTr="008E5F67">
        <w:trPr>
          <w:trHeight w:val="525"/>
        </w:trPr>
        <w:tc>
          <w:tcPr>
            <w:tcW w:w="53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450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6.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AC2C83" w:rsidRPr="00AC2C83" w:rsidTr="008E5F67">
        <w:trPr>
          <w:trHeight w:val="1515"/>
        </w:trPr>
        <w:tc>
          <w:tcPr>
            <w:tcW w:w="5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ференциях, диспутах, предметных олимпиадах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учащихся, подгото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к 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говой 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аттест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школ района</w:t>
            </w:r>
          </w:p>
        </w:tc>
      </w:tr>
      <w:tr w:rsidR="00AC2C83" w:rsidRPr="00AC2C83" w:rsidTr="008E5F67">
        <w:trPr>
          <w:trHeight w:val="720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7. Способствовать привлечению преподавательского состава высших учебных заведений Красноярского края для 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AC2C83" w:rsidRPr="00AC2C83" w:rsidTr="008E5F67">
        <w:trPr>
          <w:trHeight w:val="1695"/>
        </w:trPr>
        <w:tc>
          <w:tcPr>
            <w:tcW w:w="5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429"/>
        </w:trPr>
        <w:tc>
          <w:tcPr>
            <w:tcW w:w="2121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 по по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1 660,20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590"/>
        </w:trPr>
        <w:tc>
          <w:tcPr>
            <w:tcW w:w="53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1 660,20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Sect="00462584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14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4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6521"/>
      </w:tblGrid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подрос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ков»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полноценного отдыха, оздоровления,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школьников в летний период, детей дошкол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возраста круглогодично.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информационно-методическое сопрово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отдыха детей, их оздоровления и занятости;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организацию деятельности оздоров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лагерей с дневным пребыванием детей на 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 образовательных учреждений района; 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выделение бесплатных путевок в заг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оздоровительные лагеря;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рабочие места для подростков, наход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в социально опасном положении, в приорите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порядке;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отдых детей в стационарном палаточном лагере.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подпрограммы 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оздоровленных детей школьного возраста, включенных в различные формы отдыха, в общем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ежегодный охват отдыхом и оздоровлением детей в 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лагерях с дневным пребыванием детей;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ежегодный охват подростков в возрасте 14-18 лет, устроенных на временную занятость в общем числе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подростков района.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индикаторов подпрограммы прив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дён в приложении № 1 к настоящей подпрограмме.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подпрогра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65 214,3 тыс. рублей, в том числе,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5 663,2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6 896,4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8 400,4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8 687,5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8 687,5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46 249,0 тыс. руб.,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2 472,4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4 651,7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5 300,9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6 632,1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6 872,8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6 872,8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18 965,3 тыс. ру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том числе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1 011,5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1 595,5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1 768,3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1 814,7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1 814,7 тыс. рублей.</w:t>
            </w:r>
          </w:p>
        </w:tc>
      </w:tr>
      <w:tr w:rsidR="00AC2C83" w:rsidRPr="00AC2C83" w:rsidTr="008E5F67">
        <w:tc>
          <w:tcPr>
            <w:tcW w:w="1703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 исполнением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97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администрации Ермаковского района. 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2.1. Постановка обще районной проблемы и обоснование необходимости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работки подпрограммы.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Оставшиеся без внимания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них.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Эти меры отражены в 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г. № 8-3618 "Об обеспечении прав детей на отдых, оздоровление и занятость в Красноярском крае".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вые индикаторы.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организация полноценного отдыха, оздоро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ления, занятости школьников в летний период, детей дошкольного возраста кругл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годично.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выполнение следующих 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дач: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обеспечить информационно-методическое сопровождение отдыха детей, их оздоровления и занятости;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обеспечить организацию деятельности оздоровительных лагерей с дневным пребыванием детей на базе образовательных учреждений района и детей дошкол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ного возраста круглогодично;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обеспечить выделение бесплатных путевок в загородные оздоровительные лагеря детям;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рабочие места для подростков, находящихся в социально опа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положении, в приоритетном порядке;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обеспечить отдых детей в стационарном палаточном лагере.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Реализация подпрограммных мероприятий пройдет для детей школьного во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раста в каникулярные периоды июнь-август 2014, 2015, 2016, 2017, 2018, 2019, 2020, 2021,2022, 2023 2024, 2025-2030 годов, а детей дошкольного возраста круглогодично в дошкольных учреждениях.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подпрограммы: 2014-2030 годы без деления на этапы.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силу решаемых в рамках подпрограммы задач этапы реализации подпр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граммы не выделяются.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задач и мероприятий: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информационно-методическое сопровождение отдыха детей, их оздоровления и занятости» подпрограммы подразумевает: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регулярное размещение информации о предстоящем летнем отдыхе на 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тернет-сайте управления образования, оповещение участников образовательного пространства (педагогов, родителей, детей) об услугах, предоставляемых оздоров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методическое сопровождение педагогов общео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руководителей оздоровительных учреждений;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проведение совещаний с руководителями оздоровительных учреждений в целях донесения актуальной информации, обсуждения нормативно-правовой базы, стандарта безопасности пребывания детей в загородных оздоровительных лагерях и. т. д.;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мониторинг эффективности деятельности оздоровительных учреждений, находящихся на территории района. Проводится ежедневный мониторинг количества детей в оздоровительных учреждениях, данная информация передается в министе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ство образования и науки Красноярского края, межведомственной комиссией пров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дятся текущие проверки оздоровительных учреждений, на предмет безопасного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дыха детей.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Выделение финансовых средств на реализацию мероприятий данной задачи подпрограммы не требуется.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Реализация задачи «Обеспечить организацию деятельности оздоровительных лагерей с дневным пребыванием детей на базе общеобразовательных учреждений района и детей дошкольного возраста» включает в себя разработку и реализацию образовательных программ лагеря с дневным пребыванием детей общеобразов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а также оплату стоимости набора продуктов пит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Для реализации задач данной подпрограммы предусматриваются средства краевого и районного бюджетов на оплату или софинансирование родителями сто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мости набора продуктов питания. Расходы осуществляются на основании заключе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ного соглашения администрации Ермаковского района и министерства образования и науки Красноярского края о предоставлении субсидии на оплату стоимости набора продуктов питания.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выделение бесплатных путевок в загородные оздоровительные лагеря детям» предусматривает: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расходы осуществляются на основании заключенного соглашения админ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и министерства образования и науки Красноярского края о предоставлении субсидии на оплату стоимости путевок для детей;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осуществление покупки путевок в загородные оздоровительные лагеря 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изводится в рамках действующего законодательства о закупках.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Путевки предоставляются школьникам до 17 лет Ермаковского района. Мун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ципальная комиссия по распределению путевок рассматривает заявления родит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лей.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ходе реализации задачи и мероприятия осуществляется подвоз детей к 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сту отдыха и обратно.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Реализацию задачи «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опасном положении, в приоритетном порядке»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страция Ермаковского района. Согласно плану комиссией по делам несовершенн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летних проводятся рейды в населенные пункты района в целях повышения коорд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нирующей роли органов системы профилактики, осуществляющих социальную и иную работу среди детей. Средства для реализации данного мероприятия расход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ются на ГСМ.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задач «Обеспечить рабочие места для подростков 14-18 лет в приоритетном порядке, находящихся в социально опасном положении» пров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дится совместная работа с КГКУ «Центр занятости населения Ермаковского района», сельскими советами по временному трудоустройству подростков Ермаковского рай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и отделом молодежной политики спорта и туризма администрации Ермаковского района.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задачи «Обеспечить отдых детей в стационарном палаточном лагере» средства из районного бюджета расходуются на ГСМ, </w:t>
      </w:r>
      <w:r w:rsidRPr="00AC2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оплату контракта и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обеспечение медицинским сотрудником в период функционирования стационарного палаточного лагеря.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AC2C83">
        <w:rPr>
          <w:rFonts w:ascii="Arial" w:eastAsia="Times New Roman" w:hAnsi="Arial" w:cs="Arial"/>
          <w:sz w:val="24"/>
          <w:szCs w:val="24"/>
        </w:rPr>
        <w:t>а</w:t>
      </w:r>
      <w:r w:rsidRPr="00AC2C83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AC2C83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AC2C83">
        <w:rPr>
          <w:rFonts w:ascii="Arial" w:eastAsia="Times New Roman" w:hAnsi="Arial" w:cs="Arial"/>
          <w:sz w:val="24"/>
          <w:szCs w:val="24"/>
        </w:rPr>
        <w:t>л</w:t>
      </w:r>
      <w:r w:rsidRPr="00AC2C83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и финансовое управление администрации Ермаковского района ежеквартально не позднее 10 числа второго месяца, следующего за отчетным.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за отчетным.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бодное от учебы время числа детей, находящихся в трудной жизненной ситуации;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снизить численность социально дезадаптированных детей и подростков;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сохранить действующую сеть оздоровительных учреждений района.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C2C83" w:rsidRPr="00AC2C83" w:rsidRDefault="00AC2C83" w:rsidP="00AC2C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65 214,3 тыс. рублей, в том числе, по годам: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5 663,2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6 896,4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8 400,4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8 687,5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8 687,5 тыс. рублей.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46 249,0 тыс. руб.,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по годам: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2 472,4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2019 год – 3 116,2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- 0,00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4 651,7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5 300,9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6 632,1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6 872,8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6 872,8 тыс. рублей.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18 965,3 тыс. рублей, в том числе по г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1 011,5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1 595,5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1 768,3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1 814,7 тыс. рублей;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1 814,7 тыс. рублей.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C2C83" w:rsidRPr="00AC2C83" w:rsidSect="00AC2C83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15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48"/>
        <w:gridCol w:w="1074"/>
        <w:gridCol w:w="595"/>
        <w:gridCol w:w="643"/>
        <w:gridCol w:w="643"/>
        <w:gridCol w:w="644"/>
        <w:gridCol w:w="644"/>
        <w:gridCol w:w="64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AC2C83" w:rsidRPr="00AC2C83" w:rsidTr="008E5F67">
        <w:trPr>
          <w:trHeight w:val="510"/>
        </w:trPr>
        <w:tc>
          <w:tcPr>
            <w:tcW w:w="119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AC2C83" w:rsidRPr="00AC2C83" w:rsidTr="008E5F67">
        <w:trPr>
          <w:trHeight w:val="510"/>
        </w:trPr>
        <w:tc>
          <w:tcPr>
            <w:tcW w:w="119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510"/>
        </w:trPr>
        <w:tc>
          <w:tcPr>
            <w:tcW w:w="119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795"/>
        </w:trPr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AC2C83" w:rsidRPr="00AC2C83" w:rsidTr="008E5F67">
        <w:trPr>
          <w:trHeight w:val="660"/>
        </w:trPr>
        <w:tc>
          <w:tcPr>
            <w:tcW w:w="5000" w:type="pct"/>
            <w:gridSpan w:val="18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 Обеспечить информационно - методическое сопровождение отдыха детей, их оздоровления и занятости</w:t>
            </w:r>
          </w:p>
        </w:tc>
      </w:tr>
      <w:tr w:rsidR="00AC2C83" w:rsidRPr="00AC2C83" w:rsidTr="008E5F67">
        <w:trPr>
          <w:trHeight w:val="1178"/>
        </w:trPr>
        <w:tc>
          <w:tcPr>
            <w:tcW w:w="11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школьного возраста, включенных в различные формы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детей школьного возраста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AC2C83" w:rsidRPr="00AC2C83" w:rsidTr="008E5F67">
        <w:trPr>
          <w:trHeight w:val="825"/>
        </w:trPr>
        <w:tc>
          <w:tcPr>
            <w:tcW w:w="11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9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отд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 и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ровлением детей в оздоров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2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</w:tr>
      <w:tr w:rsidR="00AC2C83" w:rsidRPr="00AC2C83" w:rsidTr="008E5F67">
        <w:trPr>
          <w:trHeight w:val="840"/>
        </w:trPr>
        <w:tc>
          <w:tcPr>
            <w:tcW w:w="11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9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в возрасте 14-18 лет, устроенных на време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зан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тость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числе подростков района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  <w:tr w:rsidR="00AC2C83" w:rsidRPr="00AC2C83" w:rsidTr="008E5F67">
        <w:trPr>
          <w:trHeight w:val="743"/>
        </w:trPr>
        <w:tc>
          <w:tcPr>
            <w:tcW w:w="11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9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26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AC2C83" w:rsidRPr="00AC2C83" w:rsidTr="008E5F67">
        <w:trPr>
          <w:trHeight w:val="1118"/>
        </w:trPr>
        <w:tc>
          <w:tcPr>
            <w:tcW w:w="11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(с учетом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ченных в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фо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отдыха, трудовые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ряды 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шеклассн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2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2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2301</w:t>
            </w:r>
          </w:p>
        </w:tc>
        <w:tc>
          <w:tcPr>
            <w:tcW w:w="21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2302</w:t>
            </w:r>
          </w:p>
        </w:tc>
      </w:tr>
    </w:tbl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2C26B6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16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73"/>
        <w:gridCol w:w="991"/>
        <w:gridCol w:w="489"/>
        <w:gridCol w:w="450"/>
        <w:gridCol w:w="802"/>
        <w:gridCol w:w="392"/>
        <w:gridCol w:w="539"/>
        <w:gridCol w:w="597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711"/>
        <w:gridCol w:w="1348"/>
      </w:tblGrid>
      <w:tr w:rsidR="00AC2C83" w:rsidRPr="00AC2C83" w:rsidTr="008E5F67">
        <w:tc>
          <w:tcPr>
            <w:tcW w:w="168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5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18" w:type="dxa"/>
            <w:gridSpan w:val="4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09" w:type="dxa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AC2C83" w:rsidRPr="00AC2C83" w:rsidTr="008E5F67">
        <w:tc>
          <w:tcPr>
            <w:tcW w:w="168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4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1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8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6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c>
          <w:tcPr>
            <w:tcW w:w="9699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возраста круглогодично</w:t>
            </w:r>
          </w:p>
        </w:tc>
      </w:tr>
      <w:tr w:rsidR="00AC2C83" w:rsidRPr="00AC2C83" w:rsidTr="008E5F67">
        <w:tc>
          <w:tcPr>
            <w:tcW w:w="9699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информационно-методическое сопровождение отдыха детей, их оздоровления и занятости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работы межв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комиссии по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низации отдыха,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тивно-правовой базы летнего отдыха.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комиссии по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на безво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основе, монит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межв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семин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(с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по вопр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детей, руков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 района) 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для руков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рей не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2 семин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эффе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тивности деятел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наход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U13"/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ниторинг деятел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с дневным пребыв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лагерей, наход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др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гих форм отдыха,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 и подрос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  <w:bookmarkEnd w:id="0"/>
          </w:p>
        </w:tc>
      </w:tr>
      <w:tr w:rsidR="00AC2C83" w:rsidRPr="00AC2C83" w:rsidTr="008E5F67">
        <w:tc>
          <w:tcPr>
            <w:tcW w:w="9699" w:type="dxa"/>
            <w:gridSpan w:val="21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2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1481,40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862,30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1930,90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459,80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3787,50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3 811,1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4 822,4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4 822,4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13455,90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5698,60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школьное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фрукты и соки 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1962,30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школьное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лучают фрукты и соки еж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досуга детей в лагерях с дне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 по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лагеря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во время летнего сезона должны реализ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вываться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лагерей с дневным пребыв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стаци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1854,30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на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дохнут 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района в 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стаци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447,0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1451,40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на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дохнут 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района в 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AC2C83" w:rsidRPr="00AC2C83" w:rsidTr="008E5F67">
        <w:tc>
          <w:tcPr>
            <w:tcW w:w="9699" w:type="dxa"/>
            <w:gridSpan w:val="21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геря за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районн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6340093970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ленных детей – 65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309,60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363,90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1148,50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622,60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383,50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383,50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1389,60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дыха,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2 281,2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5888,40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2 686,3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1 708,6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1 708,6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6103,50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в 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управл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жетными фондами 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2 874,9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6047,40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в 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управл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жетными фондами 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404,40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сации стоим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санато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но-курор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проезда к месту лечения (отдыха) и обра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тения ими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177,3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144,8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санато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но-курор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рии края, проезда к месту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лечения (отдыха) и обра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36442,10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доставки детей из 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к месту отдыха и обратно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детей к месту отдыха и обратно (65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лагеря)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доставки детей из 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ченных семей к месту отдыха и обратно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9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 детей к месту отдыха и обратно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(65 чел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лагеря)</w:t>
            </w:r>
          </w:p>
        </w:tc>
      </w:tr>
      <w:tr w:rsidR="00AC2C83" w:rsidRPr="00AC2C83" w:rsidTr="008E5F67">
        <w:tc>
          <w:tcPr>
            <w:tcW w:w="9699" w:type="dxa"/>
            <w:gridSpan w:val="21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4. Обеспечить рабочие места для подростков в приоритетном пордке, находящихся в социальноопасном положении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иных 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 органам местного сам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на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низацию труд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нолетних 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управление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3 494,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50 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3 629,0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4 255,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4 287,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5 165,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5 393,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654,1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5 663,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6 896,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8 400,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8 687,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8 687,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65 214,3 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c>
          <w:tcPr>
            <w:tcW w:w="16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81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 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8 687,5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8 687,5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65 214,3 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Sect="002C26B6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17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AC2C83" w:rsidRPr="00AC2C83" w:rsidRDefault="00AC2C83" w:rsidP="00AC2C83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5</w:t>
      </w: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«Обеспечение реализации муниципальной программы и прочие мероприятия» </w:t>
      </w:r>
    </w:p>
    <w:p w:rsidR="00AC2C83" w:rsidRPr="00AC2C83" w:rsidRDefault="00AC2C83" w:rsidP="00AC2C83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AC2C83" w:rsidRPr="00AC2C83" w:rsidRDefault="00AC2C83" w:rsidP="00AC2C83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AC2C83" w:rsidRPr="00AC2C83" w:rsidTr="008E5F67">
        <w:trPr>
          <w:trHeight w:val="104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AC2C83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AC2C83" w:rsidRPr="00AC2C83" w:rsidTr="008E5F67">
        <w:trPr>
          <w:trHeight w:val="104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AC2C83" w:rsidRPr="00AC2C83" w:rsidTr="008E5F67">
        <w:trPr>
          <w:trHeight w:val="104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AC2C83" w:rsidRPr="00AC2C83" w:rsidTr="008E5F67">
        <w:trPr>
          <w:trHeight w:val="104"/>
        </w:trPr>
        <w:tc>
          <w:tcPr>
            <w:tcW w:w="1818" w:type="pct"/>
          </w:tcPr>
          <w:p w:rsidR="00AC2C83" w:rsidRPr="00AC2C83" w:rsidRDefault="00AC2C83" w:rsidP="00AC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AC2C83" w:rsidRPr="00AC2C83" w:rsidTr="008E5F67">
        <w:trPr>
          <w:trHeight w:val="104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эффе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управление отраслью</w:t>
            </w:r>
          </w:p>
        </w:tc>
      </w:tr>
      <w:tr w:rsidR="00AC2C83" w:rsidRPr="00AC2C83" w:rsidTr="008E5F67">
        <w:trPr>
          <w:trHeight w:val="104"/>
        </w:trPr>
        <w:tc>
          <w:tcPr>
            <w:tcW w:w="1818" w:type="pct"/>
            <w:shd w:val="clear" w:color="auto" w:fill="auto"/>
          </w:tcPr>
          <w:p w:rsidR="00AC2C83" w:rsidRPr="00AC2C83" w:rsidRDefault="00AC2C83" w:rsidP="00AC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казатели подпрограммы м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AC2C83" w:rsidRPr="00AC2C83" w:rsidRDefault="00AC2C83" w:rsidP="00AC2C8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Исполнение утвержденных бюджетных ассигн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ваний составит 100% к 2023 году.</w:t>
            </w:r>
          </w:p>
          <w:p w:rsidR="00AC2C83" w:rsidRPr="00AC2C83" w:rsidRDefault="00AC2C83" w:rsidP="00AC2C8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Исполнение муниципального задания муниц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пальными бюджетными, казенными учреждениями составит не менее 100% к 2023 году. </w:t>
            </w:r>
          </w:p>
          <w:p w:rsidR="00AC2C83" w:rsidRPr="00AC2C83" w:rsidRDefault="00AC2C83" w:rsidP="00AC2C8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Муниципальным казенным учреждением «Це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трализованная бухгалтерия образования по вед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нию учета в сфере образования» составит не менее 100 % к 2023 году. </w:t>
            </w:r>
          </w:p>
        </w:tc>
      </w:tr>
      <w:tr w:rsidR="00AC2C83" w:rsidRPr="00AC2C83" w:rsidTr="008E5F67">
        <w:trPr>
          <w:trHeight w:val="104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AC2C83" w:rsidRPr="00AC2C83" w:rsidTr="008E5F67">
        <w:trPr>
          <w:trHeight w:val="2132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районного и краевого бюджетов.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331 290,6 тыс. рублей, в том числе: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 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21 927,3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23 657,9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25 183,2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32 267,5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 год – 29 624,8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34 658,2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37 579,0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31 923,2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31 923,2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3 988,4 тыс. рублей, в т. ч.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рублей.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рублей.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44 805,0 тыс. рублей, в т. ч. по годам: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 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3 720,6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7 390,8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5 941,4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4 341,3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4 341,3 тыс. рублей.</w:t>
            </w:r>
          </w:p>
        </w:tc>
      </w:tr>
      <w:tr w:rsidR="00AC2C83" w:rsidRPr="00AC2C83" w:rsidTr="008E5F67">
        <w:trPr>
          <w:trHeight w:val="1266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</w:tcPr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282 497,1 тыс. рублей, в т. ч. по годам: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20 271,4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20 239,1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20 635,7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22 981,1 тыс. рублей;</w:t>
            </w:r>
          </w:p>
          <w:p w:rsidR="00AC2C83" w:rsidRPr="00AC2C83" w:rsidRDefault="00AC2C83" w:rsidP="00AC2C83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25 904,2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27 267,4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31 637,6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27 581,9 тыс. рублей;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27 581,9 тыс. рублей.</w:t>
            </w:r>
          </w:p>
        </w:tc>
      </w:tr>
      <w:tr w:rsidR="00AC2C83" w:rsidRPr="00AC2C83" w:rsidTr="008E5F67">
        <w:trPr>
          <w:trHeight w:val="181"/>
        </w:trPr>
        <w:tc>
          <w:tcPr>
            <w:tcW w:w="1818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Система организации ко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182" w:type="pct"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образования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управление администрации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энерго- и трудозатрат, концентрации материальных ресурсов.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AC2C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выявление и учет детей-сирот и детей, оставшихся без п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проводит обследование и готовит заключение об условиях жизни и восп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мощи государства;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ждение, обеспечивает последующий контроль за условиями их содержания, во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питания и образования независимо от формы устройства детей;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ленные законодательством;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ка;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усыновленных (удочеренных) детей, детей, в отношении кот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ную семью;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проводит работу по профилактике социального сиротства, жестокого о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ращения с детьми;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контроль за действиями опекунов и попечителей, управл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ющих имуществом подопечных;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принимает меры по защите жилищных прав подопечных, лиц из числа д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чению их жилой площадью в случаях, предусмотренных законодательством;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на основании ст.79 главы 12 Семейного кодекса Российской Федерации участвует в принудительном исполнении судебных решений,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обеспечение контроля за целевым использованием бюджетных средств подведомственными муниципальными учреждениями;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2014-2030 годы без деления на этапы.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</w:t>
      </w:r>
      <w:r w:rsidRPr="00AC2C83">
        <w:rPr>
          <w:rFonts w:ascii="Arial" w:eastAsia="Calibri" w:hAnsi="Arial" w:cs="Arial"/>
          <w:sz w:val="24"/>
          <w:szCs w:val="24"/>
        </w:rPr>
        <w:t>д</w:t>
      </w:r>
      <w:r w:rsidRPr="00AC2C83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AC2C83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лицом, обладает обособленным им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ществом на праве оперативного управления, имеет самостоятельный баланс, 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образования, как отраслевой орган местного самоуправления, финансируется за счет средств районного бюджетов, на основании утвержденной 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 учета в сфере образования» (далее – Учреждение).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Контроль за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выполнения муниципального задания Учрежд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нием осуществляется в виде субсидий из бюджета Ермаковского района. Учр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распорядителем бюджетных средств на реализацию данных 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AC2C83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за отчетным.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за отчетным.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Обязательным условием эффективности программы является успешное выполнение </w:t>
      </w:r>
      <w:r w:rsidRPr="00AC2C83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AC2C83">
        <w:rPr>
          <w:rFonts w:ascii="Arial" w:eastAsia="Calibri" w:hAnsi="Arial" w:cs="Arial"/>
          <w:sz w:val="24"/>
          <w:szCs w:val="24"/>
        </w:rPr>
        <w:t>о</w:t>
      </w:r>
      <w:r w:rsidRPr="00AC2C83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повышение эффективности управления отраслью и использования мун</w:t>
      </w:r>
      <w:r w:rsidRPr="00AC2C83">
        <w:rPr>
          <w:rFonts w:ascii="Arial" w:eastAsia="Calibri" w:hAnsi="Arial" w:cs="Arial"/>
          <w:sz w:val="24"/>
          <w:szCs w:val="24"/>
        </w:rPr>
        <w:t>и</w:t>
      </w:r>
      <w:r w:rsidRPr="00AC2C83">
        <w:rPr>
          <w:rFonts w:ascii="Arial" w:eastAsia="Calibri" w:hAnsi="Arial" w:cs="Arial"/>
          <w:sz w:val="24"/>
          <w:szCs w:val="24"/>
        </w:rPr>
        <w:t xml:space="preserve">ципального имущества в части вопросов реализации программы,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</w:t>
      </w:r>
      <w:r w:rsidRPr="00AC2C83">
        <w:rPr>
          <w:rFonts w:ascii="Arial" w:eastAsia="Calibri" w:hAnsi="Arial" w:cs="Arial"/>
          <w:sz w:val="24"/>
          <w:szCs w:val="24"/>
        </w:rPr>
        <w:t>ь</w:t>
      </w:r>
      <w:r w:rsidRPr="00AC2C83">
        <w:rPr>
          <w:rFonts w:ascii="Arial" w:eastAsia="Calibri" w:hAnsi="Arial" w:cs="Arial"/>
          <w:sz w:val="24"/>
          <w:szCs w:val="24"/>
        </w:rPr>
        <w:t xml:space="preserve">ствами установленного образца; 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ра, госпожнадзора и госэнергонадзора, а также проведение анализа проделанной в этом направлении работы;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обеспечение своевременной подготовки отчетных материалов в вышест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контроль за выполнением подрядными организациями работ по капитал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ков, определении их соответствия требованиям нормативно-правовых актов по охране труда;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средств в соотве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Calibri" w:hAnsi="Arial" w:cs="Arial"/>
          <w:sz w:val="24"/>
          <w:szCs w:val="24"/>
        </w:rPr>
        <w:t xml:space="preserve">Финансовое обеспечение реализации подпрограммы осуществляется 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и краевого бюджета.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331 290,6 тыс. рублей, в том числе: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20 311,8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20 635, 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21 598,9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21 927,3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23 657,9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25 183,2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32 267,5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29 624,8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34 658,2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37 579,0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31 923,2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31 923,2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3 988,4 тыс. рублей, в т. ч. по годам: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- 0,00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44 805,0 тыс. рублей, в т. ч. по годам: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1 585, 4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7 390,8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5 941,4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4 341,3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4 341,3 тыс. рублей.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282 497,1 тыс. рублей, в т. ч. по годам: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2016 год – 20 271,4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2018 год – 20 239,1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2019 год – 20 635,7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2020 год – 22 981,1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2021 год – 25 904,2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2022 год – 27 267,4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2023 год – 31 637,6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2024 год – 27 581,9 тыс. рублей;</w:t>
      </w: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2025 год – 27 581,9 тыс. рублей.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C779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18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41"/>
        <w:gridCol w:w="1118"/>
        <w:gridCol w:w="150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75"/>
      </w:tblGrid>
      <w:tr w:rsidR="00AC2C83" w:rsidRPr="00AC2C83" w:rsidTr="008E5F67">
        <w:trPr>
          <w:trHeight w:val="645"/>
        </w:trPr>
        <w:tc>
          <w:tcPr>
            <w:tcW w:w="15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5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3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AC2C83" w:rsidRPr="00AC2C83" w:rsidTr="008E5F67">
        <w:trPr>
          <w:trHeight w:val="1332"/>
        </w:trPr>
        <w:tc>
          <w:tcPr>
            <w:tcW w:w="5000" w:type="pct"/>
            <w:gridSpan w:val="19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AC2C83" w:rsidRPr="00AC2C83" w:rsidTr="008E5F67">
        <w:trPr>
          <w:trHeight w:val="1005"/>
        </w:trPr>
        <w:tc>
          <w:tcPr>
            <w:tcW w:w="15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утвержденных бюджетных 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сигнований </w:t>
            </w:r>
          </w:p>
        </w:tc>
        <w:tc>
          <w:tcPr>
            <w:tcW w:w="25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rPr>
          <w:trHeight w:val="900"/>
        </w:trPr>
        <w:tc>
          <w:tcPr>
            <w:tcW w:w="15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сроченной кр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диторской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25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C2C83" w:rsidRPr="00AC2C83" w:rsidTr="008E5F67">
        <w:trPr>
          <w:trHeight w:val="1403"/>
        </w:trPr>
        <w:tc>
          <w:tcPr>
            <w:tcW w:w="15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задания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ждением "Це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трализованная бухгалтерия по ведению учета в сфере образ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вания".</w:t>
            </w:r>
          </w:p>
        </w:tc>
        <w:tc>
          <w:tcPr>
            <w:tcW w:w="25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2C83" w:rsidRPr="00AC2C83" w:rsidTr="008E5F67">
        <w:trPr>
          <w:trHeight w:val="1185"/>
        </w:trPr>
        <w:tc>
          <w:tcPr>
            <w:tcW w:w="15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8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бюджетных учреждений от общего числа общеобразов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254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235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C2C83" w:rsidRPr="00AC2C83" w:rsidSect="00511B0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19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62-п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AC2C83" w:rsidRPr="00AC2C83" w:rsidRDefault="00AC2C83" w:rsidP="00AC2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AC2C83" w:rsidRPr="00AC2C83" w:rsidRDefault="00AC2C83" w:rsidP="00AC2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17"/>
        <w:gridCol w:w="1030"/>
        <w:gridCol w:w="506"/>
        <w:gridCol w:w="466"/>
        <w:gridCol w:w="872"/>
        <w:gridCol w:w="40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92"/>
        <w:gridCol w:w="1273"/>
      </w:tblGrid>
      <w:tr w:rsidR="00AC2C83" w:rsidRPr="00AC2C83" w:rsidTr="008E5F67">
        <w:trPr>
          <w:trHeight w:val="315"/>
        </w:trPr>
        <w:tc>
          <w:tcPr>
            <w:tcW w:w="52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ГРБС</w:t>
            </w:r>
          </w:p>
        </w:tc>
        <w:tc>
          <w:tcPr>
            <w:tcW w:w="2248" w:type="dxa"/>
            <w:gridSpan w:val="4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12" w:type="dxa"/>
            <w:gridSpan w:val="13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AC2C83" w:rsidRPr="00AC2C83" w:rsidTr="008E5F67">
        <w:trPr>
          <w:trHeight w:val="1170"/>
        </w:trPr>
        <w:tc>
          <w:tcPr>
            <w:tcW w:w="52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7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375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AC2C83" w:rsidRPr="00AC2C83" w:rsidTr="008E5F67">
        <w:trPr>
          <w:trHeight w:val="315"/>
        </w:trPr>
        <w:tc>
          <w:tcPr>
            <w:tcW w:w="14400" w:type="dxa"/>
            <w:gridSpan w:val="21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C2C83" w:rsidRPr="00AC2C83" w:rsidTr="008E5F67">
        <w:trPr>
          <w:trHeight w:val="735"/>
        </w:trPr>
        <w:tc>
          <w:tcPr>
            <w:tcW w:w="52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местного самоуправл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5 229,50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4 046,80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4 300,89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4 042,10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4 960,90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5 868,00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5 348,70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5 348,70</w:t>
            </w:r>
          </w:p>
        </w:tc>
        <w:tc>
          <w:tcPr>
            <w:tcW w:w="59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56 591,09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имущ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части вопросов реализ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  <w:r w:rsidRPr="00AC2C8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AC2C83" w:rsidRPr="00AC2C83" w:rsidTr="008E5F67">
        <w:trPr>
          <w:trHeight w:val="420"/>
        </w:trPr>
        <w:tc>
          <w:tcPr>
            <w:tcW w:w="52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852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3 064,50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2 944,40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2 760,30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3 247,60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2 874,50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4 685,30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4 033,90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4 033,90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41 500,40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915"/>
        </w:trPr>
        <w:tc>
          <w:tcPr>
            <w:tcW w:w="52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1 091,80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1 192,00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1 021,30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1 049,19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1 085,90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1 167,80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1 311,90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1 311,90</w:t>
            </w:r>
          </w:p>
        </w:tc>
        <w:tc>
          <w:tcPr>
            <w:tcW w:w="59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14 869,09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управл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Pr="00AC2C8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части вопросов реализ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 Все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ждений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устано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ленного образца.</w:t>
            </w:r>
          </w:p>
        </w:tc>
      </w:tr>
      <w:tr w:rsidR="00AC2C83" w:rsidRPr="00AC2C83" w:rsidTr="008E5F67">
        <w:trPr>
          <w:trHeight w:val="758"/>
        </w:trPr>
        <w:tc>
          <w:tcPr>
            <w:tcW w:w="52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398"/>
        </w:trPr>
        <w:tc>
          <w:tcPr>
            <w:tcW w:w="52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398"/>
        </w:trPr>
        <w:tc>
          <w:tcPr>
            <w:tcW w:w="52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900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900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1 487,20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1 117,60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1 616,50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1 920,50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1 423,70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1 423,70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17 682,40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600"/>
        </w:trPr>
        <w:tc>
          <w:tcPr>
            <w:tcW w:w="52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печительству в отношении несовершенн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летних.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1 240,20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1 263,60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2 083,00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3 067,40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3 445,00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4 156,20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5 010,20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4 341,30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4 341,30</w:t>
            </w:r>
          </w:p>
        </w:tc>
        <w:tc>
          <w:tcPr>
            <w:tcW w:w="592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35 229,00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AC2C83" w:rsidRPr="00AC2C83" w:rsidTr="008E5F67">
        <w:trPr>
          <w:trHeight w:val="323"/>
        </w:trPr>
        <w:tc>
          <w:tcPr>
            <w:tcW w:w="52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2C83" w:rsidRPr="00AC2C83" w:rsidTr="008E5F67">
        <w:trPr>
          <w:trHeight w:val="852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ниципальных)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1 452,40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2 543,90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2 783,50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3 219,10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3 776,70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3 205,60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3 205,60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25 824,50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600"/>
        </w:trPr>
        <w:tc>
          <w:tcPr>
            <w:tcW w:w="52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17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1 233,50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9 403,50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540"/>
        </w:trPr>
        <w:tc>
          <w:tcPr>
            <w:tcW w:w="52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92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зовательные организации , средствами контроля, обеспечива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ректируемую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регистрацию информации о скорости, маршруте дв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транспор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(тахографами)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29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оснащ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автобусов, осуществля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перевозки учащихся в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организации , средствами контроля, обеспечива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ректируемую регистрацию информации о скорости, маршруте дв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жиме труда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 водит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транспор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(тахографами)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129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11 701,70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13 724,40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14 845,90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15 112,20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14 903,90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14 301,60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19 469,50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20 131,30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23 849,10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20 809,50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20 809,50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206 938,60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галте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40 учр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услугами по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верке и соста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докуме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AC2C83" w:rsidRPr="00AC2C83" w:rsidTr="008E5F67">
        <w:trPr>
          <w:trHeight w:val="998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10 494,60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12 192,70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13 261,40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13 398,70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13 211,50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12 685,91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15 570,03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17 651,10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18 865,70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21 572,70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18 911,20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18 911,20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186 726,74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908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1 528,10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1 710,70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1 676,70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1 614,09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1 701,97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1 816,90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1 260,40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2 276,40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1 881,20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1 881,20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20 139,26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908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49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83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ботной платы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043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работников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733,60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160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ув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с 1 июня 2022 года региональных выплат,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тия"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043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работников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762,70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1 507,30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918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в целях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специалистам, персональные выплаты, уст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навливаемые с учетом опыта работы при наличии ученой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степени, поче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звания, нагрудного зн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(значка),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358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работников бюджетной сферы края, которым пре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2 668,20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2 673,00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32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ув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с 1 июня 2022 года региональных выплат,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298"/>
        </w:trPr>
        <w:tc>
          <w:tcPr>
            <w:tcW w:w="52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 работников бюджетной сферы края,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которым пре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2C83" w:rsidRPr="00AC2C83" w:rsidTr="008E5F67">
        <w:trPr>
          <w:trHeight w:val="2040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безопасного участия детей в дорожном дв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72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размеров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по администрации Ермаковского района,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980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183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43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обеспечение безопасного участия детей в дорожном дв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размеров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Красноярского края, в рамках подпрограммы "Обеспечение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образования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Ермаковского района»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(минимального размера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печивающих уровень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(минимального размера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ярского края за исключением заработной платы отдел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(минимального размера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47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ществляется в соответствии с указами През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ниже размера 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(минимального размера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труда),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программы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832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программы и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820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303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с 1 октября 2020 года размеров оплаты труда отдельным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58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с 01 июня 2020 года размеров оплаты труда отдельным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580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с 01 июня 2020 года размеров оплаты труда отдельным 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«Развитие образования»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92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левой модели цифровой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разовательной среды в общ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и профе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сиональных образовател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подпрограммы "Обеспечение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"развитие образования Ермаковского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92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2292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маковского 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"Разв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ональные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рамках подпрограммы "Обеспечение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ональные 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обеспеч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рамках подпрограммы "Обеспечение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1609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017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Красноярского края, в рамках подпрограммы "Обеспечение реализации муниципальной программы и прочие мер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103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1273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C2C83" w:rsidRPr="00AC2C83" w:rsidTr="008E5F67">
        <w:trPr>
          <w:trHeight w:val="600"/>
        </w:trPr>
        <w:tc>
          <w:tcPr>
            <w:tcW w:w="2537" w:type="dxa"/>
            <w:gridSpan w:val="2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подпр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06" w:type="dxa"/>
            <w:vMerge w:val="restart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6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4" w:type="dxa"/>
            <w:shd w:val="clear" w:color="auto" w:fill="auto"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20 311,7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20 635,7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21 598,8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21 927,2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23 657,8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25 183,1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32 267,5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29 624,7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34 658,0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37 579,0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31 923,2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31 923,2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331 28</w:t>
            </w:r>
            <w:r w:rsidRPr="00AC2C8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9,90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2C83" w:rsidRPr="00AC2C83" w:rsidTr="008E5F67">
        <w:trPr>
          <w:trHeight w:val="518"/>
        </w:trPr>
        <w:tc>
          <w:tcPr>
            <w:tcW w:w="52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20 311,7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20 635,70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21 598,80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21 927,2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23 657,80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25 183,10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29 624,70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34 658,00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37 579,00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331 289,90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AC2C83" w:rsidRPr="00AC2C83" w:rsidRDefault="00AC2C83" w:rsidP="00AC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C2C83" w:rsidRPr="00AC2C83" w:rsidRDefault="00AC2C83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AC2C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2C83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3272F2" w:rsidRPr="00AC2C83" w:rsidRDefault="003272F2" w:rsidP="00AC2C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GoBack"/>
      <w:bookmarkEnd w:id="1"/>
    </w:p>
    <w:sectPr w:rsidR="003272F2" w:rsidRPr="00AC2C83" w:rsidSect="00511B0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1C" w:rsidRDefault="00516C1C">
      <w:pPr>
        <w:spacing w:after="0" w:line="240" w:lineRule="auto"/>
      </w:pPr>
      <w:r>
        <w:separator/>
      </w:r>
    </w:p>
  </w:endnote>
  <w:endnote w:type="continuationSeparator" w:id="0">
    <w:p w:rsidR="00516C1C" w:rsidRDefault="0051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83" w:rsidRDefault="00AC2C83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AC2C83" w:rsidRDefault="00AC2C83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83" w:rsidRDefault="00AC2C83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1C" w:rsidRDefault="00516C1C">
      <w:pPr>
        <w:spacing w:after="0" w:line="240" w:lineRule="auto"/>
      </w:pPr>
      <w:r>
        <w:separator/>
      </w:r>
    </w:p>
  </w:footnote>
  <w:footnote w:type="continuationSeparator" w:id="0">
    <w:p w:rsidR="00516C1C" w:rsidRDefault="0051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83" w:rsidRDefault="00AC2C83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2C83" w:rsidRDefault="00AC2C8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83" w:rsidRDefault="00AC2C83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83" w:rsidRDefault="00AC2C83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83" w:rsidRPr="00F04135" w:rsidRDefault="00AC2C83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687D"/>
    <w:rsid w:val="00195AC5"/>
    <w:rsid w:val="00196CD3"/>
    <w:rsid w:val="001970EF"/>
    <w:rsid w:val="001A0372"/>
    <w:rsid w:val="001A378C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6A94"/>
    <w:rsid w:val="00256CBB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2BCA"/>
    <w:rsid w:val="004A5BB7"/>
    <w:rsid w:val="004B584C"/>
    <w:rsid w:val="004C0673"/>
    <w:rsid w:val="004C1153"/>
    <w:rsid w:val="004C1781"/>
    <w:rsid w:val="004D20B2"/>
    <w:rsid w:val="004F09CF"/>
    <w:rsid w:val="005011D7"/>
    <w:rsid w:val="00516C1C"/>
    <w:rsid w:val="005427F7"/>
    <w:rsid w:val="0054587C"/>
    <w:rsid w:val="00581D8D"/>
    <w:rsid w:val="00585F9B"/>
    <w:rsid w:val="005B09E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D2479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4038C"/>
    <w:rsid w:val="00960C34"/>
    <w:rsid w:val="00975B48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578C"/>
    <w:rsid w:val="00AA45CD"/>
    <w:rsid w:val="00AB1223"/>
    <w:rsid w:val="00AB1EBE"/>
    <w:rsid w:val="00AC2C83"/>
    <w:rsid w:val="00AD7F16"/>
    <w:rsid w:val="00AE5C3E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CAC"/>
    <w:rsid w:val="00C90E62"/>
    <w:rsid w:val="00C96BFD"/>
    <w:rsid w:val="00CA065E"/>
    <w:rsid w:val="00CA1E55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44A6C"/>
    <w:rsid w:val="00E71D88"/>
    <w:rsid w:val="00E936EF"/>
    <w:rsid w:val="00EB5DA1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6B24"/>
    <w:rsid w:val="00F20872"/>
    <w:rsid w:val="00F34A85"/>
    <w:rsid w:val="00F37C2A"/>
    <w:rsid w:val="00F446E7"/>
    <w:rsid w:val="00F84EA3"/>
    <w:rsid w:val="00FA18DE"/>
    <w:rsid w:val="00FD211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2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8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8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83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2C8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C2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C2C8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C2C8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C2C8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C2C8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C2C83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AC2C83"/>
  </w:style>
  <w:style w:type="table" w:customStyle="1" w:styleId="32">
    <w:name w:val="Сетка таблицы3"/>
    <w:basedOn w:val="a1"/>
    <w:next w:val="a7"/>
    <w:rsid w:val="00AC2C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AC2C83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AC2C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AC2C83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AC2C83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AC2C8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AC2C83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AC2C8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AC2C83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AC2C83"/>
    <w:rPr>
      <w:i/>
      <w:color w:val="5A5A5A"/>
    </w:rPr>
  </w:style>
  <w:style w:type="character" w:styleId="afff5">
    <w:name w:val="Intense Emphasis"/>
    <w:uiPriority w:val="21"/>
    <w:qFormat/>
    <w:rsid w:val="00AC2C83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AC2C83"/>
    <w:rPr>
      <w:b/>
      <w:sz w:val="24"/>
      <w:u w:val="single"/>
    </w:rPr>
  </w:style>
  <w:style w:type="character" w:styleId="afff7">
    <w:name w:val="Book Title"/>
    <w:uiPriority w:val="33"/>
    <w:qFormat/>
    <w:rsid w:val="00AC2C83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AC2C83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AC2C83"/>
  </w:style>
  <w:style w:type="table" w:customStyle="1" w:styleId="42">
    <w:name w:val="Сетка таблицы4"/>
    <w:basedOn w:val="a1"/>
    <w:next w:val="a7"/>
    <w:rsid w:val="00AC2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C2C83"/>
  </w:style>
  <w:style w:type="table" w:customStyle="1" w:styleId="52">
    <w:name w:val="Сетка таблицы5"/>
    <w:basedOn w:val="a1"/>
    <w:next w:val="a7"/>
    <w:uiPriority w:val="59"/>
    <w:rsid w:val="00AC2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C2C83"/>
  </w:style>
  <w:style w:type="paragraph" w:customStyle="1" w:styleId="ConsNonformat">
    <w:name w:val="ConsNonformat"/>
    <w:rsid w:val="00AC2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C2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C2C8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AC2C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C2C8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AC2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AC2C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AC2C8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AC2C8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AC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AC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AC2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AC2C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AC2C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AC2C83"/>
  </w:style>
  <w:style w:type="paragraph" w:styleId="afffa">
    <w:name w:val="List"/>
    <w:basedOn w:val="a8"/>
    <w:uiPriority w:val="99"/>
    <w:rsid w:val="00AC2C83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AC2C83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AC2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AC2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AC2C83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AC2C83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AC2C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AC2C83"/>
  </w:style>
  <w:style w:type="numbering" w:customStyle="1" w:styleId="82">
    <w:name w:val="Нет списка8"/>
    <w:next w:val="a2"/>
    <w:uiPriority w:val="99"/>
    <w:semiHidden/>
    <w:unhideWhenUsed/>
    <w:rsid w:val="00AC2C83"/>
  </w:style>
  <w:style w:type="table" w:customStyle="1" w:styleId="83">
    <w:name w:val="Сетка таблицы8"/>
    <w:basedOn w:val="a1"/>
    <w:next w:val="a7"/>
    <w:uiPriority w:val="59"/>
    <w:rsid w:val="00AC2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AC2C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2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8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8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83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2C8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C2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C2C8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C2C8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C2C8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C2C8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C2C83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AC2C83"/>
  </w:style>
  <w:style w:type="table" w:customStyle="1" w:styleId="32">
    <w:name w:val="Сетка таблицы3"/>
    <w:basedOn w:val="a1"/>
    <w:next w:val="a7"/>
    <w:rsid w:val="00AC2C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AC2C83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AC2C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AC2C83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AC2C83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AC2C8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AC2C83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AC2C8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AC2C83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AC2C83"/>
    <w:rPr>
      <w:i/>
      <w:color w:val="5A5A5A"/>
    </w:rPr>
  </w:style>
  <w:style w:type="character" w:styleId="afff5">
    <w:name w:val="Intense Emphasis"/>
    <w:uiPriority w:val="21"/>
    <w:qFormat/>
    <w:rsid w:val="00AC2C83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AC2C83"/>
    <w:rPr>
      <w:b/>
      <w:sz w:val="24"/>
      <w:u w:val="single"/>
    </w:rPr>
  </w:style>
  <w:style w:type="character" w:styleId="afff7">
    <w:name w:val="Book Title"/>
    <w:uiPriority w:val="33"/>
    <w:qFormat/>
    <w:rsid w:val="00AC2C83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AC2C83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AC2C83"/>
  </w:style>
  <w:style w:type="table" w:customStyle="1" w:styleId="42">
    <w:name w:val="Сетка таблицы4"/>
    <w:basedOn w:val="a1"/>
    <w:next w:val="a7"/>
    <w:rsid w:val="00AC2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C2C83"/>
  </w:style>
  <w:style w:type="table" w:customStyle="1" w:styleId="52">
    <w:name w:val="Сетка таблицы5"/>
    <w:basedOn w:val="a1"/>
    <w:next w:val="a7"/>
    <w:uiPriority w:val="59"/>
    <w:rsid w:val="00AC2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C2C83"/>
  </w:style>
  <w:style w:type="paragraph" w:customStyle="1" w:styleId="ConsNonformat">
    <w:name w:val="ConsNonformat"/>
    <w:rsid w:val="00AC2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C2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C2C8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AC2C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C2C8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AC2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AC2C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AC2C8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AC2C8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AC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AC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AC2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AC2C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AC2C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AC2C83"/>
  </w:style>
  <w:style w:type="paragraph" w:styleId="afffa">
    <w:name w:val="List"/>
    <w:basedOn w:val="a8"/>
    <w:uiPriority w:val="99"/>
    <w:rsid w:val="00AC2C83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AC2C83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AC2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AC2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AC2C83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AC2C83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AC2C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AC2C83"/>
  </w:style>
  <w:style w:type="numbering" w:customStyle="1" w:styleId="82">
    <w:name w:val="Нет списка8"/>
    <w:next w:val="a2"/>
    <w:uiPriority w:val="99"/>
    <w:semiHidden/>
    <w:unhideWhenUsed/>
    <w:rsid w:val="00AC2C83"/>
  </w:style>
  <w:style w:type="table" w:customStyle="1" w:styleId="83">
    <w:name w:val="Сетка таблицы8"/>
    <w:basedOn w:val="a1"/>
    <w:next w:val="a7"/>
    <w:uiPriority w:val="59"/>
    <w:rsid w:val="00AC2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AC2C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12041175.0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411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6F2E-FB7C-473D-9799-1271C504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368</Pages>
  <Words>46653</Words>
  <Characters>265924</Characters>
  <Application>Microsoft Office Word</Application>
  <DocSecurity>0</DocSecurity>
  <Lines>2216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2024-02-07T07:28:00Z</cp:lastPrinted>
  <dcterms:created xsi:type="dcterms:W3CDTF">2024-02-26T06:19:00Z</dcterms:created>
  <dcterms:modified xsi:type="dcterms:W3CDTF">2024-02-27T09:03:00Z</dcterms:modified>
</cp:coreProperties>
</file>