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69" w:rsidRPr="00437269" w:rsidRDefault="00437269" w:rsidP="004372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437269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437269" w:rsidRPr="00437269" w:rsidRDefault="00437269" w:rsidP="004372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437269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437269" w:rsidRPr="00437269" w:rsidRDefault="00437269" w:rsidP="00437269">
      <w:pPr>
        <w:widowControl w:val="0"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5E5B3C" w:rsidRPr="00437269" w:rsidRDefault="00437269" w:rsidP="00437269">
      <w:pPr>
        <w:jc w:val="both"/>
        <w:rPr>
          <w:rFonts w:ascii="Arial" w:hAnsi="Arial" w:cs="Arial"/>
        </w:rPr>
      </w:pPr>
      <w:r w:rsidRPr="00437269">
        <w:rPr>
          <w:rFonts w:ascii="Arial" w:eastAsia="Courier New" w:hAnsi="Arial" w:cs="Arial"/>
          <w:bCs/>
          <w:color w:val="000000"/>
          <w:kern w:val="2"/>
          <w:lang w:bidi="hi-IN"/>
        </w:rPr>
        <w:t>«1</w:t>
      </w:r>
      <w:r w:rsidRPr="00437269"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437269">
        <w:rPr>
          <w:rFonts w:ascii="Arial" w:eastAsia="Courier New" w:hAnsi="Arial" w:cs="Arial"/>
          <w:bCs/>
          <w:color w:val="000000"/>
          <w:kern w:val="2"/>
          <w:lang w:bidi="hi-IN"/>
        </w:rPr>
        <w:t>» октября 2023 года                                                                                      № 8</w:t>
      </w:r>
      <w:r w:rsidRPr="00437269">
        <w:rPr>
          <w:rFonts w:ascii="Arial" w:eastAsia="Courier New" w:hAnsi="Arial" w:cs="Arial"/>
          <w:bCs/>
          <w:color w:val="000000"/>
          <w:kern w:val="2"/>
          <w:lang w:bidi="hi-IN"/>
        </w:rPr>
        <w:t>2</w:t>
      </w:r>
      <w:r w:rsidRPr="00437269">
        <w:rPr>
          <w:rFonts w:ascii="Arial" w:eastAsia="Courier New" w:hAnsi="Arial" w:cs="Arial"/>
          <w:bCs/>
          <w:color w:val="000000"/>
          <w:kern w:val="2"/>
          <w:lang w:bidi="hi-IN"/>
        </w:rPr>
        <w:t>5-п</w:t>
      </w:r>
    </w:p>
    <w:p w:rsidR="00695C44" w:rsidRPr="00437269" w:rsidRDefault="00695C44" w:rsidP="00437269">
      <w:pPr>
        <w:jc w:val="both"/>
        <w:rPr>
          <w:rFonts w:ascii="Arial" w:hAnsi="Arial" w:cs="Arial"/>
        </w:rPr>
      </w:pPr>
    </w:p>
    <w:p w:rsidR="00437269" w:rsidRDefault="00F42207" w:rsidP="00437269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  <w:r w:rsidRPr="00437269">
        <w:rPr>
          <w:rFonts w:ascii="Arial" w:hAnsi="Arial" w:cs="Arial"/>
          <w:lang w:eastAsia="ru-RU"/>
        </w:rPr>
        <w:t>О внесении изменений в постановление администрации Ермаковского ра</w:t>
      </w:r>
      <w:r w:rsidRPr="00437269">
        <w:rPr>
          <w:rFonts w:ascii="Arial" w:hAnsi="Arial" w:cs="Arial"/>
          <w:lang w:eastAsia="ru-RU"/>
        </w:rPr>
        <w:t>й</w:t>
      </w:r>
      <w:r w:rsidRPr="00437269">
        <w:rPr>
          <w:rFonts w:ascii="Arial" w:hAnsi="Arial" w:cs="Arial"/>
          <w:lang w:eastAsia="ru-RU"/>
        </w:rPr>
        <w:t>она от 31.10.2013 года №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721-п «Об утверждении муниципальной программы Е</w:t>
      </w:r>
      <w:r w:rsidRPr="00437269">
        <w:rPr>
          <w:rFonts w:ascii="Arial" w:hAnsi="Arial" w:cs="Arial"/>
          <w:lang w:eastAsia="ru-RU"/>
        </w:rPr>
        <w:t>р</w:t>
      </w:r>
      <w:r w:rsidRPr="00437269">
        <w:rPr>
          <w:rFonts w:ascii="Arial" w:hAnsi="Arial" w:cs="Arial"/>
          <w:lang w:eastAsia="ru-RU"/>
        </w:rPr>
        <w:t>маковского района</w:t>
      </w:r>
      <w:r w:rsidR="00C60837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«Управление муниципальным имуществом и земельными р</w:t>
      </w:r>
      <w:r w:rsidRPr="00437269">
        <w:rPr>
          <w:rFonts w:ascii="Arial" w:hAnsi="Arial" w:cs="Arial"/>
          <w:lang w:eastAsia="ru-RU"/>
        </w:rPr>
        <w:t>е</w:t>
      </w:r>
      <w:r w:rsidRPr="00437269">
        <w:rPr>
          <w:rFonts w:ascii="Arial" w:hAnsi="Arial" w:cs="Arial"/>
          <w:lang w:eastAsia="ru-RU"/>
        </w:rPr>
        <w:t>сурсами Ермаковского района»</w:t>
      </w:r>
      <w:r w:rsidR="00C60837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(в редакции постановлений от 29.01.2014</w:t>
      </w:r>
      <w:r w:rsidR="00AC41FB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 50-п,</w:t>
      </w:r>
      <w:r w:rsidR="00C60837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от 22.12.2014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 1049-п, от 30.03.2015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 177-п, от 20.05.2015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 289-п, от 30.10.2015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734-п, от 23.12.2015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№ 944-п,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от 23.03.2016 г. № 160-п, от 31.10.2016</w:t>
      </w:r>
      <w:r w:rsidR="0057766F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 689-п</w:t>
      </w:r>
      <w:r w:rsidR="001C47AA" w:rsidRPr="00437269">
        <w:rPr>
          <w:rFonts w:ascii="Arial" w:hAnsi="Arial" w:cs="Arial"/>
          <w:lang w:eastAsia="ru-RU"/>
        </w:rPr>
        <w:t>, от 24.03.2017 г. № 163-п</w:t>
      </w:r>
      <w:r w:rsidR="006B2149" w:rsidRPr="00437269">
        <w:rPr>
          <w:rFonts w:ascii="Arial" w:hAnsi="Arial" w:cs="Arial"/>
          <w:lang w:eastAsia="ru-RU"/>
        </w:rPr>
        <w:t>, от 30.10.2017 г. № 775-п</w:t>
      </w:r>
      <w:r w:rsidR="00352B6E" w:rsidRPr="00437269">
        <w:rPr>
          <w:rFonts w:ascii="Arial" w:hAnsi="Arial" w:cs="Arial"/>
          <w:lang w:eastAsia="ru-RU"/>
        </w:rPr>
        <w:t>, от 21.03.2018 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352B6E" w:rsidRPr="00437269">
        <w:rPr>
          <w:rFonts w:ascii="Arial" w:hAnsi="Arial" w:cs="Arial"/>
          <w:lang w:eastAsia="ru-RU"/>
        </w:rPr>
        <w:t>№ 138-п</w:t>
      </w:r>
      <w:r w:rsidR="007021EF" w:rsidRPr="00437269">
        <w:rPr>
          <w:rFonts w:ascii="Arial" w:hAnsi="Arial" w:cs="Arial"/>
          <w:lang w:eastAsia="ru-RU"/>
        </w:rPr>
        <w:t>, от 31.10.2018 г. № 627-п</w:t>
      </w:r>
      <w:r w:rsidR="003C17AD" w:rsidRPr="00437269">
        <w:rPr>
          <w:rFonts w:ascii="Arial" w:hAnsi="Arial" w:cs="Arial"/>
          <w:lang w:eastAsia="ru-RU"/>
        </w:rPr>
        <w:t>, от 01.03.2019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437269">
        <w:rPr>
          <w:rFonts w:ascii="Arial" w:hAnsi="Arial" w:cs="Arial"/>
          <w:lang w:eastAsia="ru-RU"/>
        </w:rPr>
        <w:t>г.</w:t>
      </w:r>
      <w:r w:rsidR="003C17AD" w:rsidRPr="00437269">
        <w:rPr>
          <w:rFonts w:ascii="Arial" w:hAnsi="Arial" w:cs="Arial"/>
          <w:lang w:eastAsia="ru-RU"/>
        </w:rPr>
        <w:t xml:space="preserve"> № 86-п</w:t>
      </w:r>
      <w:r w:rsidR="000F310E" w:rsidRPr="00437269">
        <w:rPr>
          <w:rFonts w:ascii="Arial" w:hAnsi="Arial" w:cs="Arial"/>
          <w:lang w:eastAsia="ru-RU"/>
        </w:rPr>
        <w:t>,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FE1EC9" w:rsidRPr="00437269">
        <w:rPr>
          <w:rFonts w:ascii="Arial" w:hAnsi="Arial" w:cs="Arial"/>
          <w:lang w:eastAsia="ru-RU"/>
        </w:rPr>
        <w:t xml:space="preserve">от </w:t>
      </w:r>
      <w:r w:rsidR="000F310E" w:rsidRPr="00437269">
        <w:rPr>
          <w:rFonts w:ascii="Arial" w:hAnsi="Arial" w:cs="Arial"/>
          <w:lang w:eastAsia="ru-RU"/>
        </w:rPr>
        <w:t>31.10.2019</w:t>
      </w:r>
      <w:r w:rsidR="00437269">
        <w:rPr>
          <w:rFonts w:ascii="Arial" w:hAnsi="Arial" w:cs="Arial"/>
          <w:lang w:eastAsia="ru-RU"/>
        </w:rPr>
        <w:t xml:space="preserve"> г.</w:t>
      </w:r>
      <w:r w:rsidR="000F310E" w:rsidRPr="00437269">
        <w:rPr>
          <w:rFonts w:ascii="Arial" w:hAnsi="Arial" w:cs="Arial"/>
          <w:lang w:eastAsia="ru-RU"/>
        </w:rPr>
        <w:t xml:space="preserve"> № 623-п</w:t>
      </w:r>
      <w:r w:rsidR="00FE1EC9" w:rsidRPr="00437269">
        <w:rPr>
          <w:rFonts w:ascii="Arial" w:hAnsi="Arial" w:cs="Arial"/>
          <w:lang w:eastAsia="ru-RU"/>
        </w:rPr>
        <w:t>, от 02.03.2020</w:t>
      </w:r>
      <w:r w:rsidR="00437269">
        <w:rPr>
          <w:rFonts w:ascii="Arial" w:hAnsi="Arial" w:cs="Arial"/>
          <w:lang w:eastAsia="ru-RU"/>
        </w:rPr>
        <w:t xml:space="preserve"> г.</w:t>
      </w:r>
      <w:r w:rsidR="00FE1EC9" w:rsidRPr="00437269">
        <w:rPr>
          <w:rFonts w:ascii="Arial" w:hAnsi="Arial" w:cs="Arial"/>
          <w:lang w:eastAsia="ru-RU"/>
        </w:rPr>
        <w:t xml:space="preserve"> № 133-п</w:t>
      </w:r>
      <w:r w:rsidR="00EF0030" w:rsidRPr="00437269">
        <w:rPr>
          <w:rFonts w:ascii="Arial" w:hAnsi="Arial" w:cs="Arial"/>
          <w:lang w:eastAsia="ru-RU"/>
        </w:rPr>
        <w:t>, от 27.10.2020 г. № 710-п</w:t>
      </w:r>
      <w:r w:rsidR="00CD0CF1" w:rsidRPr="00437269">
        <w:rPr>
          <w:rFonts w:ascii="Arial" w:hAnsi="Arial" w:cs="Arial"/>
          <w:lang w:eastAsia="ru-RU"/>
        </w:rPr>
        <w:t>, от 26.02.2021</w:t>
      </w:r>
      <w:r w:rsidR="00437269">
        <w:rPr>
          <w:rFonts w:ascii="Arial" w:hAnsi="Arial" w:cs="Arial"/>
          <w:lang w:eastAsia="ru-RU"/>
        </w:rPr>
        <w:t xml:space="preserve"> г.</w:t>
      </w:r>
      <w:r w:rsidR="00CD0CF1" w:rsidRPr="00437269">
        <w:rPr>
          <w:rFonts w:ascii="Arial" w:hAnsi="Arial" w:cs="Arial"/>
          <w:lang w:eastAsia="ru-RU"/>
        </w:rPr>
        <w:t xml:space="preserve"> № 106-п</w:t>
      </w:r>
      <w:r w:rsidR="00AD4743" w:rsidRPr="00437269">
        <w:rPr>
          <w:rFonts w:ascii="Arial" w:hAnsi="Arial" w:cs="Arial"/>
          <w:lang w:eastAsia="ru-RU"/>
        </w:rPr>
        <w:t>, от 03.08.2021</w:t>
      </w:r>
      <w:r w:rsidR="00437269">
        <w:rPr>
          <w:rFonts w:ascii="Arial" w:hAnsi="Arial" w:cs="Arial"/>
          <w:lang w:eastAsia="ru-RU"/>
        </w:rPr>
        <w:t xml:space="preserve"> г.</w:t>
      </w:r>
      <w:r w:rsidR="00AD4743" w:rsidRPr="00437269">
        <w:rPr>
          <w:rFonts w:ascii="Arial" w:hAnsi="Arial" w:cs="Arial"/>
          <w:lang w:eastAsia="ru-RU"/>
        </w:rPr>
        <w:t xml:space="preserve"> № 394-п</w:t>
      </w:r>
      <w:r w:rsidR="00A75A2B" w:rsidRPr="00437269">
        <w:rPr>
          <w:rFonts w:ascii="Arial" w:hAnsi="Arial" w:cs="Arial"/>
          <w:lang w:eastAsia="ru-RU"/>
        </w:rPr>
        <w:t>, от 29.10.2021</w:t>
      </w:r>
      <w:r w:rsidR="00437269">
        <w:rPr>
          <w:rFonts w:ascii="Arial" w:hAnsi="Arial" w:cs="Arial"/>
          <w:lang w:eastAsia="ru-RU"/>
        </w:rPr>
        <w:t xml:space="preserve"> г.</w:t>
      </w:r>
      <w:r w:rsidR="00A75A2B" w:rsidRPr="00437269">
        <w:rPr>
          <w:rFonts w:ascii="Arial" w:hAnsi="Arial" w:cs="Arial"/>
          <w:lang w:eastAsia="ru-RU"/>
        </w:rPr>
        <w:t xml:space="preserve"> № 641-п</w:t>
      </w:r>
      <w:r w:rsidR="007B61A8" w:rsidRPr="00437269">
        <w:rPr>
          <w:rFonts w:ascii="Arial" w:hAnsi="Arial" w:cs="Arial"/>
          <w:lang w:eastAsia="ru-RU"/>
        </w:rPr>
        <w:t>, от 16.02.2022</w:t>
      </w:r>
      <w:r w:rsidR="00437269">
        <w:rPr>
          <w:rFonts w:ascii="Arial" w:hAnsi="Arial" w:cs="Arial"/>
          <w:lang w:eastAsia="ru-RU"/>
        </w:rPr>
        <w:t xml:space="preserve"> г.</w:t>
      </w:r>
      <w:r w:rsidR="007B61A8" w:rsidRPr="00437269">
        <w:rPr>
          <w:rFonts w:ascii="Arial" w:hAnsi="Arial" w:cs="Arial"/>
          <w:lang w:eastAsia="ru-RU"/>
        </w:rPr>
        <w:t xml:space="preserve"> № 112-п</w:t>
      </w:r>
      <w:r w:rsidR="0025061A" w:rsidRPr="00437269">
        <w:rPr>
          <w:rFonts w:ascii="Arial" w:hAnsi="Arial" w:cs="Arial"/>
          <w:lang w:eastAsia="ru-RU"/>
        </w:rPr>
        <w:t>, от 04.07.2022</w:t>
      </w:r>
      <w:r w:rsidR="00437269">
        <w:rPr>
          <w:rFonts w:ascii="Arial" w:hAnsi="Arial" w:cs="Arial"/>
          <w:lang w:eastAsia="ru-RU"/>
        </w:rPr>
        <w:t xml:space="preserve"> г.</w:t>
      </w:r>
      <w:r w:rsidR="0025061A" w:rsidRPr="00437269">
        <w:rPr>
          <w:rFonts w:ascii="Arial" w:hAnsi="Arial" w:cs="Arial"/>
          <w:lang w:eastAsia="ru-RU"/>
        </w:rPr>
        <w:t xml:space="preserve"> № 473-п</w:t>
      </w:r>
      <w:r w:rsidR="00CB43B7" w:rsidRPr="00437269">
        <w:rPr>
          <w:rFonts w:ascii="Arial" w:hAnsi="Arial" w:cs="Arial"/>
          <w:lang w:eastAsia="ru-RU"/>
        </w:rPr>
        <w:t>, от 22.07</w:t>
      </w:r>
      <w:r w:rsidR="00850B44" w:rsidRPr="00437269">
        <w:rPr>
          <w:rFonts w:ascii="Arial" w:hAnsi="Arial" w:cs="Arial"/>
          <w:lang w:eastAsia="ru-RU"/>
        </w:rPr>
        <w:t>.</w:t>
      </w:r>
      <w:r w:rsidR="00CB43B7" w:rsidRPr="00437269">
        <w:rPr>
          <w:rFonts w:ascii="Arial" w:hAnsi="Arial" w:cs="Arial"/>
          <w:lang w:eastAsia="ru-RU"/>
        </w:rPr>
        <w:t>2022</w:t>
      </w:r>
      <w:r w:rsidR="00437269">
        <w:rPr>
          <w:rFonts w:ascii="Arial" w:hAnsi="Arial" w:cs="Arial"/>
          <w:lang w:eastAsia="ru-RU"/>
        </w:rPr>
        <w:t xml:space="preserve"> г.</w:t>
      </w:r>
      <w:r w:rsidR="00CB43B7" w:rsidRPr="00437269">
        <w:rPr>
          <w:rFonts w:ascii="Arial" w:hAnsi="Arial" w:cs="Arial"/>
          <w:lang w:eastAsia="ru-RU"/>
        </w:rPr>
        <w:t xml:space="preserve"> № 498-п</w:t>
      </w:r>
      <w:r w:rsidR="00D80FF9" w:rsidRPr="00437269">
        <w:rPr>
          <w:rFonts w:ascii="Arial" w:hAnsi="Arial" w:cs="Arial"/>
          <w:lang w:eastAsia="ru-RU"/>
        </w:rPr>
        <w:t>, от 31.10.2022</w:t>
      </w:r>
      <w:r w:rsidR="00437269">
        <w:rPr>
          <w:rFonts w:ascii="Arial" w:hAnsi="Arial" w:cs="Arial"/>
          <w:lang w:eastAsia="ru-RU"/>
        </w:rPr>
        <w:t xml:space="preserve"> г.</w:t>
      </w:r>
      <w:r w:rsidR="00D80FF9" w:rsidRPr="00437269">
        <w:rPr>
          <w:rFonts w:ascii="Arial" w:hAnsi="Arial" w:cs="Arial"/>
          <w:lang w:eastAsia="ru-RU"/>
        </w:rPr>
        <w:t xml:space="preserve"> № 766-п</w:t>
      </w:r>
      <w:r w:rsidR="004652BF" w:rsidRPr="00437269">
        <w:rPr>
          <w:rFonts w:ascii="Arial" w:hAnsi="Arial" w:cs="Arial"/>
          <w:lang w:eastAsia="ru-RU"/>
        </w:rPr>
        <w:t xml:space="preserve">, от 16.02.2023 </w:t>
      </w:r>
      <w:r w:rsidR="00437269">
        <w:rPr>
          <w:rFonts w:ascii="Arial" w:hAnsi="Arial" w:cs="Arial"/>
          <w:lang w:eastAsia="ru-RU"/>
        </w:rPr>
        <w:t xml:space="preserve">г. </w:t>
      </w:r>
      <w:r w:rsidR="004652BF" w:rsidRPr="00437269">
        <w:rPr>
          <w:rFonts w:ascii="Arial" w:hAnsi="Arial" w:cs="Arial"/>
          <w:lang w:eastAsia="ru-RU"/>
        </w:rPr>
        <w:t>№ 94-п</w:t>
      </w:r>
      <w:r w:rsidR="00AB4115" w:rsidRPr="00437269">
        <w:rPr>
          <w:rFonts w:ascii="Arial" w:hAnsi="Arial" w:cs="Arial"/>
          <w:lang w:eastAsia="ru-RU"/>
        </w:rPr>
        <w:t xml:space="preserve">, от 14.06.2023 </w:t>
      </w:r>
      <w:r w:rsidR="00437269">
        <w:rPr>
          <w:rFonts w:ascii="Arial" w:hAnsi="Arial" w:cs="Arial"/>
          <w:lang w:eastAsia="ru-RU"/>
        </w:rPr>
        <w:t xml:space="preserve"> г.</w:t>
      </w:r>
      <w:r w:rsidR="00AB4115" w:rsidRPr="00437269">
        <w:rPr>
          <w:rFonts w:ascii="Arial" w:hAnsi="Arial" w:cs="Arial"/>
          <w:lang w:eastAsia="ru-RU"/>
        </w:rPr>
        <w:t>№ 424-п</w:t>
      </w:r>
      <w:r w:rsidR="00A75A2B" w:rsidRPr="00437269">
        <w:rPr>
          <w:rFonts w:ascii="Arial" w:hAnsi="Arial" w:cs="Arial"/>
          <w:lang w:eastAsia="ru-RU"/>
        </w:rPr>
        <w:t>)</w:t>
      </w:r>
    </w:p>
    <w:p w:rsidR="00437269" w:rsidRDefault="00437269" w:rsidP="00437269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</w:p>
    <w:p w:rsidR="00703B18" w:rsidRDefault="00F42207" w:rsidP="00703B18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  <w:r w:rsidRPr="00437269">
        <w:rPr>
          <w:rFonts w:ascii="Arial" w:hAnsi="Arial" w:cs="Arial"/>
          <w:lang w:eastAsia="ru-RU"/>
        </w:rPr>
        <w:t>В соответствии со статьей 179 Бюджетного кодекса Российской Ф</w:t>
      </w:r>
      <w:r w:rsidRPr="00437269">
        <w:rPr>
          <w:rFonts w:ascii="Arial" w:hAnsi="Arial" w:cs="Arial"/>
          <w:lang w:eastAsia="ru-RU"/>
        </w:rPr>
        <w:t>е</w:t>
      </w:r>
      <w:r w:rsidRPr="00437269">
        <w:rPr>
          <w:rFonts w:ascii="Arial" w:hAnsi="Arial" w:cs="Arial"/>
          <w:lang w:eastAsia="ru-RU"/>
        </w:rPr>
        <w:t>дерации, ст. 35 Устава Ермаковского района, постановлением администрации Ермаковского района от 05.08.2013</w:t>
      </w:r>
      <w:r w:rsidR="00703B18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г. № 516-п (в редакции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 xml:space="preserve">постановления от </w:t>
      </w:r>
      <w:r w:rsidR="007D1BAC" w:rsidRPr="00437269">
        <w:rPr>
          <w:rFonts w:ascii="Arial" w:hAnsi="Arial" w:cs="Arial"/>
          <w:lang w:eastAsia="ru-RU"/>
        </w:rPr>
        <w:t>14.06.2022</w:t>
      </w:r>
      <w:r w:rsidR="00703B18">
        <w:rPr>
          <w:rFonts w:ascii="Arial" w:hAnsi="Arial" w:cs="Arial"/>
          <w:lang w:eastAsia="ru-RU"/>
        </w:rPr>
        <w:t xml:space="preserve"> г.</w:t>
      </w:r>
      <w:r w:rsidR="007D1BAC" w:rsidRPr="00437269">
        <w:rPr>
          <w:rFonts w:ascii="Arial" w:hAnsi="Arial" w:cs="Arial"/>
          <w:lang w:eastAsia="ru-RU"/>
        </w:rPr>
        <w:t xml:space="preserve"> № 396-п</w:t>
      </w:r>
      <w:r w:rsidRPr="00437269">
        <w:rPr>
          <w:rFonts w:ascii="Arial" w:hAnsi="Arial" w:cs="Arial"/>
          <w:lang w:eastAsia="ru-RU"/>
        </w:rPr>
        <w:t>)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«Об утверждении Порядка принятия решений о разработке муниципальных программ Ермаковского района, их формирований и реализации»,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  <w:lang w:eastAsia="ru-RU"/>
        </w:rPr>
        <w:t>ПОСТАНО</w:t>
      </w:r>
      <w:r w:rsidRPr="00437269">
        <w:rPr>
          <w:rFonts w:ascii="Arial" w:hAnsi="Arial" w:cs="Arial"/>
          <w:lang w:eastAsia="ru-RU"/>
        </w:rPr>
        <w:t>В</w:t>
      </w:r>
      <w:r w:rsidRPr="00437269">
        <w:rPr>
          <w:rFonts w:ascii="Arial" w:hAnsi="Arial" w:cs="Arial"/>
          <w:lang w:eastAsia="ru-RU"/>
        </w:rPr>
        <w:t>ЛЯ</w:t>
      </w:r>
      <w:r w:rsidR="00703B18">
        <w:rPr>
          <w:rFonts w:ascii="Arial" w:hAnsi="Arial" w:cs="Arial"/>
          <w:lang w:eastAsia="ru-RU"/>
        </w:rPr>
        <w:t>Ю:</w:t>
      </w:r>
    </w:p>
    <w:p w:rsidR="00703B18" w:rsidRDefault="00F901F1" w:rsidP="00703B18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  <w:r w:rsidRPr="00437269">
        <w:rPr>
          <w:rFonts w:ascii="Arial" w:hAnsi="Arial" w:cs="Arial"/>
          <w:lang w:eastAsia="ru-RU"/>
        </w:rPr>
        <w:t xml:space="preserve">1. </w:t>
      </w:r>
      <w:r w:rsidR="00F42207" w:rsidRPr="00437269">
        <w:rPr>
          <w:rFonts w:ascii="Arial" w:hAnsi="Arial" w:cs="Arial"/>
          <w:lang w:eastAsia="ru-RU"/>
        </w:rPr>
        <w:t xml:space="preserve">Внести изменения в постановление администрации Ермаковского района от 31.10.2013 года № 721-п (в редакции постановлений от </w:t>
      </w:r>
      <w:r w:rsidR="00753026" w:rsidRPr="00437269">
        <w:rPr>
          <w:rFonts w:ascii="Arial" w:hAnsi="Arial" w:cs="Arial"/>
          <w:lang w:eastAsia="ru-RU"/>
        </w:rPr>
        <w:t>29.01.2014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№ 50-п,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от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22.12.2014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г. № 1049-п, от 30.03.2015 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№ 177-п,</w:t>
      </w:r>
      <w:r w:rsidR="00136E40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от 20.05.2015 г. № 289-п, от 30.10.2015 г. №734-п,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от</w:t>
      </w:r>
      <w:r w:rsidR="00136E40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23.12.2015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№ 944-п, от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23.03.2016 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№ 160-п,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от 31.10.2016 г.</w:t>
      </w:r>
      <w:r w:rsidR="00136E40" w:rsidRPr="00437269">
        <w:rPr>
          <w:rFonts w:ascii="Arial" w:hAnsi="Arial" w:cs="Arial"/>
          <w:lang w:eastAsia="ru-RU"/>
        </w:rPr>
        <w:t xml:space="preserve"> </w:t>
      </w:r>
      <w:r w:rsidR="00753026" w:rsidRPr="00437269">
        <w:rPr>
          <w:rFonts w:ascii="Arial" w:hAnsi="Arial" w:cs="Arial"/>
          <w:lang w:eastAsia="ru-RU"/>
        </w:rPr>
        <w:t>№ 689-п</w:t>
      </w:r>
      <w:r w:rsidR="001C47AA" w:rsidRPr="00437269">
        <w:rPr>
          <w:rFonts w:ascii="Arial" w:hAnsi="Arial" w:cs="Arial"/>
          <w:lang w:eastAsia="ru-RU"/>
        </w:rPr>
        <w:t>, от 24.03.2017 г. № 163-п</w:t>
      </w:r>
      <w:r w:rsidR="006B2149" w:rsidRPr="00437269">
        <w:rPr>
          <w:rFonts w:ascii="Arial" w:hAnsi="Arial" w:cs="Arial"/>
          <w:lang w:eastAsia="ru-RU"/>
        </w:rPr>
        <w:t>, от 30.10.2017 г. № 775-п</w:t>
      </w:r>
      <w:r w:rsidR="00352B6E" w:rsidRPr="00437269">
        <w:rPr>
          <w:rFonts w:ascii="Arial" w:hAnsi="Arial" w:cs="Arial"/>
          <w:lang w:eastAsia="ru-RU"/>
        </w:rPr>
        <w:t>, от 21.03.2018 г.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352B6E" w:rsidRPr="00437269">
        <w:rPr>
          <w:rFonts w:ascii="Arial" w:hAnsi="Arial" w:cs="Arial"/>
          <w:lang w:eastAsia="ru-RU"/>
        </w:rPr>
        <w:t>№ 138-п</w:t>
      </w:r>
      <w:r w:rsidR="007021EF" w:rsidRPr="00437269">
        <w:rPr>
          <w:rFonts w:ascii="Arial" w:hAnsi="Arial" w:cs="Arial"/>
          <w:lang w:eastAsia="ru-RU"/>
        </w:rPr>
        <w:t>, от 31.10.2018 г. № 627-п</w:t>
      </w:r>
      <w:r w:rsidR="003C17AD" w:rsidRPr="00437269">
        <w:rPr>
          <w:rFonts w:ascii="Arial" w:hAnsi="Arial" w:cs="Arial"/>
          <w:lang w:eastAsia="ru-RU"/>
        </w:rPr>
        <w:t>, от 01.03.2019</w:t>
      </w:r>
      <w:r w:rsidR="00703B18">
        <w:rPr>
          <w:rFonts w:ascii="Arial" w:hAnsi="Arial" w:cs="Arial"/>
          <w:lang w:eastAsia="ru-RU"/>
        </w:rPr>
        <w:t xml:space="preserve"> г.</w:t>
      </w:r>
      <w:r w:rsidR="003C17AD" w:rsidRPr="00437269">
        <w:rPr>
          <w:rFonts w:ascii="Arial" w:hAnsi="Arial" w:cs="Arial"/>
          <w:lang w:eastAsia="ru-RU"/>
        </w:rPr>
        <w:t xml:space="preserve"> № 86-п</w:t>
      </w:r>
      <w:r w:rsidR="000F310E" w:rsidRPr="00437269">
        <w:rPr>
          <w:rFonts w:ascii="Arial" w:hAnsi="Arial" w:cs="Arial"/>
          <w:lang w:eastAsia="ru-RU"/>
        </w:rPr>
        <w:t xml:space="preserve">, </w:t>
      </w:r>
      <w:r w:rsidR="00FE1EC9" w:rsidRPr="00437269">
        <w:rPr>
          <w:rFonts w:ascii="Arial" w:hAnsi="Arial" w:cs="Arial"/>
          <w:lang w:eastAsia="ru-RU"/>
        </w:rPr>
        <w:t>от 31.10.2019</w:t>
      </w:r>
      <w:r w:rsidR="00703B18">
        <w:rPr>
          <w:rFonts w:ascii="Arial" w:hAnsi="Arial" w:cs="Arial"/>
          <w:lang w:eastAsia="ru-RU"/>
        </w:rPr>
        <w:t xml:space="preserve"> г.</w:t>
      </w:r>
      <w:r w:rsidR="00FE1EC9" w:rsidRPr="00437269">
        <w:rPr>
          <w:rFonts w:ascii="Arial" w:hAnsi="Arial" w:cs="Arial"/>
          <w:lang w:eastAsia="ru-RU"/>
        </w:rPr>
        <w:t xml:space="preserve"> № 623-п, от 02.03.2020</w:t>
      </w:r>
      <w:r w:rsidR="00703B18">
        <w:rPr>
          <w:rFonts w:ascii="Arial" w:hAnsi="Arial" w:cs="Arial"/>
          <w:lang w:eastAsia="ru-RU"/>
        </w:rPr>
        <w:t xml:space="preserve"> г.</w:t>
      </w:r>
      <w:r w:rsidR="00FE1EC9" w:rsidRPr="00437269">
        <w:rPr>
          <w:rFonts w:ascii="Arial" w:hAnsi="Arial" w:cs="Arial"/>
          <w:lang w:eastAsia="ru-RU"/>
        </w:rPr>
        <w:t xml:space="preserve"> № 133-п</w:t>
      </w:r>
      <w:r w:rsidR="00EF0030" w:rsidRPr="00437269">
        <w:rPr>
          <w:rFonts w:ascii="Arial" w:hAnsi="Arial" w:cs="Arial"/>
          <w:lang w:eastAsia="ru-RU"/>
        </w:rPr>
        <w:t>, от 27.10.2020 г. № 710-п</w:t>
      </w:r>
      <w:r w:rsidR="00CD0CF1" w:rsidRPr="00437269">
        <w:rPr>
          <w:rFonts w:ascii="Arial" w:hAnsi="Arial" w:cs="Arial"/>
          <w:lang w:eastAsia="ru-RU"/>
        </w:rPr>
        <w:t>, от 26.02.2021</w:t>
      </w:r>
      <w:r w:rsidR="00703B18">
        <w:rPr>
          <w:rFonts w:ascii="Arial" w:hAnsi="Arial" w:cs="Arial"/>
          <w:lang w:eastAsia="ru-RU"/>
        </w:rPr>
        <w:t xml:space="preserve"> г.</w:t>
      </w:r>
      <w:r w:rsidR="00CD0CF1" w:rsidRPr="00437269">
        <w:rPr>
          <w:rFonts w:ascii="Arial" w:hAnsi="Arial" w:cs="Arial"/>
          <w:lang w:eastAsia="ru-RU"/>
        </w:rPr>
        <w:t xml:space="preserve"> № 106-п</w:t>
      </w:r>
      <w:r w:rsidR="00AD4743" w:rsidRPr="00437269">
        <w:rPr>
          <w:rFonts w:ascii="Arial" w:hAnsi="Arial" w:cs="Arial"/>
          <w:lang w:eastAsia="ru-RU"/>
        </w:rPr>
        <w:t>, от 03.08.2021</w:t>
      </w:r>
      <w:r w:rsidR="00703B18">
        <w:rPr>
          <w:rFonts w:ascii="Arial" w:hAnsi="Arial" w:cs="Arial"/>
          <w:lang w:eastAsia="ru-RU"/>
        </w:rPr>
        <w:t xml:space="preserve"> г.</w:t>
      </w:r>
      <w:r w:rsidR="00AD4743" w:rsidRPr="00437269">
        <w:rPr>
          <w:rFonts w:ascii="Arial" w:hAnsi="Arial" w:cs="Arial"/>
          <w:lang w:eastAsia="ru-RU"/>
        </w:rPr>
        <w:t xml:space="preserve"> № 394-п</w:t>
      </w:r>
      <w:r w:rsidR="00A75A2B" w:rsidRPr="00437269">
        <w:rPr>
          <w:rFonts w:ascii="Arial" w:hAnsi="Arial" w:cs="Arial"/>
          <w:lang w:eastAsia="ru-RU"/>
        </w:rPr>
        <w:t>, от 29.10.2021</w:t>
      </w:r>
      <w:r w:rsidR="00703B18">
        <w:rPr>
          <w:rFonts w:ascii="Arial" w:hAnsi="Arial" w:cs="Arial"/>
          <w:lang w:eastAsia="ru-RU"/>
        </w:rPr>
        <w:t xml:space="preserve"> г.</w:t>
      </w:r>
      <w:r w:rsidR="00A75A2B" w:rsidRPr="00437269">
        <w:rPr>
          <w:rFonts w:ascii="Arial" w:hAnsi="Arial" w:cs="Arial"/>
          <w:lang w:eastAsia="ru-RU"/>
        </w:rPr>
        <w:t xml:space="preserve"> № 641-п</w:t>
      </w:r>
      <w:r w:rsidR="007B61A8" w:rsidRPr="00437269">
        <w:rPr>
          <w:rFonts w:ascii="Arial" w:hAnsi="Arial" w:cs="Arial"/>
          <w:lang w:eastAsia="ru-RU"/>
        </w:rPr>
        <w:t>, от 16.02.2022</w:t>
      </w:r>
      <w:r w:rsidR="00703B18">
        <w:rPr>
          <w:rFonts w:ascii="Arial" w:hAnsi="Arial" w:cs="Arial"/>
          <w:lang w:eastAsia="ru-RU"/>
        </w:rPr>
        <w:t xml:space="preserve"> г.</w:t>
      </w:r>
      <w:r w:rsidR="007B61A8" w:rsidRPr="00437269">
        <w:rPr>
          <w:rFonts w:ascii="Arial" w:hAnsi="Arial" w:cs="Arial"/>
          <w:lang w:eastAsia="ru-RU"/>
        </w:rPr>
        <w:t xml:space="preserve"> № 112-п</w:t>
      </w:r>
      <w:r w:rsidR="0025061A" w:rsidRPr="00437269">
        <w:rPr>
          <w:rFonts w:ascii="Arial" w:hAnsi="Arial" w:cs="Arial"/>
          <w:lang w:eastAsia="ru-RU"/>
        </w:rPr>
        <w:t>, от 04.07.2022</w:t>
      </w:r>
      <w:r w:rsidR="00703B18">
        <w:rPr>
          <w:rFonts w:ascii="Arial" w:hAnsi="Arial" w:cs="Arial"/>
          <w:lang w:eastAsia="ru-RU"/>
        </w:rPr>
        <w:t xml:space="preserve"> г.</w:t>
      </w:r>
      <w:r w:rsidR="0025061A" w:rsidRPr="00437269">
        <w:rPr>
          <w:rFonts w:ascii="Arial" w:hAnsi="Arial" w:cs="Arial"/>
          <w:lang w:eastAsia="ru-RU"/>
        </w:rPr>
        <w:t xml:space="preserve"> № 473-п</w:t>
      </w:r>
      <w:r w:rsidR="00CB43B7" w:rsidRPr="00437269">
        <w:rPr>
          <w:rFonts w:ascii="Arial" w:hAnsi="Arial" w:cs="Arial"/>
          <w:lang w:eastAsia="ru-RU"/>
        </w:rPr>
        <w:t>, от 22.07</w:t>
      </w:r>
      <w:r w:rsidR="00850B44" w:rsidRPr="00437269">
        <w:rPr>
          <w:rFonts w:ascii="Arial" w:hAnsi="Arial" w:cs="Arial"/>
          <w:lang w:eastAsia="ru-RU"/>
        </w:rPr>
        <w:t>.</w:t>
      </w:r>
      <w:r w:rsidR="00CB43B7" w:rsidRPr="00437269">
        <w:rPr>
          <w:rFonts w:ascii="Arial" w:hAnsi="Arial" w:cs="Arial"/>
          <w:lang w:eastAsia="ru-RU"/>
        </w:rPr>
        <w:t>2022</w:t>
      </w:r>
      <w:r w:rsidR="00703B18">
        <w:rPr>
          <w:rFonts w:ascii="Arial" w:hAnsi="Arial" w:cs="Arial"/>
          <w:lang w:eastAsia="ru-RU"/>
        </w:rPr>
        <w:t xml:space="preserve"> г.</w:t>
      </w:r>
      <w:r w:rsidR="00CB43B7" w:rsidRPr="00437269">
        <w:rPr>
          <w:rFonts w:ascii="Arial" w:hAnsi="Arial" w:cs="Arial"/>
          <w:lang w:eastAsia="ru-RU"/>
        </w:rPr>
        <w:t xml:space="preserve"> № 498-п</w:t>
      </w:r>
      <w:r w:rsidR="00D80FF9" w:rsidRPr="00437269">
        <w:rPr>
          <w:rFonts w:ascii="Arial" w:hAnsi="Arial" w:cs="Arial"/>
          <w:lang w:eastAsia="ru-RU"/>
        </w:rPr>
        <w:t>, от 31.10.2022</w:t>
      </w:r>
      <w:r w:rsidR="00703B18">
        <w:rPr>
          <w:rFonts w:ascii="Arial" w:hAnsi="Arial" w:cs="Arial"/>
          <w:lang w:eastAsia="ru-RU"/>
        </w:rPr>
        <w:t xml:space="preserve"> г.</w:t>
      </w:r>
      <w:r w:rsidR="00D80FF9" w:rsidRPr="00437269">
        <w:rPr>
          <w:rFonts w:ascii="Arial" w:hAnsi="Arial" w:cs="Arial"/>
          <w:lang w:eastAsia="ru-RU"/>
        </w:rPr>
        <w:t xml:space="preserve"> № 766-п</w:t>
      </w:r>
      <w:r w:rsidR="004652BF" w:rsidRPr="00437269">
        <w:rPr>
          <w:rFonts w:ascii="Arial" w:hAnsi="Arial" w:cs="Arial"/>
          <w:lang w:eastAsia="ru-RU"/>
        </w:rPr>
        <w:t>, от 16.02.2023</w:t>
      </w:r>
      <w:r w:rsidR="00703B18">
        <w:rPr>
          <w:rFonts w:ascii="Arial" w:hAnsi="Arial" w:cs="Arial"/>
          <w:lang w:eastAsia="ru-RU"/>
        </w:rPr>
        <w:t xml:space="preserve"> г.</w:t>
      </w:r>
      <w:r w:rsidR="004652BF" w:rsidRPr="00437269">
        <w:rPr>
          <w:rFonts w:ascii="Arial" w:hAnsi="Arial" w:cs="Arial"/>
          <w:lang w:eastAsia="ru-RU"/>
        </w:rPr>
        <w:t xml:space="preserve"> № 94-п</w:t>
      </w:r>
      <w:r w:rsidR="00AB4115" w:rsidRPr="00437269">
        <w:rPr>
          <w:rFonts w:ascii="Arial" w:hAnsi="Arial" w:cs="Arial"/>
          <w:lang w:eastAsia="ru-RU"/>
        </w:rPr>
        <w:t>, от 14.06.2023</w:t>
      </w:r>
      <w:r w:rsidR="00703B18">
        <w:rPr>
          <w:rFonts w:ascii="Arial" w:hAnsi="Arial" w:cs="Arial"/>
          <w:lang w:eastAsia="ru-RU"/>
        </w:rPr>
        <w:t xml:space="preserve"> г.</w:t>
      </w:r>
      <w:r w:rsidR="00AB4115" w:rsidRPr="00437269">
        <w:rPr>
          <w:rFonts w:ascii="Arial" w:hAnsi="Arial" w:cs="Arial"/>
          <w:lang w:eastAsia="ru-RU"/>
        </w:rPr>
        <w:t xml:space="preserve"> № 424-п</w:t>
      </w:r>
      <w:r w:rsidR="00F42207" w:rsidRPr="00437269">
        <w:rPr>
          <w:rFonts w:ascii="Arial" w:hAnsi="Arial" w:cs="Arial"/>
          <w:lang w:eastAsia="ru-RU"/>
        </w:rPr>
        <w:t>)</w:t>
      </w:r>
      <w:r w:rsidR="00CB43B7" w:rsidRPr="00437269">
        <w:rPr>
          <w:rFonts w:ascii="Arial" w:hAnsi="Arial" w:cs="Arial"/>
          <w:lang w:eastAsia="ru-RU"/>
        </w:rPr>
        <w:t xml:space="preserve"> </w:t>
      </w:r>
      <w:r w:rsidR="00F42207" w:rsidRPr="00437269">
        <w:rPr>
          <w:rFonts w:ascii="Arial" w:hAnsi="Arial" w:cs="Arial"/>
          <w:lang w:eastAsia="ru-RU"/>
        </w:rPr>
        <w:t>«Об утверждении Муниципальной программы Ермаковского района «Управление м</w:t>
      </w:r>
      <w:r w:rsidR="00F42207" w:rsidRPr="00437269">
        <w:rPr>
          <w:rFonts w:ascii="Arial" w:hAnsi="Arial" w:cs="Arial"/>
          <w:lang w:eastAsia="ru-RU"/>
        </w:rPr>
        <w:t>у</w:t>
      </w:r>
      <w:r w:rsidR="00F42207" w:rsidRPr="00437269">
        <w:rPr>
          <w:rFonts w:ascii="Arial" w:hAnsi="Arial" w:cs="Arial"/>
          <w:lang w:eastAsia="ru-RU"/>
        </w:rPr>
        <w:t>ниципальным имуществом и земельными ресурсами Ермаковского района» сл</w:t>
      </w:r>
      <w:r w:rsidR="00F42207" w:rsidRPr="00437269">
        <w:rPr>
          <w:rFonts w:ascii="Arial" w:hAnsi="Arial" w:cs="Arial"/>
          <w:lang w:eastAsia="ru-RU"/>
        </w:rPr>
        <w:t>е</w:t>
      </w:r>
      <w:r w:rsidR="00F42207" w:rsidRPr="00437269">
        <w:rPr>
          <w:rFonts w:ascii="Arial" w:hAnsi="Arial" w:cs="Arial"/>
          <w:lang w:eastAsia="ru-RU"/>
        </w:rPr>
        <w:t>дующее из</w:t>
      </w:r>
      <w:r w:rsidR="00703B18">
        <w:rPr>
          <w:rFonts w:ascii="Arial" w:hAnsi="Arial" w:cs="Arial"/>
          <w:lang w:eastAsia="ru-RU"/>
        </w:rPr>
        <w:t>менение:</w:t>
      </w:r>
    </w:p>
    <w:p w:rsidR="00703B18" w:rsidRDefault="00703B18" w:rsidP="00703B18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="00F42207" w:rsidRPr="00437269">
        <w:rPr>
          <w:rFonts w:ascii="Arial" w:hAnsi="Arial" w:cs="Arial"/>
          <w:lang w:eastAsia="ru-RU"/>
        </w:rPr>
        <w:t>муниципальную программу Ермаковского района «Управление муниц</w:t>
      </w:r>
      <w:r w:rsidR="00F42207" w:rsidRPr="00437269">
        <w:rPr>
          <w:rFonts w:ascii="Arial" w:hAnsi="Arial" w:cs="Arial"/>
          <w:lang w:eastAsia="ru-RU"/>
        </w:rPr>
        <w:t>и</w:t>
      </w:r>
      <w:r w:rsidR="00F42207" w:rsidRPr="00437269">
        <w:rPr>
          <w:rFonts w:ascii="Arial" w:hAnsi="Arial" w:cs="Arial"/>
          <w:lang w:eastAsia="ru-RU"/>
        </w:rPr>
        <w:t>пальным имуществом и земельными ресурсами» изложить в редакции согласно приложе</w:t>
      </w:r>
      <w:r>
        <w:rPr>
          <w:rFonts w:ascii="Arial" w:hAnsi="Arial" w:cs="Arial"/>
          <w:lang w:eastAsia="ru-RU"/>
        </w:rPr>
        <w:t>нию к настоящему постановлению.</w:t>
      </w:r>
    </w:p>
    <w:p w:rsidR="00703B18" w:rsidRDefault="00162F3D" w:rsidP="00703B18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  <w:r w:rsidRPr="00437269">
        <w:rPr>
          <w:rFonts w:ascii="Arial" w:hAnsi="Arial" w:cs="Arial"/>
          <w:lang w:eastAsia="ru-RU"/>
        </w:rPr>
        <w:t>2.</w:t>
      </w:r>
      <w:r w:rsidR="00437269" w:rsidRPr="00437269">
        <w:rPr>
          <w:rFonts w:ascii="Arial" w:hAnsi="Arial" w:cs="Arial"/>
          <w:lang w:eastAsia="ru-RU"/>
        </w:rPr>
        <w:t xml:space="preserve"> </w:t>
      </w:r>
      <w:r w:rsidRPr="00437269">
        <w:rPr>
          <w:rFonts w:ascii="Arial" w:hAnsi="Arial" w:cs="Arial"/>
        </w:rPr>
        <w:t xml:space="preserve">Контроль </w:t>
      </w:r>
      <w:r w:rsidR="00D2789E" w:rsidRPr="00437269">
        <w:rPr>
          <w:rFonts w:ascii="Arial" w:hAnsi="Arial" w:cs="Arial"/>
        </w:rPr>
        <w:t>за исполнением настоящего постановления оставляю</w:t>
      </w:r>
      <w:r w:rsidR="00437269" w:rsidRPr="00437269">
        <w:rPr>
          <w:rFonts w:ascii="Arial" w:hAnsi="Arial" w:cs="Arial"/>
        </w:rPr>
        <w:t xml:space="preserve"> </w:t>
      </w:r>
      <w:r w:rsidR="00D2789E" w:rsidRPr="00437269">
        <w:rPr>
          <w:rFonts w:ascii="Arial" w:hAnsi="Arial" w:cs="Arial"/>
        </w:rPr>
        <w:t>за с</w:t>
      </w:r>
      <w:r w:rsidR="00D2789E" w:rsidRPr="00437269">
        <w:rPr>
          <w:rFonts w:ascii="Arial" w:hAnsi="Arial" w:cs="Arial"/>
        </w:rPr>
        <w:t>о</w:t>
      </w:r>
      <w:r w:rsidR="00D2789E" w:rsidRPr="00437269">
        <w:rPr>
          <w:rFonts w:ascii="Arial" w:hAnsi="Arial" w:cs="Arial"/>
        </w:rPr>
        <w:t>бой</w:t>
      </w:r>
      <w:r w:rsidR="00FE1EC9" w:rsidRPr="00437269">
        <w:rPr>
          <w:rFonts w:ascii="Arial" w:hAnsi="Arial" w:cs="Arial"/>
        </w:rPr>
        <w:t>.</w:t>
      </w:r>
    </w:p>
    <w:p w:rsidR="00E7755F" w:rsidRPr="00437269" w:rsidRDefault="00162F3D" w:rsidP="00703B18">
      <w:pPr>
        <w:suppressAutoHyphens w:val="0"/>
        <w:spacing w:line="276" w:lineRule="auto"/>
        <w:ind w:right="-1" w:firstLine="709"/>
        <w:jc w:val="both"/>
        <w:rPr>
          <w:rFonts w:ascii="Arial" w:hAnsi="Arial" w:cs="Arial"/>
          <w:lang w:eastAsia="ru-RU"/>
        </w:rPr>
      </w:pPr>
      <w:r w:rsidRPr="00437269">
        <w:rPr>
          <w:rFonts w:ascii="Arial" w:hAnsi="Arial" w:cs="Arial"/>
          <w:lang w:eastAsia="ru-RU"/>
        </w:rPr>
        <w:t>3</w:t>
      </w:r>
      <w:r w:rsidR="003B0219" w:rsidRPr="00437269">
        <w:rPr>
          <w:rFonts w:ascii="Arial" w:hAnsi="Arial" w:cs="Arial"/>
          <w:lang w:eastAsia="ru-RU"/>
        </w:rPr>
        <w:t>. П</w:t>
      </w:r>
      <w:r w:rsidR="00F42207" w:rsidRPr="00437269">
        <w:rPr>
          <w:rFonts w:ascii="Arial" w:hAnsi="Arial" w:cs="Arial"/>
          <w:lang w:eastAsia="ru-RU"/>
        </w:rPr>
        <w:t xml:space="preserve">остановление вступает в силу </w:t>
      </w:r>
      <w:r w:rsidR="00100B27" w:rsidRPr="00437269">
        <w:rPr>
          <w:rFonts w:ascii="Arial" w:hAnsi="Arial" w:cs="Arial"/>
          <w:lang w:eastAsia="ru-RU"/>
        </w:rPr>
        <w:t xml:space="preserve">после его </w:t>
      </w:r>
      <w:r w:rsidR="004E108F" w:rsidRPr="00437269">
        <w:rPr>
          <w:rFonts w:ascii="Arial" w:hAnsi="Arial" w:cs="Arial"/>
          <w:lang w:eastAsia="ru-RU"/>
        </w:rPr>
        <w:t>официально</w:t>
      </w:r>
      <w:r w:rsidR="00100B27" w:rsidRPr="00437269">
        <w:rPr>
          <w:rFonts w:ascii="Arial" w:hAnsi="Arial" w:cs="Arial"/>
          <w:lang w:eastAsia="ru-RU"/>
        </w:rPr>
        <w:t xml:space="preserve">го </w:t>
      </w:r>
      <w:r w:rsidR="004E108F" w:rsidRPr="00437269">
        <w:rPr>
          <w:rFonts w:ascii="Arial" w:hAnsi="Arial" w:cs="Arial"/>
          <w:lang w:eastAsia="ru-RU"/>
        </w:rPr>
        <w:t>опубликовани</w:t>
      </w:r>
      <w:r w:rsidR="00100B27" w:rsidRPr="00437269">
        <w:rPr>
          <w:rFonts w:ascii="Arial" w:hAnsi="Arial" w:cs="Arial"/>
          <w:lang w:eastAsia="ru-RU"/>
        </w:rPr>
        <w:t>я</w:t>
      </w:r>
      <w:r w:rsidR="004E108F" w:rsidRPr="00437269">
        <w:rPr>
          <w:rFonts w:ascii="Arial" w:hAnsi="Arial" w:cs="Arial"/>
          <w:lang w:eastAsia="ru-RU"/>
        </w:rPr>
        <w:t xml:space="preserve"> (обнародовани</w:t>
      </w:r>
      <w:r w:rsidR="00100B27" w:rsidRPr="00437269">
        <w:rPr>
          <w:rFonts w:ascii="Arial" w:hAnsi="Arial" w:cs="Arial"/>
          <w:lang w:eastAsia="ru-RU"/>
        </w:rPr>
        <w:t>я</w:t>
      </w:r>
      <w:r w:rsidR="00FC74E1" w:rsidRPr="00437269">
        <w:rPr>
          <w:rFonts w:ascii="Arial" w:hAnsi="Arial" w:cs="Arial"/>
          <w:lang w:eastAsia="ru-RU"/>
        </w:rPr>
        <w:t>).</w:t>
      </w:r>
    </w:p>
    <w:p w:rsidR="003B0219" w:rsidRPr="00437269" w:rsidRDefault="003B0219" w:rsidP="00437269">
      <w:pPr>
        <w:suppressAutoHyphens w:val="0"/>
        <w:spacing w:line="276" w:lineRule="auto"/>
        <w:ind w:right="280"/>
        <w:jc w:val="both"/>
        <w:rPr>
          <w:rFonts w:ascii="Arial" w:hAnsi="Arial" w:cs="Arial"/>
          <w:lang w:eastAsia="ru-RU"/>
        </w:rPr>
      </w:pPr>
    </w:p>
    <w:p w:rsidR="00703B18" w:rsidRDefault="00703B18" w:rsidP="00703B1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обязанности</w:t>
      </w:r>
    </w:p>
    <w:p w:rsidR="00424685" w:rsidRDefault="00703B18" w:rsidP="00703B18">
      <w:pPr>
        <w:tabs>
          <w:tab w:val="left" w:pos="567"/>
        </w:tabs>
        <w:jc w:val="both"/>
        <w:rPr>
          <w:rFonts w:ascii="Arial" w:hAnsi="Arial" w:cs="Arial"/>
        </w:rPr>
        <w:sectPr w:rsidR="00424685" w:rsidSect="003B021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главы Ермаковского района                                                                        Ф.Н. Сунцов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lastRenderedPageBreak/>
        <w:t>Приложение № 1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от «19» октября 2023 г. № 825-п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Приложение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  <w:r w:rsidRPr="00424685">
        <w:rPr>
          <w:rFonts w:ascii="Arial" w:hAnsi="Arial" w:cs="Arial"/>
          <w:lang w:eastAsia="ar-SA"/>
        </w:rPr>
        <w:t>от «31» октября 2013 г. № 721-п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</w:p>
    <w:p w:rsidR="00424685" w:rsidRPr="00424685" w:rsidRDefault="00424685" w:rsidP="00424685">
      <w:pPr>
        <w:suppressAutoHyphens w:val="0"/>
        <w:jc w:val="center"/>
        <w:rPr>
          <w:rFonts w:ascii="Arial" w:hAnsi="Arial" w:cs="Arial"/>
        </w:rPr>
      </w:pPr>
      <w:r w:rsidRPr="00424685">
        <w:rPr>
          <w:rFonts w:ascii="Arial" w:hAnsi="Arial" w:cs="Arial"/>
        </w:rPr>
        <w:t>Муниципальная программа</w:t>
      </w:r>
    </w:p>
    <w:p w:rsidR="00424685" w:rsidRPr="00424685" w:rsidRDefault="00424685" w:rsidP="00424685">
      <w:pPr>
        <w:suppressAutoHyphens w:val="0"/>
        <w:jc w:val="center"/>
        <w:rPr>
          <w:rFonts w:ascii="Arial" w:hAnsi="Arial" w:cs="Arial"/>
        </w:rPr>
      </w:pPr>
      <w:r w:rsidRPr="00424685">
        <w:rPr>
          <w:rFonts w:ascii="Arial" w:hAnsi="Arial" w:cs="Arial"/>
        </w:rPr>
        <w:t>«Управление муниципальным имуществом</w:t>
      </w:r>
    </w:p>
    <w:p w:rsidR="00424685" w:rsidRPr="00424685" w:rsidRDefault="00424685" w:rsidP="00424685">
      <w:pPr>
        <w:suppressAutoHyphens w:val="0"/>
        <w:jc w:val="center"/>
        <w:rPr>
          <w:rFonts w:ascii="Arial" w:hAnsi="Arial" w:cs="Arial"/>
        </w:rPr>
      </w:pPr>
      <w:r w:rsidRPr="00424685">
        <w:rPr>
          <w:rFonts w:ascii="Arial" w:hAnsi="Arial" w:cs="Arial"/>
        </w:rPr>
        <w:t>и земельными ресурсами Ермаковского района»</w:t>
      </w:r>
    </w:p>
    <w:p w:rsidR="00424685" w:rsidRPr="00424685" w:rsidRDefault="00424685" w:rsidP="00424685">
      <w:pPr>
        <w:suppressAutoHyphens w:val="0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Паспорт муниципальной программы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7"/>
        <w:gridCol w:w="5218"/>
      </w:tblGrid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spacing w:val="-2"/>
              </w:rPr>
              <w:t>Наименование программы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Муниципальная программа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«Управление муниципальным имуществом и земельными ресурсами Ермаковского рай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 xml:space="preserve">на» 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spacing w:val="-2"/>
              </w:rPr>
              <w:t>Основание для разработки програ</w:t>
            </w:r>
            <w:r w:rsidRPr="00424685">
              <w:rPr>
                <w:rFonts w:ascii="Arial" w:hAnsi="Arial" w:cs="Arial"/>
                <w:spacing w:val="-2"/>
              </w:rPr>
              <w:t>м</w:t>
            </w:r>
            <w:r w:rsidRPr="00424685">
              <w:rPr>
                <w:rFonts w:ascii="Arial" w:hAnsi="Arial" w:cs="Arial"/>
                <w:spacing w:val="-2"/>
              </w:rPr>
              <w:t>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ст. 179 «Бюджетного кодекса Российской Федерации» от 31.07.1998 №145-ФЗ, Федеральный закон Российской Федерации «О государственной регистрации прав на недвижимое имущество и сделок с ним» N 122-ФЗ от 21.07.1997, Федеральный закон «О внесении изменений в Земельный кодекс Российской Федерации», Федеральный закон «О введении в действие Земельного кодекса Российской Федерации» от 17.04.2006 № 53-ФЗ,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Федеральный закон от 25.10.2001 N 137-ФЗ «О введении в действие Земельного кодекса Российской Федерации», п. 1 ст. 54 Устава Ермаковского района Красноярского края,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№ 396-п), Постановление администрации Ермаковского района от 11.08.2022 г. № 540-п «Об утверждении Перечня муниципальных программ муниципального образования </w:t>
            </w:r>
            <w:r w:rsidRPr="00424685">
              <w:rPr>
                <w:rFonts w:ascii="Arial" w:hAnsi="Arial" w:cs="Arial"/>
              </w:rPr>
              <w:lastRenderedPageBreak/>
              <w:t>Ермаковский район»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Ответственный исполнитель мун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Администрация Ермаковского района, </w:t>
            </w:r>
          </w:p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  <w:shd w:val="clear" w:color="auto" w:fill="FFFF00"/>
              </w:rPr>
            </w:pPr>
            <w:r w:rsidRPr="00424685">
              <w:rPr>
                <w:rFonts w:ascii="Arial" w:hAnsi="Arial" w:cs="Arial"/>
              </w:rPr>
              <w:t>(отдел земельных и имущественных отнош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ний администрации Ермаковского района)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Соисполнитель муниципальной пр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МКУ «Ермаковский центр капитального стр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ительства» администрации Ермаковского района</w:t>
            </w:r>
          </w:p>
        </w:tc>
      </w:tr>
      <w:tr w:rsidR="00424685" w:rsidRPr="00424685" w:rsidTr="00BA4D31">
        <w:tc>
          <w:tcPr>
            <w:tcW w:w="2235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Перечень подпрограмм и отдельных мероприятий программы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Подпрограммы: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1. Эффективное управление муниципальным имуществом.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2. Эффективное управление земельными ресурсами.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3. Создание условий для реализации мун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ципальной программы</w:t>
            </w:r>
          </w:p>
        </w:tc>
      </w:tr>
      <w:tr w:rsidR="00424685" w:rsidRPr="00424685" w:rsidTr="00BA4D31">
        <w:tc>
          <w:tcPr>
            <w:tcW w:w="2235" w:type="pct"/>
            <w:vMerge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Отдельные мероприятия: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рыночной оценки продаваемого имущества.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рыночной оценки права аренды имущества.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технической инвентаризации (изготовление техпаспортов) жилого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пального недвижимого имущества.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Межевание земельных участков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424685">
              <w:rPr>
                <w:rFonts w:ascii="Arial" w:hAnsi="Arial" w:cs="Arial"/>
                <w:spacing w:val="-2"/>
              </w:rPr>
              <w:t>Цель муниципальной программы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Целью программы является повышение э</w:t>
            </w:r>
            <w:r w:rsidRPr="00424685">
              <w:rPr>
                <w:rFonts w:ascii="Arial" w:hAnsi="Arial" w:cs="Arial"/>
              </w:rPr>
              <w:t>ф</w:t>
            </w:r>
            <w:r w:rsidRPr="00424685">
              <w:rPr>
                <w:rFonts w:ascii="Arial" w:hAnsi="Arial" w:cs="Arial"/>
              </w:rPr>
              <w:t>фективности управления и распоряжения муниципальным имуществом и земельными ресурсами МО Ермаковский район на основе современных принципов и методов управл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ния, а также оптимизация состава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пальной собственности и увеличения п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ступлений в бюджет Ермаковского района от управления и распоряжения муниципальным имуществом и земельными ресурсами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spacing w:val="-2"/>
              </w:rPr>
              <w:t>Задачи программы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- обеспечение стабильного поступления неналоговых доходов в бюджет района; 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увеличение количества граждан, участвующих в приватизации жилья;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увеличение количества земельных участков, вовлеченных в арендные отношения;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передача муниципального районного имущества в собственность поселений района;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рыночная оценка стоимости объектов м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ниципального имущества.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увеличение доли многодетных семей, обеспеченных земельными участками в со</w:t>
            </w:r>
            <w:r w:rsidRPr="00424685">
              <w:rPr>
                <w:rFonts w:ascii="Arial" w:hAnsi="Arial" w:cs="Arial"/>
              </w:rPr>
              <w:t>б</w:t>
            </w:r>
            <w:r w:rsidRPr="00424685">
              <w:rPr>
                <w:rFonts w:ascii="Arial" w:hAnsi="Arial" w:cs="Arial"/>
              </w:rPr>
              <w:t>ственность бесплатно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Этапы и сроки реализации пр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Программа реализуется с 2014 по 2030 год.</w:t>
            </w:r>
          </w:p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Этапы реализации муниципальной програ</w:t>
            </w:r>
            <w:r w:rsidRPr="00424685">
              <w:rPr>
                <w:rFonts w:ascii="Arial" w:hAnsi="Arial" w:cs="Arial"/>
              </w:rPr>
              <w:t>м</w:t>
            </w:r>
            <w:r w:rsidRPr="00424685">
              <w:rPr>
                <w:rFonts w:ascii="Arial" w:hAnsi="Arial" w:cs="Arial"/>
              </w:rPr>
              <w:t>мы не выделяются.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Перечень целевых показателей и </w:t>
            </w:r>
            <w:r w:rsidRPr="00424685">
              <w:rPr>
                <w:rFonts w:ascii="Arial" w:hAnsi="Arial" w:cs="Arial"/>
              </w:rPr>
              <w:lastRenderedPageBreak/>
              <w:t>показателей результативности пр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424685">
              <w:rPr>
                <w:rFonts w:ascii="Arial" w:hAnsi="Arial" w:cs="Arial"/>
              </w:rPr>
              <w:lastRenderedPageBreak/>
              <w:t>Перечень целевых показателей и показат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lastRenderedPageBreak/>
              <w:t>лей результативности программы, с указан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ем планируемых к достижению значений в результате реализации муниципальной пр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граммы представлен в приложении № 1.</w:t>
            </w:r>
          </w:p>
        </w:tc>
      </w:tr>
      <w:tr w:rsidR="00424685" w:rsidRPr="00424685" w:rsidTr="00BA4D31">
        <w:tc>
          <w:tcPr>
            <w:tcW w:w="223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spacing w:val="-3"/>
              </w:rPr>
              <w:lastRenderedPageBreak/>
              <w:t>Информация по ресурсному обесп</w:t>
            </w:r>
            <w:r w:rsidRPr="00424685">
              <w:rPr>
                <w:rFonts w:ascii="Arial" w:hAnsi="Arial" w:cs="Arial"/>
                <w:spacing w:val="-3"/>
              </w:rPr>
              <w:t>е</w:t>
            </w:r>
            <w:r w:rsidRPr="00424685">
              <w:rPr>
                <w:rFonts w:ascii="Arial" w:hAnsi="Arial" w:cs="Arial"/>
                <w:spacing w:val="-3"/>
              </w:rPr>
              <w:t>чению программы, в том числе в разбивке по источникам финансир</w:t>
            </w:r>
            <w:r w:rsidRPr="00424685">
              <w:rPr>
                <w:rFonts w:ascii="Arial" w:hAnsi="Arial" w:cs="Arial"/>
                <w:spacing w:val="-3"/>
              </w:rPr>
              <w:t>о</w:t>
            </w:r>
            <w:r w:rsidRPr="00424685">
              <w:rPr>
                <w:rFonts w:ascii="Arial" w:hAnsi="Arial" w:cs="Arial"/>
                <w:spacing w:val="-3"/>
              </w:rPr>
              <w:t>вания по годам реализации пр</w:t>
            </w:r>
            <w:r w:rsidRPr="00424685">
              <w:rPr>
                <w:rFonts w:ascii="Arial" w:hAnsi="Arial" w:cs="Arial"/>
                <w:spacing w:val="-3"/>
              </w:rPr>
              <w:t>о</w:t>
            </w:r>
            <w:r w:rsidRPr="00424685">
              <w:rPr>
                <w:rFonts w:ascii="Arial" w:hAnsi="Arial" w:cs="Arial"/>
                <w:spacing w:val="-3"/>
              </w:rPr>
              <w:t>граммы</w:t>
            </w:r>
          </w:p>
        </w:tc>
        <w:tc>
          <w:tcPr>
            <w:tcW w:w="2765" w:type="pc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Общий объём финансирования 4 433,17 тыс. руб. за счет средств районного бюджета:</w:t>
            </w:r>
          </w:p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 том числе по годам:</w:t>
            </w:r>
          </w:p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2014г. – 100,0 тыс. рублей;</w:t>
            </w:r>
          </w:p>
          <w:p w:rsidR="00424685" w:rsidRPr="00424685" w:rsidRDefault="00424685" w:rsidP="00424685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2015г. – 190,3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2016г. – 161,3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2017г. – 378,4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2018г. – 413,85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2019г. – 21,0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2020г. – 444,72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2021г. – 136,5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2022г. – 409,7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2023г. – 725,8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2024г. – 725,8 тыс. рублей;</w:t>
            </w:r>
          </w:p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2025г. – 725,8 тыс. рублей.</w:t>
            </w:r>
          </w:p>
        </w:tc>
      </w:tr>
    </w:tbl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1. Характеристика текущего состояния имущественных отношений в сфере муниципального имущества Ермаковского района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Nimbus Roman No9 L" w:hAnsi="Arial" w:cs="Arial"/>
        </w:rPr>
      </w:pP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Управление муниципальной собственностью является неотъемлемой ч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>стью деятельности Администрации Ермаковского районного муниципального о</w:t>
      </w:r>
      <w:r w:rsidRPr="00424685">
        <w:rPr>
          <w:rFonts w:ascii="Arial" w:eastAsia="Arial Unicode MS" w:hAnsi="Arial" w:cs="Arial"/>
          <w:lang w:eastAsia="ru-RU"/>
        </w:rPr>
        <w:t>б</w:t>
      </w:r>
      <w:r w:rsidRPr="00424685">
        <w:rPr>
          <w:rFonts w:ascii="Arial" w:eastAsia="Arial Unicode MS" w:hAnsi="Arial" w:cs="Arial"/>
          <w:lang w:eastAsia="ru-RU"/>
        </w:rPr>
        <w:t>разования Красноярского края по решению экономических и социальных задач, укреплению финансовой системы, созданию эффективной конкурентной эконом</w:t>
      </w:r>
      <w:r w:rsidRPr="00424685">
        <w:rPr>
          <w:rFonts w:ascii="Arial" w:eastAsia="Arial Unicode MS" w:hAnsi="Arial" w:cs="Arial"/>
          <w:lang w:eastAsia="ru-RU"/>
        </w:rPr>
        <w:t>и</w:t>
      </w:r>
      <w:r w:rsidRPr="00424685">
        <w:rPr>
          <w:rFonts w:ascii="Arial" w:eastAsia="Arial Unicode MS" w:hAnsi="Arial" w:cs="Arial"/>
          <w:lang w:eastAsia="ru-RU"/>
        </w:rPr>
        <w:t xml:space="preserve">ки, обеспечивающей повышение уровня и качества жизни населения района. 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Имущество Ермаковского районного муниципального образования Красн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ярского края создает материальную основу для реализации функций (полном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чий) органов местного самоуправления, предоставления муниципальных услуг гражданам и бизнесу.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Управление муниципальной собственностью представляет собой совоку</w:t>
      </w:r>
      <w:r w:rsidRPr="00424685">
        <w:rPr>
          <w:rFonts w:ascii="Arial" w:eastAsia="Arial Unicode MS" w:hAnsi="Arial" w:cs="Arial"/>
          <w:lang w:eastAsia="ru-RU"/>
        </w:rPr>
        <w:t>п</w:t>
      </w:r>
      <w:r w:rsidRPr="00424685">
        <w:rPr>
          <w:rFonts w:ascii="Arial" w:eastAsia="Arial Unicode MS" w:hAnsi="Arial" w:cs="Arial"/>
          <w:lang w:eastAsia="ru-RU"/>
        </w:rPr>
        <w:t>ность экономических отношений в сфере использования имущества МО Ермако</w:t>
      </w:r>
      <w:r w:rsidRPr="00424685">
        <w:rPr>
          <w:rFonts w:ascii="Arial" w:eastAsia="Arial Unicode MS" w:hAnsi="Arial" w:cs="Arial"/>
          <w:lang w:eastAsia="ru-RU"/>
        </w:rPr>
        <w:t>в</w:t>
      </w:r>
      <w:r w:rsidRPr="00424685">
        <w:rPr>
          <w:rFonts w:ascii="Arial" w:eastAsia="Arial Unicode MS" w:hAnsi="Arial" w:cs="Arial"/>
          <w:lang w:eastAsia="ru-RU"/>
        </w:rPr>
        <w:t>ский район, закрепленного на праве хозяйственного ведения или оперативного управления за муниципальными унитарными предприятиями, муниципальными учреждениями, органами местного самоуправления, имущества, входящего в с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став имущества казны Ермаковского районного муниципального образования Красноярского края.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Эффективное управление муниципальным имуществом не может быть осуществлено без построения целостной системы учета имущества, а также его правообладателей - хозяйствующих субъектов.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Реализация правомочий собственника-владение, пользование и распор</w:t>
      </w:r>
      <w:r w:rsidRPr="00424685">
        <w:rPr>
          <w:rFonts w:ascii="Arial" w:eastAsia="Arial Unicode MS" w:hAnsi="Arial" w:cs="Arial"/>
          <w:lang w:eastAsia="ru-RU"/>
        </w:rPr>
        <w:t>я</w:t>
      </w:r>
      <w:r w:rsidRPr="00424685">
        <w:rPr>
          <w:rFonts w:ascii="Arial" w:eastAsia="Arial Unicode MS" w:hAnsi="Arial" w:cs="Arial"/>
          <w:lang w:eastAsia="ru-RU"/>
        </w:rPr>
        <w:t>жение, требует объективных и точных сведений о составе, количестве и кач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>ственных характеристиках имущества. Одним из важнейших условий эффективн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го управления муниципальной собственностью является наличие правоустана</w:t>
      </w:r>
      <w:r w:rsidRPr="00424685">
        <w:rPr>
          <w:rFonts w:ascii="Arial" w:eastAsia="Arial Unicode MS" w:hAnsi="Arial" w:cs="Arial"/>
          <w:lang w:eastAsia="ru-RU"/>
        </w:rPr>
        <w:t>в</w:t>
      </w:r>
      <w:r w:rsidRPr="00424685">
        <w:rPr>
          <w:rFonts w:ascii="Arial" w:eastAsia="Arial Unicode MS" w:hAnsi="Arial" w:cs="Arial"/>
          <w:lang w:eastAsia="ru-RU"/>
        </w:rPr>
        <w:t>ливающих и право подтверждающих документов, ведение единого, полного учета объектов муниципальной собственности. Надлежащее оформление права со</w:t>
      </w:r>
      <w:r w:rsidRPr="00424685">
        <w:rPr>
          <w:rFonts w:ascii="Arial" w:eastAsia="Arial Unicode MS" w:hAnsi="Arial" w:cs="Arial"/>
          <w:lang w:eastAsia="ru-RU"/>
        </w:rPr>
        <w:t>б</w:t>
      </w:r>
      <w:r w:rsidRPr="00424685">
        <w:rPr>
          <w:rFonts w:ascii="Arial" w:eastAsia="Arial Unicode MS" w:hAnsi="Arial" w:cs="Arial"/>
          <w:lang w:eastAsia="ru-RU"/>
        </w:rPr>
        <w:t>ственности, своевременная техническая инвентаризация объектов недвижимости, находящихся в муниципальной собственности Администрации Ермаковского ра</w:t>
      </w:r>
      <w:r w:rsidRPr="00424685">
        <w:rPr>
          <w:rFonts w:ascii="Arial" w:eastAsia="Arial Unicode MS" w:hAnsi="Arial" w:cs="Arial"/>
          <w:lang w:eastAsia="ru-RU"/>
        </w:rPr>
        <w:t>й</w:t>
      </w:r>
      <w:r w:rsidRPr="00424685">
        <w:rPr>
          <w:rFonts w:ascii="Arial" w:eastAsia="Arial Unicode MS" w:hAnsi="Arial" w:cs="Arial"/>
          <w:lang w:eastAsia="ru-RU"/>
        </w:rPr>
        <w:t xml:space="preserve">она являются залогом целостности имущества муниципального образования. </w:t>
      </w:r>
      <w:r w:rsidRPr="00424685">
        <w:rPr>
          <w:rFonts w:ascii="Arial" w:eastAsia="Arial Unicode MS" w:hAnsi="Arial" w:cs="Arial"/>
          <w:lang w:eastAsia="ru-RU"/>
        </w:rPr>
        <w:lastRenderedPageBreak/>
        <w:t>Прямой экономический эффект от реализации программных мероприятий состоит в увеличении доходов бюджета за счет роста поступлений доходов от распоряж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>ния и использования муниципальной собственности.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Основные проблемы в сфере управления имуществом и земельными р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>сурсами: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это отсутствие технической документации на объекты недвижимости;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отсутствие уточненных данных по земельным участкам, находящимся под зданиями (межевание и постановка на кадастровый учет);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отсутствие балансовой стоимости, для постановки на учет в казну муниц</w:t>
      </w:r>
      <w:r w:rsidRPr="00424685">
        <w:rPr>
          <w:rFonts w:ascii="Arial" w:eastAsia="Arial Unicode MS" w:hAnsi="Arial" w:cs="Arial"/>
          <w:lang w:eastAsia="ru-RU"/>
        </w:rPr>
        <w:t>и</w:t>
      </w:r>
      <w:r w:rsidRPr="00424685">
        <w:rPr>
          <w:rFonts w:ascii="Arial" w:eastAsia="Arial Unicode MS" w:hAnsi="Arial" w:cs="Arial"/>
          <w:lang w:eastAsia="ru-RU"/>
        </w:rPr>
        <w:t>пального имущества, не закрепленного за муниципальными учреждениями и м</w:t>
      </w:r>
      <w:r w:rsidRPr="00424685">
        <w:rPr>
          <w:rFonts w:ascii="Arial" w:eastAsia="Arial Unicode MS" w:hAnsi="Arial" w:cs="Arial"/>
          <w:lang w:eastAsia="ru-RU"/>
        </w:rPr>
        <w:t>у</w:t>
      </w:r>
      <w:r w:rsidRPr="00424685">
        <w:rPr>
          <w:rFonts w:ascii="Arial" w:eastAsia="Arial Unicode MS" w:hAnsi="Arial" w:cs="Arial"/>
          <w:lang w:eastAsia="ru-RU"/>
        </w:rPr>
        <w:t>ниципальными предприятиями;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Основные направления решения проблем в сфере эффективного испол</w:t>
      </w:r>
      <w:r w:rsidRPr="00424685">
        <w:rPr>
          <w:rFonts w:ascii="Arial" w:eastAsia="Arial Unicode MS" w:hAnsi="Arial" w:cs="Arial"/>
          <w:lang w:eastAsia="ru-RU"/>
        </w:rPr>
        <w:t>ь</w:t>
      </w:r>
      <w:r w:rsidRPr="00424685">
        <w:rPr>
          <w:rFonts w:ascii="Arial" w:eastAsia="Arial Unicode MS" w:hAnsi="Arial" w:cs="Arial"/>
          <w:lang w:eastAsia="ru-RU"/>
        </w:rPr>
        <w:t>зования муниципального имущества, это последовательность мероприятий: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во-первых - изготовление технической документации муниципальной со</w:t>
      </w:r>
      <w:r w:rsidRPr="00424685">
        <w:rPr>
          <w:rFonts w:ascii="Arial" w:eastAsia="Arial Unicode MS" w:hAnsi="Arial" w:cs="Arial"/>
          <w:lang w:eastAsia="ru-RU"/>
        </w:rPr>
        <w:t>б</w:t>
      </w:r>
      <w:r w:rsidRPr="00424685">
        <w:rPr>
          <w:rFonts w:ascii="Arial" w:eastAsia="Arial Unicode MS" w:hAnsi="Arial" w:cs="Arial"/>
          <w:lang w:eastAsia="ru-RU"/>
        </w:rPr>
        <w:t>ственности;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во вторых - межевание земельных участков под зданиями, постановка их на государственный кадастровый учет;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в третьих - государственная регистрация права муниципальной собстве</w:t>
      </w:r>
      <w:r w:rsidRPr="00424685">
        <w:rPr>
          <w:rFonts w:ascii="Arial" w:eastAsia="Arial Unicode MS" w:hAnsi="Arial" w:cs="Arial"/>
          <w:lang w:eastAsia="ru-RU"/>
        </w:rPr>
        <w:t>н</w:t>
      </w:r>
      <w:r w:rsidRPr="00424685">
        <w:rPr>
          <w:rFonts w:ascii="Arial" w:eastAsia="Arial Unicode MS" w:hAnsi="Arial" w:cs="Arial"/>
          <w:lang w:eastAsia="ru-RU"/>
        </w:rPr>
        <w:t>ности и получение Свидетельств в Управление Росреестра РФ по Красноярскому краю.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В связи с вышеизложенным приоритетными становятся вопросы по увел</w:t>
      </w:r>
      <w:r w:rsidRPr="00424685">
        <w:rPr>
          <w:rFonts w:ascii="Arial" w:hAnsi="Arial" w:cs="Arial"/>
        </w:rPr>
        <w:t>и</w:t>
      </w:r>
      <w:r w:rsidRPr="00424685">
        <w:rPr>
          <w:rFonts w:ascii="Arial" w:hAnsi="Arial" w:cs="Arial"/>
        </w:rPr>
        <w:t>чению источников поступления платежей от пользования земельными участкам.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Кроме того, важным и необходимым направлением в принимаемой Пр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грамме является увеличение налогооблагаемой базы по налогу на землю посре</w:t>
      </w:r>
      <w:r w:rsidRPr="00424685">
        <w:rPr>
          <w:rFonts w:ascii="Arial" w:hAnsi="Arial" w:cs="Arial"/>
        </w:rPr>
        <w:t>д</w:t>
      </w:r>
      <w:r w:rsidRPr="00424685">
        <w:rPr>
          <w:rFonts w:ascii="Arial" w:hAnsi="Arial" w:cs="Arial"/>
        </w:rPr>
        <w:t>ством стимулирования собственников объектов недвижимости к оформлению з</w:t>
      </w:r>
      <w:r w:rsidRPr="00424685">
        <w:rPr>
          <w:rFonts w:ascii="Arial" w:hAnsi="Arial" w:cs="Arial"/>
        </w:rPr>
        <w:t>е</w:t>
      </w:r>
      <w:r w:rsidRPr="00424685">
        <w:rPr>
          <w:rFonts w:ascii="Arial" w:hAnsi="Arial" w:cs="Arial"/>
        </w:rPr>
        <w:t xml:space="preserve">мельных участков под принадлежащими им объектами в собственность, а также отслеживать процесс постановки на кадастровый учёт ранее учтённых зданий, строений, сооружений. </w:t>
      </w:r>
    </w:p>
    <w:p w:rsidR="00424685" w:rsidRPr="00424685" w:rsidRDefault="00424685" w:rsidP="00424685">
      <w:pPr>
        <w:suppressAutoHyphens w:val="0"/>
        <w:autoSpaceDE w:val="0"/>
        <w:ind w:firstLine="724"/>
        <w:jc w:val="both"/>
        <w:rPr>
          <w:rFonts w:ascii="Arial" w:eastAsia="Nimbus Roman No9 L" w:hAnsi="Arial" w:cs="Arial"/>
        </w:rPr>
      </w:pPr>
      <w:r w:rsidRPr="00424685">
        <w:rPr>
          <w:rFonts w:ascii="Arial" w:hAnsi="Arial" w:cs="Arial"/>
        </w:rPr>
        <w:t>Для оформления правоустанавливающих документов на земельные участки под недвижимыми объектами, находящимися в муниципальной собственности района (школы, детские сады, поликлиники, больницы, библиотеки, дома культ</w:t>
      </w:r>
      <w:r w:rsidRPr="00424685">
        <w:rPr>
          <w:rFonts w:ascii="Arial" w:hAnsi="Arial" w:cs="Arial"/>
        </w:rPr>
        <w:t>у</w:t>
      </w:r>
      <w:r w:rsidRPr="00424685">
        <w:rPr>
          <w:rFonts w:ascii="Arial" w:hAnsi="Arial" w:cs="Arial"/>
        </w:rPr>
        <w:t>ры и т.д.) и закреплёнными за муниципальными учреждениями на праве опер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 xml:space="preserve">тивного управления или переданными в безвозмездное пользование, необходимо закончить кадастровые работы по этим земельным участкам. </w:t>
      </w:r>
      <w:r w:rsidRPr="00424685">
        <w:rPr>
          <w:rFonts w:ascii="Arial" w:eastAsia="Nimbus Roman No9 L" w:hAnsi="Arial" w:cs="Arial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</w:t>
      </w:r>
      <w:r w:rsidRPr="00424685">
        <w:rPr>
          <w:rFonts w:ascii="Arial" w:eastAsia="Nimbus Roman No9 L" w:hAnsi="Arial" w:cs="Arial"/>
        </w:rPr>
        <w:t>ь</w:t>
      </w:r>
      <w:r w:rsidRPr="00424685">
        <w:rPr>
          <w:rFonts w:ascii="Arial" w:eastAsia="Nimbus Roman No9 L" w:hAnsi="Arial" w:cs="Arial"/>
        </w:rPr>
        <w:t>ного имущества.</w:t>
      </w:r>
    </w:p>
    <w:p w:rsidR="00424685" w:rsidRPr="00424685" w:rsidRDefault="00424685" w:rsidP="00424685">
      <w:pPr>
        <w:suppressAutoHyphens w:val="0"/>
        <w:ind w:firstLine="724"/>
        <w:contextualSpacing/>
        <w:jc w:val="both"/>
        <w:rPr>
          <w:rFonts w:ascii="Arial" w:eastAsia="Nimbus Roman No9 L" w:hAnsi="Arial" w:cs="Arial"/>
        </w:rPr>
      </w:pPr>
      <w:r w:rsidRPr="00424685">
        <w:rPr>
          <w:rFonts w:ascii="Arial" w:hAnsi="Arial" w:cs="Arial"/>
        </w:rPr>
        <w:t>Согласно пункту 7 статьи 3 Федерального закона от 25.10.2001 г. № 137-ФЗ «О введении в действие Земельного кодекса Российской Федерации» приватиз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>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eastAsia="Nimbus Roman No9 L" w:hAnsi="Arial" w:cs="Arial"/>
        </w:rPr>
      </w:pPr>
      <w:r w:rsidRPr="00424685">
        <w:rPr>
          <w:rFonts w:ascii="Arial" w:hAnsi="Arial" w:cs="Arial"/>
        </w:rPr>
        <w:t>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–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</w:t>
      </w:r>
      <w:r w:rsidRPr="00424685">
        <w:rPr>
          <w:rFonts w:ascii="Arial" w:hAnsi="Arial" w:cs="Arial"/>
        </w:rPr>
        <w:t>н</w:t>
      </w:r>
      <w:r w:rsidRPr="00424685">
        <w:rPr>
          <w:rFonts w:ascii="Arial" w:hAnsi="Arial" w:cs="Arial"/>
        </w:rPr>
        <w:t>вестиционной активности и развития предпринимательства на территории Ерм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>ковского района.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lastRenderedPageBreak/>
        <w:t>В настоящее время отсутствует комплексная, эффективно действующая система информационного обеспечения учета, оценки, налогообложения, упра</w:t>
      </w:r>
      <w:r w:rsidRPr="00424685">
        <w:rPr>
          <w:rFonts w:ascii="Arial" w:hAnsi="Arial" w:cs="Arial"/>
        </w:rPr>
        <w:t>в</w:t>
      </w:r>
      <w:r w:rsidRPr="00424685">
        <w:rPr>
          <w:rFonts w:ascii="Arial" w:hAnsi="Arial" w:cs="Arial"/>
        </w:rPr>
        <w:t>ления, распоряжения объектами недвижимости.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В связи с этим в рамках Программы планируется проведение инвентариз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>ции объектов недвижимости, изготовление кадастровых паспортов для регистр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>ции права муниципальной собственности на объекты недвижимости в соотве</w:t>
      </w:r>
      <w:r w:rsidRPr="00424685">
        <w:rPr>
          <w:rFonts w:ascii="Arial" w:hAnsi="Arial" w:cs="Arial"/>
        </w:rPr>
        <w:t>т</w:t>
      </w:r>
      <w:r w:rsidRPr="00424685">
        <w:rPr>
          <w:rFonts w:ascii="Arial" w:hAnsi="Arial" w:cs="Arial"/>
        </w:rPr>
        <w:t>ствии с требованиями Федерального закона РФ «О государственной регистрации прав на недвижимое имущество и сделок с ним» и проведение оценки рыночной стоимости объектов недвижимости, что позволит обеспечить поступление допо</w:t>
      </w:r>
      <w:r w:rsidRPr="00424685">
        <w:rPr>
          <w:rFonts w:ascii="Arial" w:hAnsi="Arial" w:cs="Arial"/>
        </w:rPr>
        <w:t>л</w:t>
      </w:r>
      <w:r w:rsidRPr="00424685">
        <w:rPr>
          <w:rFonts w:ascii="Arial" w:hAnsi="Arial" w:cs="Arial"/>
        </w:rPr>
        <w:t>нительных доходов в бюджет района.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При реализации Программы планируется использовать все выполненные ранее разработки, созданную материально-техническую, информационную и те</w:t>
      </w:r>
      <w:r w:rsidRPr="00424685">
        <w:rPr>
          <w:rFonts w:ascii="Arial" w:hAnsi="Arial" w:cs="Arial"/>
        </w:rPr>
        <w:t>х</w:t>
      </w:r>
      <w:r w:rsidRPr="00424685">
        <w:rPr>
          <w:rFonts w:ascii="Arial" w:hAnsi="Arial" w:cs="Arial"/>
        </w:rPr>
        <w:t>нологическую базу.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Муниципальная собственность должна служить интересам комплексного социально – экономического развития Ермаковского района, росту экономического потенциала района.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В состав объектов муниципальной собственности входит: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имущество, закрепленное на праве оперативного управления за муниц</w:t>
      </w:r>
      <w:r w:rsidRPr="00424685">
        <w:rPr>
          <w:rFonts w:ascii="Arial" w:hAnsi="Arial" w:cs="Arial"/>
        </w:rPr>
        <w:t>и</w:t>
      </w:r>
      <w:r w:rsidRPr="00424685">
        <w:rPr>
          <w:rFonts w:ascii="Arial" w:hAnsi="Arial" w:cs="Arial"/>
        </w:rPr>
        <w:t>пальными учреждениями;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имущество, составляющее казну муниципального образования;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земельные участки, на которые в силу законодательства возникло право муниципальной собственности.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В казне Ермаковского района на 31.12.2022 год учитывается 356</w:t>
      </w:r>
      <w:r w:rsidRPr="00424685">
        <w:rPr>
          <w:rFonts w:ascii="Arial" w:hAnsi="Arial" w:cs="Arial"/>
          <w:b/>
        </w:rPr>
        <w:t xml:space="preserve"> </w:t>
      </w:r>
      <w:r w:rsidRPr="00424685">
        <w:rPr>
          <w:rFonts w:ascii="Arial" w:hAnsi="Arial" w:cs="Arial"/>
        </w:rPr>
        <w:t>объектов недвижимого имущества, движимого имущества 514, земельных участков нах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дящихся в муниципальной собственности 987, управление которым должно быть направлено на оптимизацию состава и максимальное сокращение. С этой целью планируется уточнить перечень имущества, используемого непосредственно в целях реализации полномочий муниципального образования и принять решение либо о продаже имущества казны, не участвующего в реализации полномочий м</w:t>
      </w:r>
      <w:r w:rsidRPr="00424685">
        <w:rPr>
          <w:rFonts w:ascii="Arial" w:hAnsi="Arial" w:cs="Arial"/>
        </w:rPr>
        <w:t>у</w:t>
      </w:r>
      <w:r w:rsidRPr="00424685">
        <w:rPr>
          <w:rFonts w:ascii="Arial" w:hAnsi="Arial" w:cs="Arial"/>
        </w:rPr>
        <w:t>ниципального образования, либо его передаче в собственность соответствующих муниципальных образований или государственную собственность в случаях, предусмотренных действующим законодательством.  В сложившейся социально – экономической ситуации существует необходимость пересмотра принципов и приоритетов в области управления и распоряжения муниципальным имуществом, усиления муниципального контроля и регулирования в муниципальном секторе экономики.</w:t>
      </w: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  <w:bCs/>
        </w:rPr>
        <w:t>2. Приоритеты и цели, задачи программы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Целью программы является повышение эффективности управления и ра</w:t>
      </w:r>
      <w:r w:rsidRPr="00424685">
        <w:rPr>
          <w:rFonts w:ascii="Arial" w:hAnsi="Arial" w:cs="Arial"/>
        </w:rPr>
        <w:t>с</w:t>
      </w:r>
      <w:r w:rsidRPr="00424685">
        <w:rPr>
          <w:rFonts w:ascii="Arial" w:hAnsi="Arial" w:cs="Arial"/>
        </w:rPr>
        <w:t>поряжения муниципальным имуществом и земельными ресурсами МО Ермако</w:t>
      </w:r>
      <w:r w:rsidRPr="00424685">
        <w:rPr>
          <w:rFonts w:ascii="Arial" w:hAnsi="Arial" w:cs="Arial"/>
        </w:rPr>
        <w:t>в</w:t>
      </w:r>
      <w:r w:rsidRPr="00424685">
        <w:rPr>
          <w:rFonts w:ascii="Arial" w:hAnsi="Arial" w:cs="Arial"/>
        </w:rPr>
        <w:t>ский район на основе современных принципов и методов управления, а также о</w:t>
      </w:r>
      <w:r w:rsidRPr="00424685">
        <w:rPr>
          <w:rFonts w:ascii="Arial" w:hAnsi="Arial" w:cs="Arial"/>
        </w:rPr>
        <w:t>п</w:t>
      </w:r>
      <w:r w:rsidRPr="00424685">
        <w:rPr>
          <w:rFonts w:ascii="Arial" w:hAnsi="Arial" w:cs="Arial"/>
        </w:rPr>
        <w:t>тимизация состава муниципальной собственности и увеличения поступлений в бюджет Ермаковского района от управления и распоряжения муниципальным имуществом и земельными ресурсами.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Для выполнения поставленной цели необходимо решить следующие зад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>чи: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1. Увеличение количества земельных участков, вовлеченных в рыночный оборот.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2. Увеличение вовлеченных в оборот земельных участков под индивид</w:t>
      </w:r>
      <w:r w:rsidRPr="00424685">
        <w:rPr>
          <w:rFonts w:ascii="Arial" w:hAnsi="Arial" w:cs="Arial"/>
        </w:rPr>
        <w:t>у</w:t>
      </w:r>
      <w:r w:rsidRPr="00424685">
        <w:rPr>
          <w:rFonts w:ascii="Arial" w:hAnsi="Arial" w:cs="Arial"/>
        </w:rPr>
        <w:t>альное жилищное строительство.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3. Увеличение доходов от продажи муниципального имущества.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lastRenderedPageBreak/>
        <w:t>4. Увеличение доходов от сдачи в аренду муниципального имущества.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5. Обеспечение сохранности имущества муниципальной казны.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6. Оформление бесхозяйного имущества.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7. Увеличение доли многодетных семей, обеспеченных земельными учас</w:t>
      </w:r>
      <w:r w:rsidRPr="00424685">
        <w:rPr>
          <w:rFonts w:ascii="Arial" w:hAnsi="Arial" w:cs="Arial"/>
        </w:rPr>
        <w:t>т</w:t>
      </w:r>
      <w:r w:rsidRPr="00424685">
        <w:rPr>
          <w:rFonts w:ascii="Arial" w:hAnsi="Arial" w:cs="Arial"/>
        </w:rPr>
        <w:t>ками в собственность, от числа многодетных семей поставленных на учет.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8. Обеспечение реализации мероприятий Программы.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В качестве приоритетной цели определено повышение эффективности и</w:t>
      </w:r>
      <w:r w:rsidRPr="00424685">
        <w:rPr>
          <w:rFonts w:ascii="Arial" w:hAnsi="Arial" w:cs="Arial"/>
        </w:rPr>
        <w:t>с</w:t>
      </w:r>
      <w:r w:rsidRPr="00424685">
        <w:rPr>
          <w:rFonts w:ascii="Arial" w:hAnsi="Arial" w:cs="Arial"/>
        </w:rPr>
        <w:t>пользования муниципальной собственности Ермаковского района.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Показатели, используемые для достижения поставленной цели достигается путем решения следующих задач: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обеспечение стабильного поступления неналоговых доходов в бюджет района;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участие граждан в приватизации жилья;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увеличение количества земельных участков, во влеченных в арендные о</w:t>
      </w:r>
      <w:r w:rsidRPr="00424685">
        <w:rPr>
          <w:rFonts w:ascii="Arial" w:hAnsi="Arial" w:cs="Arial"/>
        </w:rPr>
        <w:t>т</w:t>
      </w:r>
      <w:r w:rsidRPr="00424685">
        <w:rPr>
          <w:rFonts w:ascii="Arial" w:hAnsi="Arial" w:cs="Arial"/>
        </w:rPr>
        <w:t>ношения;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проведение технической инвентаризации объектов недвижимости;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проведение рыночной оценки недвижимого имущества;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проведение экспертизы на соответствие условий поставки приобретаем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го имущества в рамках муниципального контракта в соответствии с техническим заданием.</w:t>
      </w:r>
    </w:p>
    <w:p w:rsidR="00424685" w:rsidRPr="00424685" w:rsidRDefault="00424685" w:rsidP="00424685">
      <w:pPr>
        <w:widowControl w:val="0"/>
        <w:autoSpaceDE w:val="0"/>
        <w:snapToGrid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Основные ожидаемые результаты от реализации программы: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1. Увеличение доходов от поступления арендной платы за землю и доходов от продажи земельных участков в бюджет Ермаковского района.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2. Увеличение площади вовлеченных земельных участков под жилищное строительство.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3. Увеличение доходов от сдачи имущества в аренду.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4. Увеличение доходов от реализации имущества.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Исполнительным органом местного самоуправления, проводящим политику в области управления муниципальным имуществом и земельным ресурсам Ермаковского районного муниципального образования, является отдел земельных и имущественных отношений Администрации Ермаковского района.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  <w:bCs/>
        </w:rPr>
      </w:pPr>
      <w:r w:rsidRPr="00424685">
        <w:rPr>
          <w:rFonts w:ascii="Arial" w:hAnsi="Arial" w:cs="Arial"/>
          <w:bCs/>
        </w:rPr>
        <w:t>2.1.Обоснование выделения и включения в состав муниципальной программы подпрограмм и их обобщенная характеристика.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1. Эффективное управление муниципальным имуществом.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  <w:iCs/>
          <w:lang w:eastAsia="en-US"/>
        </w:rPr>
      </w:pPr>
      <w:r w:rsidRPr="00424685">
        <w:rPr>
          <w:rFonts w:ascii="Arial" w:hAnsi="Arial" w:cs="Arial"/>
          <w:iCs/>
          <w:lang w:eastAsia="en-US"/>
        </w:rPr>
        <w:t>2. Эффективное управление земельными ресурсами.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  <w:iCs/>
          <w:lang w:eastAsia="en-US"/>
        </w:rPr>
      </w:pPr>
      <w:r w:rsidRPr="00424685">
        <w:rPr>
          <w:rFonts w:ascii="Arial" w:hAnsi="Arial" w:cs="Arial"/>
          <w:iCs/>
          <w:lang w:eastAsia="en-US"/>
        </w:rPr>
        <w:t>3. Создание условий для реализации муниципальной программы.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  <w:iCs/>
          <w:lang w:eastAsia="en-US"/>
        </w:rPr>
      </w:pPr>
      <w:r w:rsidRPr="00424685">
        <w:rPr>
          <w:rFonts w:ascii="Arial" w:hAnsi="Arial" w:cs="Arial"/>
          <w:iCs/>
          <w:lang w:eastAsia="en-US"/>
        </w:rPr>
        <w:t>Выделение подпрограмм обосновано масштабностью решаемых в рамках муниципальной программы задач.</w:t>
      </w:r>
    </w:p>
    <w:p w:rsidR="00424685" w:rsidRPr="00424685" w:rsidRDefault="00424685" w:rsidP="00424685">
      <w:pPr>
        <w:ind w:firstLine="724"/>
        <w:jc w:val="both"/>
        <w:rPr>
          <w:rFonts w:ascii="Arial" w:hAnsi="Arial" w:cs="Arial"/>
          <w:iCs/>
          <w:lang w:eastAsia="en-US"/>
        </w:rPr>
      </w:pPr>
    </w:p>
    <w:p w:rsidR="00424685" w:rsidRPr="00424685" w:rsidRDefault="00424685" w:rsidP="00424685">
      <w:pPr>
        <w:ind w:firstLine="724"/>
        <w:jc w:val="both"/>
        <w:rPr>
          <w:rFonts w:ascii="Arial" w:hAnsi="Arial" w:cs="Arial"/>
          <w:iCs/>
          <w:lang w:eastAsia="en-US"/>
        </w:rPr>
      </w:pPr>
      <w:r w:rsidRPr="00424685">
        <w:rPr>
          <w:rFonts w:ascii="Arial" w:hAnsi="Arial" w:cs="Arial"/>
          <w:bCs/>
        </w:rPr>
        <w:t>3. Механизм реализации отдельных мероприятий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Перечень программных мероприятий, направленных на достижение п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ставленной цели, решение задач Программы, с указанием финансовых ресурсов, необходимых для их реализации в том числе по Подпрограммам: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Развернутый перечень программ: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right"/>
        <w:rPr>
          <w:rFonts w:ascii="Arial" w:hAnsi="Arial" w:cs="Arial"/>
          <w:bCs/>
        </w:rPr>
      </w:pPr>
      <w:r w:rsidRPr="00424685">
        <w:rPr>
          <w:rFonts w:ascii="Arial" w:hAnsi="Arial" w:cs="Arial"/>
          <w:bCs/>
        </w:rPr>
        <w:t>уточненный план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right"/>
        <w:rPr>
          <w:rFonts w:ascii="Arial" w:hAnsi="Arial" w:cs="Arial"/>
        </w:rPr>
      </w:pPr>
    </w:p>
    <w:tbl>
      <w:tblPr>
        <w:tblStyle w:val="aff1"/>
        <w:tblW w:w="5000" w:type="pct"/>
        <w:tblLook w:val="0000" w:firstRow="0" w:lastRow="0" w:firstColumn="0" w:lastColumn="0" w:noHBand="0" w:noVBand="0"/>
      </w:tblPr>
      <w:tblGrid>
        <w:gridCol w:w="800"/>
        <w:gridCol w:w="2706"/>
        <w:gridCol w:w="2068"/>
        <w:gridCol w:w="2068"/>
        <w:gridCol w:w="1929"/>
      </w:tblGrid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Наименование задач и мероприятий Пр</w:t>
            </w:r>
            <w:r w:rsidRPr="00424685">
              <w:rPr>
                <w:rFonts w:ascii="Arial" w:hAnsi="Arial" w:cs="Arial"/>
                <w:bCs/>
              </w:rPr>
              <w:t>о</w:t>
            </w:r>
            <w:r w:rsidRPr="00424685">
              <w:rPr>
                <w:rFonts w:ascii="Arial" w:hAnsi="Arial" w:cs="Arial"/>
                <w:bCs/>
              </w:rPr>
              <w:lastRenderedPageBreak/>
              <w:t>граммы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lastRenderedPageBreak/>
              <w:t>Источники ф</w:t>
            </w:r>
            <w:r w:rsidRPr="00424685">
              <w:rPr>
                <w:rFonts w:ascii="Arial" w:hAnsi="Arial" w:cs="Arial"/>
                <w:bCs/>
              </w:rPr>
              <w:t>и</w:t>
            </w:r>
            <w:r w:rsidRPr="00424685">
              <w:rPr>
                <w:rFonts w:ascii="Arial" w:hAnsi="Arial" w:cs="Arial"/>
                <w:bCs/>
              </w:rPr>
              <w:t>нансирования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Объемы ф</w:t>
            </w:r>
            <w:r w:rsidRPr="00424685">
              <w:rPr>
                <w:rFonts w:ascii="Arial" w:hAnsi="Arial" w:cs="Arial"/>
                <w:bCs/>
              </w:rPr>
              <w:t>и</w:t>
            </w:r>
            <w:r w:rsidRPr="00424685">
              <w:rPr>
                <w:rFonts w:ascii="Arial" w:hAnsi="Arial" w:cs="Arial"/>
                <w:bCs/>
              </w:rPr>
              <w:t xml:space="preserve">нансирования </w:t>
            </w:r>
            <w:r w:rsidRPr="00424685">
              <w:rPr>
                <w:rFonts w:ascii="Arial" w:hAnsi="Arial" w:cs="Arial"/>
                <w:bCs/>
              </w:rPr>
              <w:lastRenderedPageBreak/>
              <w:t>(тыс. руб.)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Ответстве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ный исполн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lastRenderedPageBreak/>
              <w:t>тель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</w:rPr>
              <w:t>Всего по финансир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 xml:space="preserve">ванию Программы, в том числе: 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 – 100,0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 – 190,3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 – 161,3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 – 378,4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 – 413,85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– 21,0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444,72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136,5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409,7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725,8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725,8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725,8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Рыночная оценка стоимости объектов муниципального имущества в рамках муниципальной пр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граммы «Управление муниципальным имуществом Ерм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ковского района»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 – 51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 – 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 – 20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 – 70,5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82,5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50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47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230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230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230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Администра-ция Ермаков-ского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Администрирование доходов. Учет п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ступления неналог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вых платежей в с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стеме электронного документооборота.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iCs/>
              </w:rPr>
            </w:pPr>
            <w:r w:rsidRPr="00424685">
              <w:rPr>
                <w:rFonts w:ascii="Arial" w:hAnsi="Arial" w:cs="Arial"/>
              </w:rPr>
              <w:t>1.2.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Повышение эффе</w:t>
            </w:r>
            <w:r w:rsidRPr="00424685">
              <w:rPr>
                <w:rFonts w:ascii="Arial" w:hAnsi="Arial" w:cs="Arial"/>
              </w:rPr>
              <w:t>к</w:t>
            </w:r>
            <w:r w:rsidRPr="00424685">
              <w:rPr>
                <w:rFonts w:ascii="Arial" w:hAnsi="Arial" w:cs="Arial"/>
              </w:rPr>
              <w:t>тивности использов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 xml:space="preserve">ния муниципального имущества 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год- 30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год-7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год-8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-7,5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50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50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50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1.2.1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проверок эффективности и</w:t>
            </w:r>
            <w:r w:rsidRPr="00424685">
              <w:rPr>
                <w:rFonts w:ascii="Arial" w:hAnsi="Arial" w:cs="Arial"/>
              </w:rPr>
              <w:t>с</w:t>
            </w:r>
            <w:r w:rsidRPr="00424685">
              <w:rPr>
                <w:rFonts w:ascii="Arial" w:hAnsi="Arial" w:cs="Arial"/>
              </w:rPr>
              <w:t>пользования имущ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ства (недвижимого и движимого)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пальными учрежд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 xml:space="preserve">ниями, имущества </w:t>
            </w:r>
            <w:r w:rsidRPr="00424685">
              <w:rPr>
                <w:rFonts w:ascii="Arial" w:hAnsi="Arial" w:cs="Arial"/>
              </w:rPr>
              <w:lastRenderedPageBreak/>
              <w:t>казны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napToGrid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1.2.2.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Предоставление субъектам малого и среднего предприн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мательства, в том числе занимающимся социально значим</w:t>
            </w:r>
            <w:r w:rsidRPr="00424685">
              <w:rPr>
                <w:rFonts w:ascii="Arial" w:hAnsi="Arial" w:cs="Arial"/>
              </w:rPr>
              <w:t>ы</w:t>
            </w:r>
            <w:r w:rsidRPr="00424685">
              <w:rPr>
                <w:rFonts w:ascii="Arial" w:hAnsi="Arial" w:cs="Arial"/>
              </w:rPr>
              <w:t>ми видами деятел</w:t>
            </w:r>
            <w:r w:rsidRPr="00424685">
              <w:rPr>
                <w:rFonts w:ascii="Arial" w:hAnsi="Arial" w:cs="Arial"/>
              </w:rPr>
              <w:t>ь</w:t>
            </w:r>
            <w:r w:rsidRPr="00424685">
              <w:rPr>
                <w:rFonts w:ascii="Arial" w:hAnsi="Arial" w:cs="Arial"/>
              </w:rPr>
              <w:t>ности, помещений в аренду на долгосро</w:t>
            </w:r>
            <w:r w:rsidRPr="00424685">
              <w:rPr>
                <w:rFonts w:ascii="Arial" w:hAnsi="Arial" w:cs="Arial"/>
              </w:rPr>
              <w:t>ч</w:t>
            </w:r>
            <w:r w:rsidRPr="00424685">
              <w:rPr>
                <w:rFonts w:ascii="Arial" w:hAnsi="Arial" w:cs="Arial"/>
              </w:rPr>
              <w:t>ной основе.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1.2.3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Проведение рыно</w:t>
            </w:r>
            <w:r w:rsidRPr="00424685">
              <w:rPr>
                <w:rFonts w:ascii="Arial" w:hAnsi="Arial" w:cs="Arial"/>
                <w:bCs/>
              </w:rPr>
              <w:t>ч</w:t>
            </w:r>
            <w:r w:rsidRPr="00424685">
              <w:rPr>
                <w:rFonts w:ascii="Arial" w:hAnsi="Arial" w:cs="Arial"/>
                <w:bCs/>
              </w:rPr>
              <w:t>ной оценки права аренды на земел</w:t>
            </w:r>
            <w:r w:rsidRPr="00424685">
              <w:rPr>
                <w:rFonts w:ascii="Arial" w:hAnsi="Arial" w:cs="Arial"/>
                <w:bCs/>
              </w:rPr>
              <w:t>ь</w:t>
            </w:r>
            <w:r w:rsidRPr="00424685">
              <w:rPr>
                <w:rFonts w:ascii="Arial" w:hAnsi="Arial" w:cs="Arial"/>
                <w:bCs/>
              </w:rPr>
              <w:t>ные участки, выста</w:t>
            </w:r>
            <w:r w:rsidRPr="00424685">
              <w:rPr>
                <w:rFonts w:ascii="Arial" w:hAnsi="Arial" w:cs="Arial"/>
                <w:bCs/>
              </w:rPr>
              <w:t>в</w:t>
            </w:r>
            <w:r w:rsidRPr="00424685">
              <w:rPr>
                <w:rFonts w:ascii="Arial" w:hAnsi="Arial" w:cs="Arial"/>
                <w:bCs/>
              </w:rPr>
              <w:t>ляемые на аукцион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год- 30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год-4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год-7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год-8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2020год – 7,5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2023год – 50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2024год – 50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2025год – 50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Приватизация мун</w:t>
            </w:r>
            <w:r w:rsidRPr="00424685">
              <w:rPr>
                <w:rFonts w:ascii="Arial" w:hAnsi="Arial" w:cs="Arial"/>
                <w:bCs/>
              </w:rPr>
              <w:t>и</w:t>
            </w:r>
            <w:r w:rsidRPr="00424685">
              <w:rPr>
                <w:rFonts w:ascii="Arial" w:hAnsi="Arial" w:cs="Arial"/>
                <w:bCs/>
              </w:rPr>
              <w:t>ципального имущ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ства, не участвующ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го в реализации по</w:t>
            </w:r>
            <w:r w:rsidRPr="00424685">
              <w:rPr>
                <w:rFonts w:ascii="Arial" w:hAnsi="Arial" w:cs="Arial"/>
                <w:bCs/>
              </w:rPr>
              <w:t>л</w:t>
            </w:r>
            <w:r w:rsidRPr="00424685">
              <w:rPr>
                <w:rFonts w:ascii="Arial" w:hAnsi="Arial" w:cs="Arial"/>
                <w:bCs/>
              </w:rPr>
              <w:t>номочий, предусмо</w:t>
            </w:r>
            <w:r w:rsidRPr="00424685">
              <w:rPr>
                <w:rFonts w:ascii="Arial" w:hAnsi="Arial" w:cs="Arial"/>
                <w:bCs/>
              </w:rPr>
              <w:t>т</w:t>
            </w:r>
            <w:r w:rsidRPr="00424685">
              <w:rPr>
                <w:rFonts w:ascii="Arial" w:hAnsi="Arial" w:cs="Arial"/>
                <w:bCs/>
              </w:rPr>
              <w:t>ренных действующим законодательством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год- 21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год-15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год-13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год-62,5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год-0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год-75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50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47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180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180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180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Nimbus Roman No9 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</w:t>
            </w:r>
            <w:r w:rsidRPr="00424685">
              <w:rPr>
                <w:rFonts w:ascii="Arial" w:eastAsia="Nimbus Roman No9 L" w:hAnsi="Arial" w:cs="Arial"/>
              </w:rPr>
              <w:t xml:space="preserve"> </w:t>
            </w:r>
            <w:r w:rsidRPr="00424685">
              <w:rPr>
                <w:rFonts w:ascii="Arial" w:hAnsi="Arial" w:cs="Arial"/>
              </w:rPr>
              <w:t>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1.3.1.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Реализация неи</w:t>
            </w:r>
            <w:r w:rsidRPr="00424685">
              <w:rPr>
                <w:rFonts w:ascii="Arial" w:hAnsi="Arial" w:cs="Arial"/>
              </w:rPr>
              <w:t>с</w:t>
            </w:r>
            <w:r w:rsidRPr="00424685">
              <w:rPr>
                <w:rFonts w:ascii="Arial" w:hAnsi="Arial" w:cs="Arial"/>
              </w:rPr>
              <w:t>пользуемого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пального имущества, приватизация мун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ципального имущ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ства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1.3.2.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Отказ от необосн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ванно заключенных договоров безво</w:t>
            </w:r>
            <w:r w:rsidRPr="00424685">
              <w:rPr>
                <w:rFonts w:ascii="Arial" w:hAnsi="Arial" w:cs="Arial"/>
              </w:rPr>
              <w:t>з</w:t>
            </w:r>
            <w:r w:rsidRPr="00424685">
              <w:rPr>
                <w:rFonts w:ascii="Arial" w:hAnsi="Arial" w:cs="Arial"/>
              </w:rPr>
              <w:t>мездного пользов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ния в отношении м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ниципального им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щества.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Проведение рыно</w:t>
            </w:r>
            <w:r w:rsidRPr="00424685">
              <w:rPr>
                <w:rFonts w:ascii="Arial" w:hAnsi="Arial" w:cs="Arial"/>
                <w:bCs/>
              </w:rPr>
              <w:t>ч</w:t>
            </w:r>
            <w:r w:rsidRPr="00424685">
              <w:rPr>
                <w:rFonts w:ascii="Arial" w:hAnsi="Arial" w:cs="Arial"/>
                <w:bCs/>
              </w:rPr>
              <w:t>ной оценки продав</w:t>
            </w:r>
            <w:r w:rsidRPr="00424685">
              <w:rPr>
                <w:rFonts w:ascii="Arial" w:hAnsi="Arial" w:cs="Arial"/>
                <w:bCs/>
              </w:rPr>
              <w:t>а</w:t>
            </w:r>
            <w:r w:rsidRPr="00424685">
              <w:rPr>
                <w:rFonts w:ascii="Arial" w:hAnsi="Arial" w:cs="Arial"/>
                <w:bCs/>
              </w:rPr>
              <w:lastRenderedPageBreak/>
              <w:t>емого (выбывшего) муниципального имущества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год- 3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2016 год-15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год-13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год-40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год- 0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год- 40,5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50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47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50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50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50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 xml:space="preserve">Администра- ция Ермаков- </w:t>
            </w:r>
            <w:r w:rsidRPr="00424685">
              <w:rPr>
                <w:rFonts w:ascii="Arial" w:hAnsi="Arial" w:cs="Arial"/>
              </w:rPr>
              <w:lastRenderedPageBreak/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lastRenderedPageBreak/>
              <w:t>1.3.4.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Проведение технич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ской инвентаризации объектов недвижим</w:t>
            </w:r>
            <w:r w:rsidRPr="00424685">
              <w:rPr>
                <w:rFonts w:ascii="Arial" w:hAnsi="Arial" w:cs="Arial"/>
                <w:bCs/>
              </w:rPr>
              <w:t>о</w:t>
            </w:r>
            <w:r w:rsidRPr="00424685">
              <w:rPr>
                <w:rFonts w:ascii="Arial" w:hAnsi="Arial" w:cs="Arial"/>
                <w:bCs/>
              </w:rPr>
              <w:t>го имущества в целях государственной р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ство.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год-22,5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год-34,5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130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130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130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Выкуп доли со</w:t>
            </w:r>
            <w:r w:rsidRPr="00424685">
              <w:rPr>
                <w:rFonts w:ascii="Arial" w:hAnsi="Arial" w:cs="Arial"/>
                <w:bCs/>
              </w:rPr>
              <w:t>б</w:t>
            </w:r>
            <w:r w:rsidRPr="00424685">
              <w:rPr>
                <w:rFonts w:ascii="Arial" w:hAnsi="Arial" w:cs="Arial"/>
                <w:bCs/>
              </w:rPr>
              <w:t>ственника жилого п</w:t>
            </w:r>
            <w:r w:rsidRPr="00424685">
              <w:rPr>
                <w:rFonts w:ascii="Arial" w:hAnsi="Arial" w:cs="Arial"/>
                <w:bCs/>
              </w:rPr>
              <w:t>о</w:t>
            </w:r>
            <w:r w:rsidRPr="00424685">
              <w:rPr>
                <w:rFonts w:ascii="Arial" w:hAnsi="Arial" w:cs="Arial"/>
                <w:bCs/>
              </w:rPr>
              <w:t>мещения для мун</w:t>
            </w:r>
            <w:r w:rsidRPr="00424685">
              <w:rPr>
                <w:rFonts w:ascii="Arial" w:hAnsi="Arial" w:cs="Arial"/>
                <w:bCs/>
              </w:rPr>
              <w:t>и</w:t>
            </w:r>
            <w:r w:rsidRPr="00424685">
              <w:rPr>
                <w:rFonts w:ascii="Arial" w:hAnsi="Arial" w:cs="Arial"/>
                <w:bCs/>
              </w:rPr>
              <w:t>ципальных нужд в рамках муниципал</w:t>
            </w:r>
            <w:r w:rsidRPr="00424685">
              <w:rPr>
                <w:rFonts w:ascii="Arial" w:hAnsi="Arial" w:cs="Arial"/>
                <w:bCs/>
              </w:rPr>
              <w:t>ь</w:t>
            </w:r>
            <w:r w:rsidRPr="00424685">
              <w:rPr>
                <w:rFonts w:ascii="Arial" w:hAnsi="Arial" w:cs="Arial"/>
                <w:bCs/>
              </w:rPr>
              <w:t xml:space="preserve">ной программы 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год- 18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0</w:t>
            </w:r>
          </w:p>
          <w:p w:rsidR="00424685" w:rsidRPr="00424685" w:rsidRDefault="00424685" w:rsidP="0042468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0</w:t>
            </w:r>
          </w:p>
          <w:p w:rsidR="00424685" w:rsidRPr="00424685" w:rsidRDefault="00424685" w:rsidP="00424685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Увеличение колич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ства граждан, учас</w:t>
            </w:r>
            <w:r w:rsidRPr="00424685">
              <w:rPr>
                <w:rFonts w:ascii="Arial" w:hAnsi="Arial" w:cs="Arial"/>
                <w:bCs/>
              </w:rPr>
              <w:t>т</w:t>
            </w:r>
            <w:r w:rsidRPr="00424685">
              <w:rPr>
                <w:rFonts w:ascii="Arial" w:hAnsi="Arial" w:cs="Arial"/>
                <w:bCs/>
              </w:rPr>
              <w:t>вующих в приватиз</w:t>
            </w:r>
            <w:r w:rsidRPr="00424685">
              <w:rPr>
                <w:rFonts w:ascii="Arial" w:hAnsi="Arial" w:cs="Arial"/>
                <w:bCs/>
              </w:rPr>
              <w:t>а</w:t>
            </w:r>
            <w:r w:rsidRPr="00424685">
              <w:rPr>
                <w:rFonts w:ascii="Arial" w:hAnsi="Arial" w:cs="Arial"/>
                <w:bCs/>
              </w:rPr>
              <w:t>ции жилья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112,9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112,9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112,9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 xml:space="preserve"> </w:t>
            </w:r>
            <w:r w:rsidRPr="00424685">
              <w:rPr>
                <w:rFonts w:ascii="Arial" w:hAnsi="Arial" w:cs="Arial"/>
              </w:rPr>
              <w:t>Обеспечение реал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зации права граждан на приватизацию з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нимаемых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пальных жилых п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мещений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2020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112,9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112,9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112,9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lastRenderedPageBreak/>
              <w:t>2.1.1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Уточнение сведений о составе муниц</w:t>
            </w:r>
            <w:r w:rsidRPr="00424685">
              <w:rPr>
                <w:rFonts w:ascii="Arial" w:hAnsi="Arial" w:cs="Arial"/>
                <w:bCs/>
              </w:rPr>
              <w:t>и</w:t>
            </w:r>
            <w:r w:rsidRPr="00424685">
              <w:rPr>
                <w:rFonts w:ascii="Arial" w:hAnsi="Arial" w:cs="Arial"/>
                <w:bCs/>
              </w:rPr>
              <w:t>пального жилищного фонда и проведение его технической и</w:t>
            </w:r>
            <w:r w:rsidRPr="00424685">
              <w:rPr>
                <w:rFonts w:ascii="Arial" w:hAnsi="Arial" w:cs="Arial"/>
                <w:bCs/>
              </w:rPr>
              <w:t>н</w:t>
            </w:r>
            <w:r w:rsidRPr="00424685">
              <w:rPr>
                <w:rFonts w:ascii="Arial" w:hAnsi="Arial" w:cs="Arial"/>
                <w:bCs/>
              </w:rPr>
              <w:t>вентаризации в целях государственной р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424685">
              <w:rPr>
                <w:rFonts w:ascii="Arial" w:hAnsi="Arial" w:cs="Arial"/>
                <w:bCs/>
              </w:rPr>
              <w:t>е</w:t>
            </w:r>
            <w:r w:rsidRPr="00424685">
              <w:rPr>
                <w:rFonts w:ascii="Arial" w:hAnsi="Arial" w:cs="Arial"/>
                <w:bCs/>
              </w:rPr>
              <w:t>ство, необходимой для последующего отчуждения объектов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112,9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112,9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112,9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Увеличение колич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ства земельных участков, вовлече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ных в арендные о</w:t>
            </w:r>
            <w:r w:rsidRPr="00424685">
              <w:rPr>
                <w:rFonts w:ascii="Arial" w:hAnsi="Arial" w:cs="Arial"/>
              </w:rPr>
              <w:t>т</w:t>
            </w:r>
            <w:r w:rsidRPr="00424685">
              <w:rPr>
                <w:rFonts w:ascii="Arial" w:hAnsi="Arial" w:cs="Arial"/>
              </w:rPr>
              <w:t>ношения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2014 год-49 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год-186,3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год-146,4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год-358,4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год-343,35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-21,0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362,22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86,5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225,0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292,9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292,9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292,9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Работа по разгран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чению государстве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ной собственности на землю и госуда</w:t>
            </w:r>
            <w:r w:rsidRPr="00424685">
              <w:rPr>
                <w:rFonts w:ascii="Arial" w:hAnsi="Arial" w:cs="Arial"/>
              </w:rPr>
              <w:t>р</w:t>
            </w:r>
            <w:r w:rsidRPr="00424685">
              <w:rPr>
                <w:rFonts w:ascii="Arial" w:hAnsi="Arial" w:cs="Arial"/>
              </w:rPr>
              <w:t>ственная регистрация права собственности на земельные учас</w:t>
            </w:r>
            <w:r w:rsidRPr="00424685">
              <w:rPr>
                <w:rFonts w:ascii="Arial" w:hAnsi="Arial" w:cs="Arial"/>
              </w:rPr>
              <w:t>т</w:t>
            </w:r>
            <w:r w:rsidRPr="00424685">
              <w:rPr>
                <w:rFonts w:ascii="Arial" w:hAnsi="Arial" w:cs="Arial"/>
              </w:rPr>
              <w:t>ки, подлежащие о</w:t>
            </w:r>
            <w:r w:rsidRPr="00424685">
              <w:rPr>
                <w:rFonts w:ascii="Arial" w:hAnsi="Arial" w:cs="Arial"/>
              </w:rPr>
              <w:t>т</w:t>
            </w:r>
            <w:r w:rsidRPr="00424685">
              <w:rPr>
                <w:rFonts w:ascii="Arial" w:hAnsi="Arial" w:cs="Arial"/>
              </w:rPr>
              <w:t>несению к собстве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ности муниципальн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го образования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iCs/>
              </w:rPr>
            </w:pPr>
            <w:r w:rsidRPr="00424685">
              <w:rPr>
                <w:rFonts w:ascii="Arial" w:hAnsi="Arial" w:cs="Arial"/>
                <w:iCs/>
              </w:rPr>
              <w:t>3.2.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Распоряжение з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мельными участками, в соответствии с де</w:t>
            </w:r>
            <w:r w:rsidRPr="00424685">
              <w:rPr>
                <w:rFonts w:ascii="Arial" w:hAnsi="Arial" w:cs="Arial"/>
              </w:rPr>
              <w:t>й</w:t>
            </w:r>
            <w:r w:rsidRPr="00424685">
              <w:rPr>
                <w:rFonts w:ascii="Arial" w:hAnsi="Arial" w:cs="Arial"/>
              </w:rPr>
              <w:t>ствующим законод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тельством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год- 49,0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год-186,3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год-146,4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год-358,4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год-343,35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год- 21,0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362,22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86,5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225,0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2023 год – 292,9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292,9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292,9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Администра- ция Ермаков- 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Разработка проектов нормативных прав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вых актов и инстру</w:t>
            </w:r>
            <w:r w:rsidRPr="00424685">
              <w:rPr>
                <w:rFonts w:ascii="Arial" w:hAnsi="Arial" w:cs="Arial"/>
              </w:rPr>
              <w:t>к</w:t>
            </w:r>
            <w:r w:rsidRPr="00424685">
              <w:rPr>
                <w:rFonts w:ascii="Arial" w:hAnsi="Arial" w:cs="Arial"/>
              </w:rPr>
              <w:t>тивно-методических документов в сфере земельных отнош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ний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3.2.2.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Организация работ по межеванию з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мельных участков, обеспечению пост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новки их на госуда</w:t>
            </w:r>
            <w:r w:rsidRPr="00424685">
              <w:rPr>
                <w:rFonts w:ascii="Arial" w:hAnsi="Arial" w:cs="Arial"/>
              </w:rPr>
              <w:t>р</w:t>
            </w:r>
            <w:r w:rsidRPr="00424685">
              <w:rPr>
                <w:rFonts w:ascii="Arial" w:hAnsi="Arial" w:cs="Arial"/>
              </w:rPr>
              <w:t>ственный кадастр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вый учет.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год- 49,0</w:t>
            </w:r>
            <w:r w:rsidRPr="00424685">
              <w:rPr>
                <w:rFonts w:ascii="Arial" w:hAnsi="Arial" w:cs="Arial"/>
              </w:rPr>
              <w:br/>
              <w:t>2015 год-186,3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год-146,4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год-358,4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год-343,35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год- 21,0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362,22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86,5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225,0</w:t>
            </w:r>
          </w:p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292,9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292,9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292,9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района, соисполн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тель: МКУ «Ермаковский центр кап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тального стр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ительства» 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ции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3.2.3.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Организация и пр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ведение торгов при продаже земельных участков, в соотве</w:t>
            </w:r>
            <w:r w:rsidRPr="00424685">
              <w:rPr>
                <w:rFonts w:ascii="Arial" w:hAnsi="Arial" w:cs="Arial"/>
              </w:rPr>
              <w:t>т</w:t>
            </w:r>
            <w:r w:rsidRPr="00424685">
              <w:rPr>
                <w:rFonts w:ascii="Arial" w:hAnsi="Arial" w:cs="Arial"/>
              </w:rPr>
              <w:t>ствии с действующим законодательством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3.2.4.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Организация работ по предоставлению земельных участков юридическим и физ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ческим лицам, закл</w:t>
            </w:r>
            <w:r w:rsidRPr="00424685">
              <w:rPr>
                <w:rFonts w:ascii="Arial" w:hAnsi="Arial" w:cs="Arial"/>
              </w:rPr>
              <w:t>ю</w:t>
            </w:r>
            <w:r w:rsidRPr="00424685">
              <w:rPr>
                <w:rFonts w:ascii="Arial" w:hAnsi="Arial" w:cs="Arial"/>
              </w:rPr>
              <w:t>чению договоров аренды земельных участков.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3.2.5.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Выкуп земельных участков под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пальное строител</w:t>
            </w:r>
            <w:r w:rsidRPr="00424685">
              <w:rPr>
                <w:rFonts w:ascii="Arial" w:hAnsi="Arial" w:cs="Arial"/>
              </w:rPr>
              <w:t>ь</w:t>
            </w:r>
            <w:r w:rsidRPr="00424685">
              <w:rPr>
                <w:rFonts w:ascii="Arial" w:hAnsi="Arial" w:cs="Arial"/>
              </w:rPr>
              <w:t xml:space="preserve">ство 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2014 год - 0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2015 год - 0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2016 год - 0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2017 год - 0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 год - 0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 год - 0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Администр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ция Ермако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Передача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пального районного имущества в со</w:t>
            </w:r>
            <w:r w:rsidRPr="00424685">
              <w:rPr>
                <w:rFonts w:ascii="Arial" w:hAnsi="Arial" w:cs="Arial"/>
              </w:rPr>
              <w:t>б</w:t>
            </w:r>
            <w:r w:rsidRPr="00424685">
              <w:rPr>
                <w:rFonts w:ascii="Arial" w:hAnsi="Arial" w:cs="Arial"/>
              </w:rPr>
              <w:lastRenderedPageBreak/>
              <w:t>ственность посел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ний района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Администр</w:t>
            </w:r>
            <w:r w:rsidRPr="00424685">
              <w:rPr>
                <w:rFonts w:ascii="Arial" w:hAnsi="Arial" w:cs="Arial"/>
                <w:bCs/>
              </w:rPr>
              <w:t>а</w:t>
            </w:r>
            <w:r w:rsidRPr="00424685">
              <w:rPr>
                <w:rFonts w:ascii="Arial" w:hAnsi="Arial" w:cs="Arial"/>
                <w:bCs/>
              </w:rPr>
              <w:t>ция Ермако</w:t>
            </w:r>
            <w:r w:rsidRPr="00424685">
              <w:rPr>
                <w:rFonts w:ascii="Arial" w:hAnsi="Arial" w:cs="Arial"/>
                <w:bCs/>
              </w:rPr>
              <w:t>в</w:t>
            </w:r>
            <w:r w:rsidRPr="0042468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lastRenderedPageBreak/>
              <w:t>4.1.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Формирование им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щественной базы п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селений Ермаковск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го района, обеспеч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вающей исполнение полномочий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4.1.1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Передача отдельных объектов недвижим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сти в государстве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ную собственность, в собственность пос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лений Ермаковского района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Обеспечение де</w:t>
            </w:r>
            <w:r w:rsidRPr="00424685">
              <w:rPr>
                <w:rFonts w:ascii="Arial" w:hAnsi="Arial" w:cs="Arial"/>
              </w:rPr>
              <w:t>я</w:t>
            </w:r>
            <w:r w:rsidRPr="00424685">
              <w:rPr>
                <w:rFonts w:ascii="Arial" w:hAnsi="Arial" w:cs="Arial"/>
              </w:rPr>
              <w:t>тельности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пальной программы в рамках муниципал</w:t>
            </w:r>
            <w:r w:rsidRPr="00424685">
              <w:rPr>
                <w:rFonts w:ascii="Arial" w:hAnsi="Arial" w:cs="Arial"/>
              </w:rPr>
              <w:t>ь</w:t>
            </w:r>
            <w:r w:rsidRPr="00424685">
              <w:rPr>
                <w:rFonts w:ascii="Arial" w:hAnsi="Arial" w:cs="Arial"/>
              </w:rPr>
              <w:t>ной программы «Управление мун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ципальным имущ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ством Ермаковского района»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77,7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Администр</w:t>
            </w:r>
            <w:r w:rsidRPr="00424685">
              <w:rPr>
                <w:rFonts w:ascii="Arial" w:hAnsi="Arial" w:cs="Arial"/>
                <w:bCs/>
              </w:rPr>
              <w:t>а</w:t>
            </w:r>
            <w:r w:rsidRPr="00424685">
              <w:rPr>
                <w:rFonts w:ascii="Arial" w:hAnsi="Arial" w:cs="Arial"/>
                <w:bCs/>
              </w:rPr>
              <w:t>ция Ермако</w:t>
            </w:r>
            <w:r w:rsidRPr="00424685">
              <w:rPr>
                <w:rFonts w:ascii="Arial" w:hAnsi="Arial" w:cs="Arial"/>
                <w:bCs/>
              </w:rPr>
              <w:t>в</w:t>
            </w:r>
            <w:r w:rsidRPr="0042468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Закупка товаров, 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бот и услуг для гос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дарственных (мун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77,7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ind w:left="36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суде</w:t>
            </w:r>
            <w:r w:rsidRPr="00424685">
              <w:rPr>
                <w:rFonts w:ascii="Arial" w:hAnsi="Arial" w:cs="Arial"/>
              </w:rPr>
              <w:t>б</w:t>
            </w:r>
            <w:r w:rsidRPr="00424685">
              <w:rPr>
                <w:rFonts w:ascii="Arial" w:hAnsi="Arial" w:cs="Arial"/>
              </w:rPr>
              <w:t>ной экспертизы в рамках муниципал</w:t>
            </w:r>
            <w:r w:rsidRPr="00424685">
              <w:rPr>
                <w:rFonts w:ascii="Arial" w:hAnsi="Arial" w:cs="Arial"/>
              </w:rPr>
              <w:t>ь</w:t>
            </w:r>
            <w:r w:rsidRPr="00424685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60,0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Администр</w:t>
            </w:r>
            <w:r w:rsidRPr="00424685">
              <w:rPr>
                <w:rFonts w:ascii="Arial" w:hAnsi="Arial" w:cs="Arial"/>
                <w:bCs/>
              </w:rPr>
              <w:t>а</w:t>
            </w:r>
            <w:r w:rsidRPr="00424685">
              <w:rPr>
                <w:rFonts w:ascii="Arial" w:hAnsi="Arial" w:cs="Arial"/>
                <w:bCs/>
              </w:rPr>
              <w:t>ция Ермако</w:t>
            </w:r>
            <w:r w:rsidRPr="00424685">
              <w:rPr>
                <w:rFonts w:ascii="Arial" w:hAnsi="Arial" w:cs="Arial"/>
                <w:bCs/>
              </w:rPr>
              <w:t>в</w:t>
            </w:r>
            <w:r w:rsidRPr="0042468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ind w:left="142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суде</w:t>
            </w:r>
            <w:r w:rsidRPr="00424685">
              <w:rPr>
                <w:rFonts w:ascii="Arial" w:hAnsi="Arial" w:cs="Arial"/>
              </w:rPr>
              <w:t>б</w:t>
            </w:r>
            <w:r w:rsidRPr="00424685">
              <w:rPr>
                <w:rFonts w:ascii="Arial" w:hAnsi="Arial" w:cs="Arial"/>
              </w:rPr>
              <w:t xml:space="preserve">ной экспертизы 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 – 60,0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ind w:left="142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экспе</w:t>
            </w:r>
            <w:r w:rsidRPr="00424685">
              <w:rPr>
                <w:rFonts w:ascii="Arial" w:hAnsi="Arial" w:cs="Arial"/>
              </w:rPr>
              <w:t>р</w:t>
            </w:r>
            <w:r w:rsidRPr="00424685">
              <w:rPr>
                <w:rFonts w:ascii="Arial" w:hAnsi="Arial" w:cs="Arial"/>
              </w:rPr>
              <w:t>тизы на соответствие условий поставки приобретаемого имущества в рамках муниципального ко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тракта в соответствии с техническим зад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нием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90,0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90,0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90,0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Администр</w:t>
            </w:r>
            <w:r w:rsidRPr="00424685">
              <w:rPr>
                <w:rFonts w:ascii="Arial" w:hAnsi="Arial" w:cs="Arial"/>
                <w:bCs/>
              </w:rPr>
              <w:t>а</w:t>
            </w:r>
            <w:r w:rsidRPr="00424685">
              <w:rPr>
                <w:rFonts w:ascii="Arial" w:hAnsi="Arial" w:cs="Arial"/>
                <w:bCs/>
              </w:rPr>
              <w:t>ция Ермако</w:t>
            </w:r>
            <w:r w:rsidRPr="00424685">
              <w:rPr>
                <w:rFonts w:ascii="Arial" w:hAnsi="Arial" w:cs="Arial"/>
                <w:bCs/>
              </w:rPr>
              <w:t>в</w:t>
            </w:r>
            <w:r w:rsidRPr="00424685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424685" w:rsidRPr="00424685" w:rsidTr="00BA4D31">
        <w:tc>
          <w:tcPr>
            <w:tcW w:w="432" w:type="pct"/>
          </w:tcPr>
          <w:p w:rsidR="00424685" w:rsidRPr="00424685" w:rsidRDefault="00424685" w:rsidP="00424685">
            <w:pPr>
              <w:ind w:left="142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7.1.</w:t>
            </w:r>
          </w:p>
        </w:tc>
        <w:tc>
          <w:tcPr>
            <w:tcW w:w="1349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экспе</w:t>
            </w:r>
            <w:r w:rsidRPr="00424685">
              <w:rPr>
                <w:rFonts w:ascii="Arial" w:hAnsi="Arial" w:cs="Arial"/>
              </w:rPr>
              <w:t>р</w:t>
            </w:r>
            <w:r w:rsidRPr="00424685">
              <w:rPr>
                <w:rFonts w:ascii="Arial" w:hAnsi="Arial" w:cs="Arial"/>
              </w:rPr>
              <w:t xml:space="preserve">тизы приобретаемого имущества 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местный бю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жет</w:t>
            </w:r>
          </w:p>
        </w:tc>
        <w:tc>
          <w:tcPr>
            <w:tcW w:w="112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 – 90,0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 – 90,0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 – 90,0</w:t>
            </w:r>
          </w:p>
        </w:tc>
        <w:tc>
          <w:tcPr>
            <w:tcW w:w="104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</w:tbl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424685">
        <w:rPr>
          <w:rFonts w:ascii="Arial" w:hAnsi="Arial" w:cs="Arial"/>
          <w:bCs/>
        </w:rPr>
        <w:t>В том числе по Подпрограммам: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1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lang w:eastAsia="ru-RU"/>
        </w:rPr>
        <w:lastRenderedPageBreak/>
        <w:t>«Эффективное управление муниципальным имуществом»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1. Паспорт подпрограммы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95"/>
      </w:tblGrid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Наименование подпрогра</w:t>
            </w:r>
            <w:r w:rsidRPr="00424685">
              <w:rPr>
                <w:rFonts w:ascii="Arial" w:hAnsi="Arial" w:cs="Arial"/>
                <w:lang w:eastAsia="ru-RU"/>
              </w:rPr>
              <w:t>м</w:t>
            </w:r>
            <w:r w:rsidRPr="00424685">
              <w:rPr>
                <w:rFonts w:ascii="Arial" w:hAnsi="Arial" w:cs="Arial"/>
                <w:lang w:eastAsia="ru-RU"/>
              </w:rPr>
              <w:t>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«Эффективное управление муниципальным им</w:t>
            </w:r>
            <w:r w:rsidRPr="00424685">
              <w:rPr>
                <w:rFonts w:ascii="Arial" w:hAnsi="Arial" w:cs="Arial"/>
                <w:lang w:eastAsia="ru-RU"/>
              </w:rPr>
              <w:t>у</w:t>
            </w:r>
            <w:r w:rsidRPr="00424685">
              <w:rPr>
                <w:rFonts w:ascii="Arial" w:hAnsi="Arial" w:cs="Arial"/>
                <w:lang w:eastAsia="ru-RU"/>
              </w:rPr>
              <w:t>ществом»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Отдел земельных и имущественных отношений Ермаковского района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Соисполнители подпр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bCs/>
                <w:lang w:val="x-none" w:eastAsia="x-none"/>
              </w:rPr>
              <w:t>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 Увеличение доходов от продажи муниципальн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го имущества.</w:t>
            </w:r>
          </w:p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 Увеличение доходов от сдачи в аренду муниц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пального имущества.</w:t>
            </w:r>
          </w:p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3. Обеспечение сохранности имущества муниц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пальной казны.</w:t>
            </w:r>
          </w:p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4. Проведение экспертизы на соответствие усл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вий поставки приобретаемого имущества в рамках муниципального контракта в соответствии с техн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ческим заданием.</w:t>
            </w:r>
          </w:p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5. Оформление бесхозяйного имущества.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Целевые индикаторы и пок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затели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1. Доходы от реализации имущества.</w:t>
            </w:r>
          </w:p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2. Доходы от сдачи имущества в аренду.</w:t>
            </w:r>
          </w:p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3. Количество зарегистрированных объектов.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Подпрограмма рассчитана на период с 2020 год по 2025 годы.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Объем бюджетных ассигн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ваний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Реализация мероприятий подпрограммы осущест</w:t>
            </w:r>
            <w:r w:rsidRPr="00424685">
              <w:rPr>
                <w:rFonts w:ascii="Arial" w:hAnsi="Arial" w:cs="Arial"/>
                <w:lang w:eastAsia="en-US"/>
              </w:rPr>
              <w:t>в</w:t>
            </w:r>
            <w:r w:rsidRPr="00424685">
              <w:rPr>
                <w:rFonts w:ascii="Arial" w:hAnsi="Arial" w:cs="Arial"/>
                <w:lang w:eastAsia="en-US"/>
              </w:rPr>
              <w:t>ляется за счет средств бюджета Ермаковского ра</w:t>
            </w:r>
            <w:r w:rsidRPr="00424685">
              <w:rPr>
                <w:rFonts w:ascii="Arial" w:hAnsi="Arial" w:cs="Arial"/>
                <w:lang w:eastAsia="en-US"/>
              </w:rPr>
              <w:t>й</w:t>
            </w:r>
            <w:r w:rsidRPr="00424685">
              <w:rPr>
                <w:rFonts w:ascii="Arial" w:hAnsi="Arial" w:cs="Arial"/>
                <w:lang w:eastAsia="en-US"/>
              </w:rPr>
              <w:t>она. Общий объем финансирования по подпр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грамме «Эффективное управление муниципальным имуществом» составит 1 432,20 тыс. рублей.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2014 году - 21,0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2015 году - 0,0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2016 году – 15,0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2017 году - 13,0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2018 году – 62,5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2019 году - 0,0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2020 году – 75,0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2021 году - 50,0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2022 году - 47,0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2023 году - 382,9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2024 году – 382,9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2025 году - 382,9 тыс. руб.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Ожидаемые результаты р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ализации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 Увеличение доходов от реализации казенного имущества.</w:t>
            </w:r>
          </w:p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 Увеличение доходов от сдачи казенного имущ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ства в аренду.</w:t>
            </w:r>
          </w:p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</w:tbl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Решение задачи эффективного использования муниципального имущества, обеспечивается всем комплексом мер, осуществляемых в сфере управления и распоряжения муниципальным имуществом МО Ермаковский район. Получение доходов от использования муниципальным имуществом и их увеличение возмо</w:t>
      </w:r>
      <w:r w:rsidRPr="00424685">
        <w:rPr>
          <w:rFonts w:ascii="Arial" w:hAnsi="Arial" w:cs="Arial"/>
          <w:bCs/>
          <w:lang w:eastAsia="ru-RU"/>
        </w:rPr>
        <w:t>ж</w:t>
      </w:r>
      <w:r w:rsidRPr="00424685">
        <w:rPr>
          <w:rFonts w:ascii="Arial" w:hAnsi="Arial" w:cs="Arial"/>
          <w:bCs/>
          <w:lang w:eastAsia="ru-RU"/>
        </w:rPr>
        <w:t xml:space="preserve">но только при эффективной системе управления и распоряжения имуществом.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Реализация мероприятий, направленных на повышение эффективности и</w:t>
      </w:r>
      <w:r w:rsidRPr="00424685">
        <w:rPr>
          <w:rFonts w:ascii="Arial" w:hAnsi="Arial" w:cs="Arial"/>
          <w:bCs/>
          <w:lang w:eastAsia="ru-RU"/>
        </w:rPr>
        <w:t>с</w:t>
      </w:r>
      <w:r w:rsidRPr="00424685">
        <w:rPr>
          <w:rFonts w:ascii="Arial" w:hAnsi="Arial" w:cs="Arial"/>
          <w:bCs/>
          <w:lang w:eastAsia="ru-RU"/>
        </w:rPr>
        <w:t xml:space="preserve">пользования муниципального имущества, окажет положительное влияние на рост доходов бюджета Ермаковского района.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настоящее время продолжается процесс оптимизации состава и структ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ры муниципального имущества, в том числе путем приватизации, передачи им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щества в аренду, перераспределения имущества согласно требованиям фед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рального законодательства, между районом, поселениями, передачей имущества в собственность субъекта Красноярского края, в собственность Российской Фед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рации.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2023 году были организованы и проведены три открытых по своему с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ставу участников аукционов по продаже муниципальной собственности.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На открытом аукционе было продано следующее муниципальное имущ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ство, включенное в программу приватизации: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нежилое здание, 1-этажный, общей площадью 60,6 кв.м. расположенное по адресу: Красноярский край, Ермаковский район, с. Ермаковское, 504км+40м а</w:t>
      </w:r>
      <w:r w:rsidRPr="00424685">
        <w:rPr>
          <w:rFonts w:ascii="Arial" w:eastAsia="Arial Unicode MS" w:hAnsi="Arial" w:cs="Arial"/>
          <w:lang w:eastAsia="ru-RU"/>
        </w:rPr>
        <w:t>в</w:t>
      </w:r>
      <w:r w:rsidRPr="00424685">
        <w:rPr>
          <w:rFonts w:ascii="Arial" w:eastAsia="Arial Unicode MS" w:hAnsi="Arial" w:cs="Arial"/>
          <w:lang w:eastAsia="ru-RU"/>
        </w:rPr>
        <w:t>тодороги М-54 Красноярск-Госграница, с кадастровым номером 24:13:2401001:214 с земельным участком относящимся к землям населенных пунктов, имеющим вид разрешенного с использования: для размещения объектов торговли, обществе</w:t>
      </w:r>
      <w:r w:rsidRPr="00424685">
        <w:rPr>
          <w:rFonts w:ascii="Arial" w:eastAsia="Arial Unicode MS" w:hAnsi="Arial" w:cs="Arial"/>
          <w:lang w:eastAsia="ru-RU"/>
        </w:rPr>
        <w:t>н</w:t>
      </w:r>
      <w:r w:rsidRPr="00424685">
        <w:rPr>
          <w:rFonts w:ascii="Arial" w:eastAsia="Arial Unicode MS" w:hAnsi="Arial" w:cs="Arial"/>
          <w:lang w:eastAsia="ru-RU"/>
        </w:rPr>
        <w:t>ного питания и бытового обслуживания, с кадастровым номером 24:13:2401001:143, площадью 973 кв.м., расположенный по адресу: Местополож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>ние установлено относительно ориентира, расположенного за пределами участка. Почтовый адрес ориентира: Красноярский край, Ермаковский район, с. Ермако</w:t>
      </w:r>
      <w:r w:rsidRPr="00424685">
        <w:rPr>
          <w:rFonts w:ascii="Arial" w:eastAsia="Arial Unicode MS" w:hAnsi="Arial" w:cs="Arial"/>
          <w:lang w:eastAsia="ru-RU"/>
        </w:rPr>
        <w:t>в</w:t>
      </w:r>
      <w:r w:rsidRPr="00424685">
        <w:rPr>
          <w:rFonts w:ascii="Arial" w:eastAsia="Arial Unicode MS" w:hAnsi="Arial" w:cs="Arial"/>
          <w:lang w:eastAsia="ru-RU"/>
        </w:rPr>
        <w:t>ское 504 км+40 м автодороги М-54 Красноярск-Госграница.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 xml:space="preserve"> Общая цена продажи объектов составляет 700 000 (Семьсот тысяч) рублей 00 копеек. Основание: Отчет № 02/11/12 об оценке рыночной стоимости объекта капитального строительства с земельным участком от 21.12.2022 г.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- здание бани, назначение: нежилое, количество этажей: 1, в том числе по</w:t>
      </w:r>
      <w:r w:rsidRPr="00424685">
        <w:rPr>
          <w:rFonts w:ascii="Arial" w:eastAsia="Arial Unicode MS" w:hAnsi="Arial" w:cs="Arial"/>
          <w:lang w:eastAsia="ru-RU"/>
        </w:rPr>
        <w:t>д</w:t>
      </w:r>
      <w:r w:rsidRPr="00424685">
        <w:rPr>
          <w:rFonts w:ascii="Arial" w:eastAsia="Arial Unicode MS" w:hAnsi="Arial" w:cs="Arial"/>
          <w:lang w:eastAsia="ru-RU"/>
        </w:rPr>
        <w:t>земных 0, общей площадь 227,2 кв.м. расположенное по адресу: Красноярский край, Ермаковский район, с. Ермаковское, ул. Пролетарская, д. 13а, с кадастр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вым номером 24:13:2401056:161 с земельным участком, категория земель: земли населенных пунктов, разрешенное использование: для эксплуатации бани, с к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>дастровым номером 24:13:2401056:57, площадью 2268 кв.м., расположенный по адресу: Местоположение установлено относительно ориентира, расположенного в границах участка. Почтовый адрес ориентира: Красноярский край, Ермаковский район, с. Ермаковское, ул. Пролетарская, 13 "а".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 xml:space="preserve"> Общая цена продажи имущества 716 000 (семьсот шестнадцать тысяч) рублей, в том числе: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Рыночная стоимость нежилого здания, составляет 537 000 (пятьсот три</w:t>
      </w:r>
      <w:r w:rsidRPr="00424685">
        <w:rPr>
          <w:rFonts w:ascii="Arial" w:eastAsia="Arial Unicode MS" w:hAnsi="Arial" w:cs="Arial"/>
          <w:lang w:eastAsia="ru-RU"/>
        </w:rPr>
        <w:t>д</w:t>
      </w:r>
      <w:r w:rsidRPr="00424685">
        <w:rPr>
          <w:rFonts w:ascii="Arial" w:eastAsia="Arial Unicode MS" w:hAnsi="Arial" w:cs="Arial"/>
          <w:lang w:eastAsia="ru-RU"/>
        </w:rPr>
        <w:t>цать семь тысяч) рублей.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Рыночная стоимость земельного участка, составляет 179 000 (сто семьд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>сят девять тысяч) рублей. Основание: Отчет № 01/14/06 об оценке рыночной ст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lastRenderedPageBreak/>
        <w:t>имости объекта капитального строительства с земельным участком от 14.06.2023 г.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– УАЗ 22069-03, идентификационный номер (VIN) ХТТ 220690У0002803, тип ТС легковой (прочие), категория ТС В, год выпуска ТС 2000, № двигателя 421-60830292, шасси (рама) №У0003307, кузов (кабины) № У0002803, цвет кузова (к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 xml:space="preserve">бины) синий, мощность (кВт/л.с) 55.16/75, рабочий объем двигателя 2445 куб.см., тип двигателя бензиновый.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Свидетельство о регистрации ТС 24 КР 938779 от 30.05.2008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Регистрационный номер Х 310 КВ 24 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Рыночная стоимость УАЗ 22069-03 согласно Отчета об оценки № 14-11-2022/01 рыночной стоимости автомобиля от 14.11.2022 г составляет 22 000 (Дв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>дцать две тысячи) рублей. Цена продажи имущества составила 70840 (Семьдесят тысяч восемьсот сорок) рублей 00 копеек.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– ВАЗ 21043, идентификационный номер (VIN) ХТА 21043010809964, тип ТС легковой универсал, категория ТС В, год выпуска ТС 2000, № двигателя 21213-7942349, шасси (рама) отсутствует, кузов (кабины) № ХТА 21043010809964, цвет кузова (кабины) сине-зеленый, мощность (кВт/л.с62.5/85, рабочий объем двигат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>ля 1690 куб.см., тип двигателя бензиновый.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Свидетельство о регистрации ТС 24 МН 397956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 xml:space="preserve">Регистрационный номер Х 880 КТ 24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 xml:space="preserve">Техническое средство находится в не рабочем состоянии.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Рыночная стоимость ВАЗ 21043 согласно Отчета об оценки № 14-11-2022/03 рыночной стоимости автомобиля от 14.11.2022 г составляет 45 000 (Сорок пять тысяч) рублей.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eastAsia="Arial Unicode MS" w:hAnsi="Arial" w:cs="Arial"/>
          <w:lang w:eastAsia="ru-RU"/>
        </w:rPr>
        <w:t>Цена продажи имущества составила 59850 (Пятьдесят девять тысяч в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семьсот пятьдесят) рублей 00 копеек.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настоящее время в план Приватизации на 2022-2023 годы включено 9 объектов муниципального недвижимого имущества и 2 объекта движимого им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щества. Основание: Решение Ермаковского районного Совета депутатов от «02» июня 2023 года № 32-195в. В данное время проводится оценка имущества, пол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чение всех документов, которые необходимы для реализации имущества. Гла</w:t>
      </w:r>
      <w:r w:rsidRPr="00424685">
        <w:rPr>
          <w:rFonts w:ascii="Arial" w:hAnsi="Arial" w:cs="Arial"/>
          <w:bCs/>
          <w:lang w:eastAsia="ru-RU"/>
        </w:rPr>
        <w:t>в</w:t>
      </w:r>
      <w:r w:rsidRPr="00424685">
        <w:rPr>
          <w:rFonts w:ascii="Arial" w:hAnsi="Arial" w:cs="Arial"/>
          <w:bCs/>
          <w:lang w:eastAsia="ru-RU"/>
        </w:rPr>
        <w:t>ной проблемой в данной сфере является низкий уровень спроса на приватизир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емые объекты в результате ветхости и аварийности. Основное решение данной проблемы заключается во вложении средств для поддержания данного имущ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ства в удовлетворительном техническом состоянии.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план приватизации включено следующее муниципальное недвижимое имущество: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45"/>
        <w:gridCol w:w="4699"/>
        <w:gridCol w:w="1325"/>
      </w:tblGrid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№ 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Наименование объе</w:t>
            </w:r>
            <w:r w:rsidRPr="00424685">
              <w:rPr>
                <w:rFonts w:ascii="Arial" w:hAnsi="Arial" w:cs="Arial"/>
                <w:lang w:eastAsia="ru-RU"/>
              </w:rPr>
              <w:t>к</w:t>
            </w:r>
            <w:r w:rsidRPr="00424685">
              <w:rPr>
                <w:rFonts w:ascii="Arial" w:hAnsi="Arial" w:cs="Arial"/>
                <w:lang w:eastAsia="ru-RU"/>
              </w:rPr>
              <w:t>та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Площадь, м²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424685">
              <w:rPr>
                <w:rFonts w:ascii="Arial" w:hAnsi="Arial" w:cs="Arial"/>
                <w:lang w:eastAsia="ru-RU"/>
              </w:rPr>
              <w:t>й</w:t>
            </w:r>
            <w:r w:rsidRPr="00424685">
              <w:rPr>
                <w:rFonts w:ascii="Arial" w:hAnsi="Arial" w:cs="Arial"/>
                <w:lang w:eastAsia="ru-RU"/>
              </w:rPr>
              <w:t>он, с. Ермаковское, ул. 60 лет СССР, д. 18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125,3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Земельный участок с кадастровым номером 24:13:2401059:206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424685">
              <w:rPr>
                <w:rFonts w:ascii="Arial" w:hAnsi="Arial" w:cs="Arial"/>
                <w:lang w:eastAsia="ru-RU"/>
              </w:rPr>
              <w:t>й</w:t>
            </w:r>
            <w:r w:rsidRPr="00424685">
              <w:rPr>
                <w:rFonts w:ascii="Arial" w:hAnsi="Arial" w:cs="Arial"/>
                <w:lang w:eastAsia="ru-RU"/>
              </w:rPr>
              <w:t>он, с. Ермаковское, ул. 60 лет СССР, д. 18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1 017,0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Жилой дом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424685">
              <w:rPr>
                <w:rFonts w:ascii="Arial" w:hAnsi="Arial" w:cs="Arial"/>
                <w:lang w:eastAsia="ru-RU"/>
              </w:rPr>
              <w:t>й</w:t>
            </w:r>
            <w:r w:rsidRPr="00424685">
              <w:rPr>
                <w:rFonts w:ascii="Arial" w:hAnsi="Arial" w:cs="Arial"/>
                <w:lang w:eastAsia="ru-RU"/>
              </w:rPr>
              <w:t>он, с. Ермаковское, ул. Советская, д. 6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24,9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Земельный участок с кадастровым номером 24:13:2401011:34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424685">
              <w:rPr>
                <w:rFonts w:ascii="Arial" w:hAnsi="Arial" w:cs="Arial"/>
                <w:lang w:eastAsia="ru-RU"/>
              </w:rPr>
              <w:t>й</w:t>
            </w:r>
            <w:r w:rsidRPr="00424685">
              <w:rPr>
                <w:rFonts w:ascii="Arial" w:hAnsi="Arial" w:cs="Arial"/>
                <w:lang w:eastAsia="ru-RU"/>
              </w:rPr>
              <w:t>он, с. Ермаковское, ул. Советская, д. 6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1 481,0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Нежилое помещение </w:t>
            </w:r>
            <w:r w:rsidRPr="00424685">
              <w:rPr>
                <w:rFonts w:ascii="Arial" w:hAnsi="Arial" w:cs="Arial"/>
                <w:lang w:eastAsia="ru-RU"/>
              </w:rPr>
              <w:lastRenderedPageBreak/>
              <w:t>(аптека)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 xml:space="preserve">Россия, Красноярский край, 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Ермаковский район, с. Ермаковское, ул. Ленина,92, пом.3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lastRenderedPageBreak/>
              <w:t>136,3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lastRenderedPageBreak/>
              <w:t>4.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Россия, Красноярский край, Ермаковский район, с. Верхнеусинское, ул. Ленина,89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157,2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с. Григорьевка, ул. Трактовая, д. 1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225,0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Земельный участок с кадастровым номером 24:13:2501001:348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spacing w:val="2"/>
                <w:lang w:eastAsia="ru-RU"/>
              </w:rPr>
            </w:pPr>
            <w:r w:rsidRPr="00424685">
              <w:rPr>
                <w:rFonts w:ascii="Arial" w:hAnsi="Arial" w:cs="Arial"/>
                <w:bCs/>
              </w:rPr>
              <w:t>Красноярский край, Ермаковский район, с. Григорьевка, ул. Трактовая, д. 1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902,0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6.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 п. Ойский, ул. Мира, 30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95,2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6.1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Земельный участок с кадастровым номером 24:13:2801001:251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 п. Ойский, ул. Мира, 30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1 766,0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с. Мигна, ул. Щетинкина, д.46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51,8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8.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Нежилое помещение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с. Верхнеусинское пл. Щетинкина, д. 5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9.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ru-RU"/>
              </w:rPr>
              <w:t>Здание школы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с. Разъезжее, ул. Новая, д.28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 xml:space="preserve">1 156,40 </w:t>
            </w:r>
          </w:p>
        </w:tc>
      </w:tr>
      <w:tr w:rsidR="00424685" w:rsidRPr="00424685" w:rsidTr="00BA4D31"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9.1</w:t>
            </w:r>
          </w:p>
        </w:tc>
        <w:tc>
          <w:tcPr>
            <w:tcW w:w="1486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Земельный участок с кадастровым номером 24:13:2701001:47</w:t>
            </w:r>
          </w:p>
        </w:tc>
        <w:tc>
          <w:tcPr>
            <w:tcW w:w="245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с. Разъезжее, ул. Новая, д.28</w:t>
            </w:r>
          </w:p>
        </w:tc>
        <w:tc>
          <w:tcPr>
            <w:tcW w:w="692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12 083,00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план приватизации включено следующее муниципальное движимое им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щество: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5718"/>
        <w:gridCol w:w="3379"/>
      </w:tblGrid>
      <w:tr w:rsidR="00424685" w:rsidRPr="00424685" w:rsidTr="00BA4D31">
        <w:tc>
          <w:tcPr>
            <w:tcW w:w="2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№ </w:t>
            </w:r>
          </w:p>
        </w:tc>
        <w:tc>
          <w:tcPr>
            <w:tcW w:w="298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765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Адрес местонахождения</w:t>
            </w:r>
          </w:p>
        </w:tc>
      </w:tr>
      <w:tr w:rsidR="00424685" w:rsidRPr="00424685" w:rsidTr="00BA4D31">
        <w:tc>
          <w:tcPr>
            <w:tcW w:w="24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987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Трактор колесный МТЗ-80, КТ 90 57, реестровый номер</w:t>
            </w:r>
            <w:r w:rsidRPr="00424685">
              <w:rPr>
                <w:rFonts w:ascii="Arial" w:hAnsi="Arial" w:cs="Arial"/>
              </w:rPr>
              <w:t xml:space="preserve">: </w:t>
            </w:r>
            <w:r w:rsidRPr="00424685">
              <w:rPr>
                <w:rFonts w:ascii="Arial" w:hAnsi="Arial" w:cs="Arial"/>
                <w:lang w:eastAsia="ru-RU"/>
              </w:rPr>
              <w:t>020119.</w:t>
            </w:r>
          </w:p>
        </w:tc>
        <w:tc>
          <w:tcPr>
            <w:tcW w:w="176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с. Ермаковское ул. Боровая, д.8а</w:t>
            </w:r>
          </w:p>
        </w:tc>
      </w:tr>
      <w:tr w:rsidR="00424685" w:rsidRPr="00424685" w:rsidTr="00BA4D31">
        <w:tc>
          <w:tcPr>
            <w:tcW w:w="248" w:type="pct"/>
          </w:tcPr>
          <w:p w:rsidR="00424685" w:rsidRPr="00424685" w:rsidRDefault="00424685" w:rsidP="00424685">
            <w:pPr>
              <w:suppressAutoHyphens w:val="0"/>
              <w:spacing w:line="180" w:lineRule="atLeast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2. </w:t>
            </w:r>
          </w:p>
        </w:tc>
        <w:tc>
          <w:tcPr>
            <w:tcW w:w="2987" w:type="pct"/>
          </w:tcPr>
          <w:p w:rsidR="00424685" w:rsidRPr="00424685" w:rsidRDefault="00424685" w:rsidP="00424685">
            <w:pPr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Автомобиль МАЗ 5337, двиг. №РМ 3236-9028799, шасси №9696, гос.№ В625ЕУ, реестровый номер: 020134.</w:t>
            </w:r>
          </w:p>
        </w:tc>
        <w:tc>
          <w:tcPr>
            <w:tcW w:w="1765" w:type="pct"/>
          </w:tcPr>
          <w:p w:rsidR="00424685" w:rsidRPr="00424685" w:rsidRDefault="00424685" w:rsidP="00424685">
            <w:pPr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Россия, Красноярский край, Ермаковский район, с .Ермаковское ул. Боровая, д.8а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района в сфере реализации подпрограммы, цели, задачи и показатели (индикат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ры) достижения целей и решения задач, описание основных ожидаемых конечных результатов подпрограммы, сроков реализации подпрограммы.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Приоритеты политики органов местного самоуправления Ермаковского МО в сфере реализации подпрограммы на период до 2025 года сформированы с уч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том целей и задач, представленных в Федеральном законе от 06.10.2003 года «№ 131-ФЗ «Об общих принципах организации местного самоуправления в Росси</w:t>
      </w:r>
      <w:r w:rsidRPr="00424685">
        <w:rPr>
          <w:rFonts w:ascii="Arial" w:hAnsi="Arial" w:cs="Arial"/>
          <w:bCs/>
          <w:lang w:eastAsia="ru-RU"/>
        </w:rPr>
        <w:t>й</w:t>
      </w:r>
      <w:r w:rsidRPr="00424685">
        <w:rPr>
          <w:rFonts w:ascii="Arial" w:hAnsi="Arial" w:cs="Arial"/>
          <w:bCs/>
          <w:lang w:eastAsia="ru-RU"/>
        </w:rPr>
        <w:lastRenderedPageBreak/>
        <w:t>ской Федерации». В соответствии со ст.15 Федеральном законе от 06.10.2003 года «№ 131-ФЗ «Об общих принципах организации местного самоуправления в Ро</w:t>
      </w:r>
      <w:r w:rsidRPr="00424685">
        <w:rPr>
          <w:rFonts w:ascii="Arial" w:hAnsi="Arial" w:cs="Arial"/>
          <w:bCs/>
          <w:lang w:eastAsia="ru-RU"/>
        </w:rPr>
        <w:t>с</w:t>
      </w:r>
      <w:r w:rsidRPr="00424685">
        <w:rPr>
          <w:rFonts w:ascii="Arial" w:hAnsi="Arial" w:cs="Arial"/>
          <w:bCs/>
          <w:lang w:eastAsia="ru-RU"/>
        </w:rPr>
        <w:t>сийской Федерации» к вопросам местного значения отнесено владение, польз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вание и распоряжение имуществом, находящимся в муниципальной собственн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сти Ермаковского МО.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Цель подпрограммы «Эффективное управление муниципальным имущ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ством» (далее - Подпрограмма) - Обеспечение управления муниципальным им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 xml:space="preserve">ществом в целях получения доходов от использования имущества и снижения расходов на содержание неиспользуемого имущества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Достижение обозначенной цели осуществляется посредством реализации поставленных задач: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увеличение доходов от продажи муниципального имущества;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увеличение доходов от сдачи в аренду муниципального имущества;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сохранности имущества муниципальной казны;</w:t>
      </w:r>
    </w:p>
    <w:p w:rsidR="00424685" w:rsidRPr="00424685" w:rsidRDefault="00424685" w:rsidP="00424685">
      <w:pPr>
        <w:shd w:val="clear" w:color="auto" w:fill="FFFFFF"/>
        <w:suppressAutoHyphens w:val="0"/>
        <w:ind w:firstLine="708"/>
        <w:jc w:val="both"/>
        <w:rPr>
          <w:rFonts w:ascii="Arial" w:hAnsi="Arial" w:cs="Arial"/>
        </w:rPr>
      </w:pPr>
      <w:r w:rsidRPr="00424685">
        <w:rPr>
          <w:rFonts w:ascii="Arial" w:hAnsi="Arial" w:cs="Arial"/>
          <w:bCs/>
          <w:lang w:eastAsia="ru-RU"/>
        </w:rPr>
        <w:t>- п</w:t>
      </w:r>
      <w:r w:rsidRPr="00424685">
        <w:rPr>
          <w:rFonts w:ascii="Arial" w:hAnsi="Arial" w:cs="Arial"/>
        </w:rPr>
        <w:t>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424685">
        <w:rPr>
          <w:rFonts w:ascii="Arial" w:hAnsi="Arial" w:cs="Arial"/>
        </w:rPr>
        <w:t>а</w:t>
      </w:r>
      <w:r w:rsidRPr="00424685">
        <w:rPr>
          <w:rFonts w:ascii="Arial" w:hAnsi="Arial" w:cs="Arial"/>
        </w:rPr>
        <w:t>данием.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Оценкой эффективности реализации подпрограммы является не только прямой эффект увеличения доходов бюджета от управления имуществом, но и объем возможных расходов, которых удалось избежать.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процессе реализации подпрограммы ожидается получение следующих результатов: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увеличение доходов от реализации имущества;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увеличение доходов от сдачи имущества в аренду;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рассчитана на период с 2020 по 2025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outlineLvl w:val="2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таблица 3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граммы</w:t>
      </w: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7"/>
        <w:gridCol w:w="1483"/>
        <w:gridCol w:w="1357"/>
        <w:gridCol w:w="1025"/>
        <w:gridCol w:w="751"/>
        <w:gridCol w:w="751"/>
        <w:gridCol w:w="751"/>
        <w:gridCol w:w="751"/>
        <w:gridCol w:w="751"/>
        <w:gridCol w:w="751"/>
        <w:gridCol w:w="747"/>
      </w:tblGrid>
      <w:tr w:rsidR="00424685" w:rsidRPr="00424685" w:rsidTr="00BA4D31">
        <w:tc>
          <w:tcPr>
            <w:tcW w:w="204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80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Задачи, направле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ные на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714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вание и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дикатора (показ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теля)</w:t>
            </w:r>
          </w:p>
        </w:tc>
        <w:tc>
          <w:tcPr>
            <w:tcW w:w="539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Ед. и</w:t>
            </w:r>
            <w:r w:rsidRPr="00424685">
              <w:rPr>
                <w:rFonts w:ascii="Arial" w:hAnsi="Arial" w:cs="Arial"/>
                <w:lang w:eastAsia="en-US"/>
              </w:rPr>
              <w:t>з</w:t>
            </w:r>
            <w:r w:rsidRPr="00424685">
              <w:rPr>
                <w:rFonts w:ascii="Arial" w:hAnsi="Arial" w:cs="Arial"/>
                <w:lang w:eastAsia="en-US"/>
              </w:rPr>
              <w:t>мер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763" w:type="pct"/>
            <w:gridSpan w:val="7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Значения показателей (факт исполнения)</w:t>
            </w:r>
          </w:p>
        </w:tc>
      </w:tr>
      <w:tr w:rsidR="00424685" w:rsidRPr="00424685" w:rsidTr="00BA4D31">
        <w:tc>
          <w:tcPr>
            <w:tcW w:w="20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0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424685" w:rsidRPr="00424685" w:rsidTr="00BA4D31">
        <w:tc>
          <w:tcPr>
            <w:tcW w:w="20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8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9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24685" w:rsidRPr="00424685" w:rsidTr="00BA4D31">
        <w:tc>
          <w:tcPr>
            <w:tcW w:w="20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8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пального имущества (казенное имущество)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Доходы от реализ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ции им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щества</w:t>
            </w:r>
          </w:p>
        </w:tc>
        <w:tc>
          <w:tcPr>
            <w:tcW w:w="539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2 750,0</w:t>
            </w:r>
          </w:p>
        </w:tc>
      </w:tr>
      <w:tr w:rsidR="00424685" w:rsidRPr="00424685" w:rsidTr="00BA4D31">
        <w:tc>
          <w:tcPr>
            <w:tcW w:w="20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8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Увелич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ние дох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дов от сд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lastRenderedPageBreak/>
              <w:t>чи в аренду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пального имущества (казенное имущество)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Доходы от сдачи имущ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lastRenderedPageBreak/>
              <w:t>ства в аренду</w:t>
            </w:r>
          </w:p>
        </w:tc>
        <w:tc>
          <w:tcPr>
            <w:tcW w:w="539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тыс. руб.</w:t>
            </w:r>
          </w:p>
        </w:tc>
        <w:tc>
          <w:tcPr>
            <w:tcW w:w="395" w:type="pct"/>
            <w:shd w:val="clear" w:color="auto" w:fill="FFFFFF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979,7</w:t>
            </w:r>
          </w:p>
        </w:tc>
        <w:tc>
          <w:tcPr>
            <w:tcW w:w="395" w:type="pct"/>
            <w:shd w:val="clear" w:color="auto" w:fill="FFFFFF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1 401,20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1 221,60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1 482,14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1 927,86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1 244,94</w:t>
            </w:r>
          </w:p>
        </w:tc>
        <w:tc>
          <w:tcPr>
            <w:tcW w:w="39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1 944,49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"/>
        <w:gridCol w:w="1989"/>
        <w:gridCol w:w="1818"/>
        <w:gridCol w:w="1357"/>
        <w:gridCol w:w="551"/>
        <w:gridCol w:w="551"/>
        <w:gridCol w:w="551"/>
        <w:gridCol w:w="551"/>
        <w:gridCol w:w="551"/>
        <w:gridCol w:w="551"/>
        <w:gridCol w:w="557"/>
      </w:tblGrid>
      <w:tr w:rsidR="00424685" w:rsidRPr="00424685" w:rsidTr="00BA4D31">
        <w:tc>
          <w:tcPr>
            <w:tcW w:w="251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046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956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индикатора (показателя)</w:t>
            </w:r>
          </w:p>
        </w:tc>
        <w:tc>
          <w:tcPr>
            <w:tcW w:w="714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Ед. изм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2033" w:type="pct"/>
            <w:gridSpan w:val="7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Значения показателей (факт и</w:t>
            </w:r>
            <w:r w:rsidRPr="00424685">
              <w:rPr>
                <w:rFonts w:ascii="Arial" w:hAnsi="Arial" w:cs="Arial"/>
                <w:lang w:eastAsia="en-US"/>
              </w:rPr>
              <w:t>с</w:t>
            </w:r>
            <w:r w:rsidRPr="00424685">
              <w:rPr>
                <w:rFonts w:ascii="Arial" w:hAnsi="Arial" w:cs="Arial"/>
                <w:lang w:eastAsia="en-US"/>
              </w:rPr>
              <w:t>полнения)</w:t>
            </w:r>
          </w:p>
        </w:tc>
      </w:tr>
      <w:tr w:rsidR="00424685" w:rsidRPr="00424685" w:rsidTr="00BA4D31">
        <w:tc>
          <w:tcPr>
            <w:tcW w:w="251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6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9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Получение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ходов от пр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дажи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пального им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щества (казе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ное имущество)</w:t>
            </w:r>
          </w:p>
        </w:tc>
        <w:tc>
          <w:tcPr>
            <w:tcW w:w="9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Доходы от р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ализации имущества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3 372,0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Увеличение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ходов от сдачи в аренду мун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ципального имущества (к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зенное имущ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9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Доходы от сдачи имущ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ства в аренду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290" w:type="pct"/>
            <w:shd w:val="clear" w:color="auto" w:fill="FFFFFF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1 458,61</w:t>
            </w:r>
          </w:p>
        </w:tc>
        <w:tc>
          <w:tcPr>
            <w:tcW w:w="290" w:type="pct"/>
            <w:shd w:val="clear" w:color="auto" w:fill="FFFFFF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2 692,68</w:t>
            </w: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МО и пер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чень мероприятий подпрограммы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предусматривает реализацию следующих основных мер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приятий: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оценка недвижимости муниципальной собственности;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проведение предпродажной подготовки объектов приватизации;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проведение аукционов по продаже муниципального имущества;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сдача в аренду муниципального имущества, в том числе с аукциона;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содержание муниципального имущества;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приобретение имущества.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изъятие из хозяйственного ведения, оперативного управления неиспол</w:t>
      </w:r>
      <w:r w:rsidRPr="00424685">
        <w:rPr>
          <w:rFonts w:ascii="Arial" w:hAnsi="Arial" w:cs="Arial"/>
          <w:bCs/>
          <w:lang w:eastAsia="ru-RU"/>
        </w:rPr>
        <w:t>ь</w:t>
      </w:r>
      <w:r w:rsidRPr="00424685">
        <w:rPr>
          <w:rFonts w:ascii="Arial" w:hAnsi="Arial" w:cs="Arial"/>
          <w:bCs/>
          <w:lang w:eastAsia="ru-RU"/>
        </w:rPr>
        <w:t>зуемого либо используемого не по назначению муниципального имущества;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контроль за использованием объектов недвижимости с оценкой эффе</w:t>
      </w:r>
      <w:r w:rsidRPr="00424685">
        <w:rPr>
          <w:rFonts w:ascii="Arial" w:hAnsi="Arial" w:cs="Arial"/>
          <w:bCs/>
          <w:lang w:eastAsia="ru-RU"/>
        </w:rPr>
        <w:t>к</w:t>
      </w:r>
      <w:r w:rsidRPr="00424685">
        <w:rPr>
          <w:rFonts w:ascii="Arial" w:hAnsi="Arial" w:cs="Arial"/>
          <w:bCs/>
          <w:lang w:eastAsia="ru-RU"/>
        </w:rPr>
        <w:t>тивности их использования и технического состояния объектов, привлечение эк</w:t>
      </w:r>
      <w:r w:rsidRPr="00424685">
        <w:rPr>
          <w:rFonts w:ascii="Arial" w:hAnsi="Arial" w:cs="Arial"/>
          <w:bCs/>
          <w:lang w:eastAsia="ru-RU"/>
        </w:rPr>
        <w:t>с</w:t>
      </w:r>
      <w:r w:rsidRPr="00424685">
        <w:rPr>
          <w:rFonts w:ascii="Arial" w:hAnsi="Arial" w:cs="Arial"/>
          <w:bCs/>
          <w:lang w:eastAsia="ru-RU"/>
        </w:rPr>
        <w:t>пертов к проведению мероприятий по контролю;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ликвидация, списание имущества;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получение технической и иной документации, необходимой для дальне</w:t>
      </w:r>
      <w:r w:rsidRPr="00424685">
        <w:rPr>
          <w:rFonts w:ascii="Arial" w:hAnsi="Arial" w:cs="Arial"/>
          <w:bCs/>
          <w:lang w:eastAsia="ru-RU"/>
        </w:rPr>
        <w:t>й</w:t>
      </w:r>
      <w:r w:rsidRPr="00424685">
        <w:rPr>
          <w:rFonts w:ascii="Arial" w:hAnsi="Arial" w:cs="Arial"/>
          <w:bCs/>
          <w:lang w:eastAsia="ru-RU"/>
        </w:rPr>
        <w:t>шего вовлечения объектов в гражданско-правовой оборот;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lastRenderedPageBreak/>
        <w:t>- обеспечение приватизации и предпродажной подготовки объектов прив</w:t>
      </w:r>
      <w:r w:rsidRPr="00424685">
        <w:rPr>
          <w:rFonts w:ascii="Arial" w:hAnsi="Arial" w:cs="Arial"/>
          <w:bCs/>
          <w:lang w:eastAsia="ru-RU"/>
        </w:rPr>
        <w:t>а</w:t>
      </w:r>
      <w:r w:rsidRPr="00424685">
        <w:rPr>
          <w:rFonts w:ascii="Arial" w:hAnsi="Arial" w:cs="Arial"/>
          <w:bCs/>
          <w:lang w:eastAsia="ru-RU"/>
        </w:rPr>
        <w:t>тизации;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анализ эффективности использования имущества, находящегося в со</w:t>
      </w:r>
      <w:r w:rsidRPr="00424685">
        <w:rPr>
          <w:rFonts w:ascii="Arial" w:hAnsi="Arial" w:cs="Arial"/>
          <w:bCs/>
          <w:lang w:eastAsia="ru-RU"/>
        </w:rPr>
        <w:t>б</w:t>
      </w:r>
      <w:r w:rsidRPr="00424685">
        <w:rPr>
          <w:rFonts w:ascii="Arial" w:hAnsi="Arial" w:cs="Arial"/>
          <w:bCs/>
          <w:lang w:eastAsia="ru-RU"/>
        </w:rPr>
        <w:t>ственности Ермаковского районного муниципального образования;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сохранности, содержания и эксплуатации имущества казны;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424685">
        <w:rPr>
          <w:rFonts w:ascii="Arial" w:hAnsi="Arial" w:cs="Arial"/>
          <w:bCs/>
          <w:lang w:eastAsia="ru-RU"/>
        </w:rPr>
        <w:t>а</w:t>
      </w:r>
      <w:r w:rsidRPr="00424685">
        <w:rPr>
          <w:rFonts w:ascii="Arial" w:hAnsi="Arial" w:cs="Arial"/>
          <w:bCs/>
          <w:lang w:eastAsia="ru-RU"/>
        </w:rPr>
        <w:t>данием;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424685">
        <w:rPr>
          <w:rFonts w:ascii="Arial" w:hAnsi="Arial" w:cs="Arial"/>
          <w:bCs/>
          <w:lang w:eastAsia="ru-RU"/>
        </w:rPr>
        <w:t>н</w:t>
      </w:r>
      <w:r w:rsidRPr="00424685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перераспределение (изъятие, закрепление, списание) в установленном порядке муниципального имущества, в том числе изъятие излишнего, неиспольз</w:t>
      </w:r>
      <w:r w:rsidRPr="00424685">
        <w:rPr>
          <w:rFonts w:ascii="Arial" w:hAnsi="Arial" w:cs="Arial"/>
          <w:bCs/>
          <w:lang w:eastAsia="ru-RU"/>
        </w:rPr>
        <w:t>у</w:t>
      </w:r>
      <w:r w:rsidRPr="00424685">
        <w:rPr>
          <w:rFonts w:ascii="Arial" w:hAnsi="Arial" w:cs="Arial"/>
          <w:bCs/>
          <w:lang w:eastAsia="ru-RU"/>
        </w:rPr>
        <w:t>емого или используемого не по назначению имущества.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левому назначению и сохранностью муниципального имущества, которые напра</w:t>
      </w:r>
      <w:r w:rsidRPr="00424685">
        <w:rPr>
          <w:rFonts w:ascii="Arial" w:hAnsi="Arial" w:cs="Arial"/>
          <w:bCs/>
          <w:lang w:eastAsia="ru-RU"/>
        </w:rPr>
        <w:t>в</w:t>
      </w:r>
      <w:r w:rsidRPr="00424685">
        <w:rPr>
          <w:rFonts w:ascii="Arial" w:hAnsi="Arial" w:cs="Arial"/>
          <w:bCs/>
          <w:lang w:eastAsia="ru-RU"/>
        </w:rPr>
        <w:t>лены на: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выявления фактов использования муниципального имущества третьими лицами, без оформления прав пользования;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выявление неиспользуемых объектов муниципального имущества с целью его последующего изъятия (перераспределения);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мер по предупреждению нарушения порядка использования муниципального имущества, его порчи, уничтожения и иного незаконного выбытия из собственности Ермаковского МО;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оценка эффективности использования муниципального имущества орган</w:t>
      </w:r>
      <w:r w:rsidRPr="00424685">
        <w:rPr>
          <w:rFonts w:ascii="Arial" w:hAnsi="Arial" w:cs="Arial"/>
          <w:bCs/>
          <w:lang w:eastAsia="ru-RU"/>
        </w:rPr>
        <w:t>и</w:t>
      </w:r>
      <w:r w:rsidRPr="00424685">
        <w:rPr>
          <w:rFonts w:ascii="Arial" w:hAnsi="Arial" w:cs="Arial"/>
          <w:bCs/>
          <w:lang w:eastAsia="ru-RU"/>
        </w:rPr>
        <w:t>зациями Ермаковского района.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таблица 6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0" w:name="Par565"/>
      <w:bookmarkEnd w:id="0"/>
      <w:r w:rsidRPr="00424685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424685">
        <w:rPr>
          <w:rFonts w:ascii="Arial" w:hAnsi="Arial" w:cs="Arial"/>
          <w:lang w:eastAsia="ru-RU"/>
        </w:rPr>
        <w:t>и</w:t>
      </w:r>
      <w:r w:rsidRPr="00424685">
        <w:rPr>
          <w:rFonts w:ascii="Arial" w:hAnsi="Arial" w:cs="Arial"/>
          <w:lang w:eastAsia="ru-RU"/>
        </w:rPr>
        <w:t>пальной программы за счет средств бюджета Ермаковского МО (уточненный план, тыс. руб.)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1"/>
        <w:gridCol w:w="2164"/>
        <w:gridCol w:w="1808"/>
        <w:gridCol w:w="642"/>
        <w:gridCol w:w="642"/>
        <w:gridCol w:w="642"/>
        <w:gridCol w:w="642"/>
        <w:gridCol w:w="642"/>
        <w:gridCol w:w="642"/>
      </w:tblGrid>
      <w:tr w:rsidR="00424685" w:rsidRPr="00424685" w:rsidTr="00BA4D31">
        <w:tc>
          <w:tcPr>
            <w:tcW w:w="789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основного мер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приятия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Ответстве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ный исполн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тель, сои</w:t>
            </w:r>
            <w:r w:rsidRPr="00424685">
              <w:rPr>
                <w:rFonts w:ascii="Arial" w:hAnsi="Arial" w:cs="Arial"/>
                <w:lang w:eastAsia="en-US"/>
              </w:rPr>
              <w:t>с</w:t>
            </w:r>
            <w:r w:rsidRPr="00424685">
              <w:rPr>
                <w:rFonts w:ascii="Arial" w:hAnsi="Arial" w:cs="Arial"/>
                <w:lang w:eastAsia="en-US"/>
              </w:rPr>
              <w:t xml:space="preserve">полнители </w:t>
            </w:r>
          </w:p>
        </w:tc>
        <w:tc>
          <w:tcPr>
            <w:tcW w:w="2457" w:type="pct"/>
            <w:gridSpan w:val="6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424685" w:rsidRPr="00424685" w:rsidTr="00BA4D31">
        <w:tc>
          <w:tcPr>
            <w:tcW w:w="789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424685" w:rsidRPr="00424685" w:rsidTr="00BA4D31">
        <w:tc>
          <w:tcPr>
            <w:tcW w:w="78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1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424685" w:rsidRPr="00424685" w:rsidTr="00BA4D31">
        <w:tc>
          <w:tcPr>
            <w:tcW w:w="78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Подпрогра</w:t>
            </w:r>
            <w:r w:rsidRPr="00424685">
              <w:rPr>
                <w:rFonts w:ascii="Arial" w:hAnsi="Arial" w:cs="Arial"/>
                <w:lang w:eastAsia="en-US"/>
              </w:rPr>
              <w:t>м</w:t>
            </w:r>
            <w:r w:rsidRPr="00424685">
              <w:rPr>
                <w:rFonts w:ascii="Arial" w:hAnsi="Arial" w:cs="Arial"/>
                <w:lang w:eastAsia="en-US"/>
              </w:rPr>
              <w:t xml:space="preserve">ма №1 </w:t>
            </w:r>
          </w:p>
        </w:tc>
        <w:tc>
          <w:tcPr>
            <w:tcW w:w="91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«Эффективное управление 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ниципальным имуществом»</w:t>
            </w:r>
          </w:p>
        </w:tc>
        <w:tc>
          <w:tcPr>
            <w:tcW w:w="83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24685" w:rsidRPr="00424685" w:rsidTr="00BA4D31">
        <w:tc>
          <w:tcPr>
            <w:tcW w:w="789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7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789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917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bCs/>
                <w:lang w:eastAsia="en-US"/>
              </w:rPr>
              <w:t>Приватизация муниципального имущества, не участвующего в реализации по</w:t>
            </w:r>
            <w:r w:rsidRPr="00424685">
              <w:rPr>
                <w:rFonts w:ascii="Arial" w:hAnsi="Arial" w:cs="Arial"/>
                <w:bCs/>
                <w:lang w:eastAsia="en-US"/>
              </w:rPr>
              <w:t>л</w:t>
            </w:r>
            <w:r w:rsidRPr="00424685">
              <w:rPr>
                <w:rFonts w:ascii="Arial" w:hAnsi="Arial" w:cs="Arial"/>
                <w:bCs/>
                <w:lang w:eastAsia="en-US"/>
              </w:rPr>
              <w:t>номочий, пред</w:t>
            </w:r>
            <w:r w:rsidRPr="00424685">
              <w:rPr>
                <w:rFonts w:ascii="Arial" w:hAnsi="Arial" w:cs="Arial"/>
                <w:bCs/>
                <w:lang w:eastAsia="en-US"/>
              </w:rPr>
              <w:t>у</w:t>
            </w:r>
            <w:r w:rsidRPr="00424685">
              <w:rPr>
                <w:rFonts w:ascii="Arial" w:hAnsi="Arial" w:cs="Arial"/>
                <w:bCs/>
                <w:lang w:eastAsia="en-US"/>
              </w:rPr>
              <w:t>смотренных де</w:t>
            </w:r>
            <w:r w:rsidRPr="00424685">
              <w:rPr>
                <w:rFonts w:ascii="Arial" w:hAnsi="Arial" w:cs="Arial"/>
                <w:bCs/>
                <w:lang w:eastAsia="en-US"/>
              </w:rPr>
              <w:t>й</w:t>
            </w:r>
            <w:r w:rsidRPr="00424685">
              <w:rPr>
                <w:rFonts w:ascii="Arial" w:hAnsi="Arial" w:cs="Arial"/>
                <w:bCs/>
                <w:lang w:eastAsia="en-US"/>
              </w:rPr>
              <w:t>ствующим зак</w:t>
            </w:r>
            <w:r w:rsidRPr="00424685">
              <w:rPr>
                <w:rFonts w:ascii="Arial" w:hAnsi="Arial" w:cs="Arial"/>
                <w:bCs/>
                <w:lang w:eastAsia="en-US"/>
              </w:rPr>
              <w:t>о</w:t>
            </w:r>
            <w:r w:rsidRPr="00424685">
              <w:rPr>
                <w:rFonts w:ascii="Arial" w:hAnsi="Arial" w:cs="Arial"/>
                <w:bCs/>
                <w:lang w:eastAsia="en-US"/>
              </w:rPr>
              <w:t>нодательством</w:t>
            </w:r>
          </w:p>
        </w:tc>
        <w:tc>
          <w:tcPr>
            <w:tcW w:w="83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мельных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24685" w:rsidRPr="00424685" w:rsidTr="00BA4D31">
        <w:tc>
          <w:tcPr>
            <w:tcW w:w="78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91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424685">
              <w:rPr>
                <w:rFonts w:ascii="Arial" w:hAnsi="Arial" w:cs="Arial"/>
                <w:bCs/>
                <w:lang w:eastAsia="en-US"/>
              </w:rPr>
              <w:t>о</w:t>
            </w:r>
            <w:r w:rsidRPr="00424685">
              <w:rPr>
                <w:rFonts w:ascii="Arial" w:hAnsi="Arial" w:cs="Arial"/>
                <w:bCs/>
                <w:lang w:eastAsia="en-US"/>
              </w:rPr>
              <w:t>личества гра</w:t>
            </w:r>
            <w:r w:rsidRPr="00424685">
              <w:rPr>
                <w:rFonts w:ascii="Arial" w:hAnsi="Arial" w:cs="Arial"/>
                <w:bCs/>
                <w:lang w:eastAsia="en-US"/>
              </w:rPr>
              <w:t>ж</w:t>
            </w:r>
            <w:r w:rsidRPr="00424685">
              <w:rPr>
                <w:rFonts w:ascii="Arial" w:hAnsi="Arial" w:cs="Arial"/>
                <w:bCs/>
                <w:lang w:eastAsia="en-US"/>
              </w:rPr>
              <w:t>дан, участву</w:t>
            </w:r>
            <w:r w:rsidRPr="00424685">
              <w:rPr>
                <w:rFonts w:ascii="Arial" w:hAnsi="Arial" w:cs="Arial"/>
                <w:bCs/>
                <w:lang w:eastAsia="en-US"/>
              </w:rPr>
              <w:t>ю</w:t>
            </w:r>
            <w:r w:rsidRPr="00424685">
              <w:rPr>
                <w:rFonts w:ascii="Arial" w:hAnsi="Arial" w:cs="Arial"/>
                <w:bCs/>
                <w:lang w:eastAsia="en-US"/>
              </w:rPr>
              <w:t>щих в приватиз</w:t>
            </w:r>
            <w:r w:rsidRPr="00424685">
              <w:rPr>
                <w:rFonts w:ascii="Arial" w:hAnsi="Arial" w:cs="Arial"/>
                <w:bCs/>
                <w:lang w:eastAsia="en-US"/>
              </w:rPr>
              <w:t>а</w:t>
            </w:r>
            <w:r w:rsidRPr="00424685">
              <w:rPr>
                <w:rFonts w:ascii="Arial" w:hAnsi="Arial" w:cs="Arial"/>
                <w:bCs/>
                <w:lang w:eastAsia="en-US"/>
              </w:rPr>
              <w:t>ции жилья</w:t>
            </w:r>
          </w:p>
        </w:tc>
        <w:tc>
          <w:tcPr>
            <w:tcW w:w="83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мельных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24685" w:rsidRPr="00424685" w:rsidTr="00BA4D31">
        <w:tc>
          <w:tcPr>
            <w:tcW w:w="78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3</w:t>
            </w:r>
          </w:p>
        </w:tc>
        <w:tc>
          <w:tcPr>
            <w:tcW w:w="91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24685">
              <w:rPr>
                <w:rFonts w:ascii="Arial" w:hAnsi="Arial" w:cs="Arial"/>
                <w:bCs/>
                <w:lang w:eastAsia="en-US"/>
              </w:rPr>
              <w:t>Проведение эк</w:t>
            </w:r>
            <w:r w:rsidRPr="00424685">
              <w:rPr>
                <w:rFonts w:ascii="Arial" w:hAnsi="Arial" w:cs="Arial"/>
                <w:bCs/>
                <w:lang w:eastAsia="en-US"/>
              </w:rPr>
              <w:t>с</w:t>
            </w:r>
            <w:r w:rsidRPr="00424685">
              <w:rPr>
                <w:rFonts w:ascii="Arial" w:hAnsi="Arial" w:cs="Arial"/>
                <w:bCs/>
                <w:lang w:eastAsia="en-US"/>
              </w:rPr>
              <w:t>пертизы на соо</w:t>
            </w:r>
            <w:r w:rsidRPr="00424685">
              <w:rPr>
                <w:rFonts w:ascii="Arial" w:hAnsi="Arial" w:cs="Arial"/>
                <w:bCs/>
                <w:lang w:eastAsia="en-US"/>
              </w:rPr>
              <w:t>т</w:t>
            </w:r>
            <w:r w:rsidRPr="00424685">
              <w:rPr>
                <w:rFonts w:ascii="Arial" w:hAnsi="Arial" w:cs="Arial"/>
                <w:bCs/>
                <w:lang w:eastAsia="en-US"/>
              </w:rPr>
              <w:t>ветствие условий поставки прио</w:t>
            </w:r>
            <w:r w:rsidRPr="00424685">
              <w:rPr>
                <w:rFonts w:ascii="Arial" w:hAnsi="Arial" w:cs="Arial"/>
                <w:bCs/>
                <w:lang w:eastAsia="en-US"/>
              </w:rPr>
              <w:t>б</w:t>
            </w:r>
            <w:r w:rsidRPr="00424685">
              <w:rPr>
                <w:rFonts w:ascii="Arial" w:hAnsi="Arial" w:cs="Arial"/>
                <w:bCs/>
                <w:lang w:eastAsia="en-US"/>
              </w:rPr>
              <w:t>ретаемого им</w:t>
            </w:r>
            <w:r w:rsidRPr="00424685">
              <w:rPr>
                <w:rFonts w:ascii="Arial" w:hAnsi="Arial" w:cs="Arial"/>
                <w:bCs/>
                <w:lang w:eastAsia="en-US"/>
              </w:rPr>
              <w:t>у</w:t>
            </w:r>
            <w:r w:rsidRPr="00424685">
              <w:rPr>
                <w:rFonts w:ascii="Arial" w:hAnsi="Arial" w:cs="Arial"/>
                <w:bCs/>
                <w:lang w:eastAsia="en-US"/>
              </w:rPr>
              <w:t>щества в рамках муниципального контракта в соо</w:t>
            </w:r>
            <w:r w:rsidRPr="00424685">
              <w:rPr>
                <w:rFonts w:ascii="Arial" w:hAnsi="Arial" w:cs="Arial"/>
                <w:bCs/>
                <w:lang w:eastAsia="en-US"/>
              </w:rPr>
              <w:t>т</w:t>
            </w:r>
            <w:r w:rsidRPr="00424685">
              <w:rPr>
                <w:rFonts w:ascii="Arial" w:hAnsi="Arial" w:cs="Arial"/>
                <w:bCs/>
                <w:lang w:eastAsia="en-US"/>
              </w:rPr>
              <w:t>ветствии с техн</w:t>
            </w:r>
            <w:r w:rsidRPr="00424685">
              <w:rPr>
                <w:rFonts w:ascii="Arial" w:hAnsi="Arial" w:cs="Arial"/>
                <w:bCs/>
                <w:lang w:eastAsia="en-US"/>
              </w:rPr>
              <w:t>и</w:t>
            </w:r>
            <w:r w:rsidRPr="00424685">
              <w:rPr>
                <w:rFonts w:ascii="Arial" w:hAnsi="Arial" w:cs="Arial"/>
                <w:bCs/>
                <w:lang w:eastAsia="en-US"/>
              </w:rPr>
              <w:t>ческим заданием</w:t>
            </w:r>
          </w:p>
        </w:tc>
        <w:tc>
          <w:tcPr>
            <w:tcW w:w="83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мельных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406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83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6"/>
        <w:gridCol w:w="2119"/>
        <w:gridCol w:w="1771"/>
        <w:gridCol w:w="631"/>
        <w:gridCol w:w="631"/>
        <w:gridCol w:w="631"/>
        <w:gridCol w:w="692"/>
        <w:gridCol w:w="692"/>
        <w:gridCol w:w="692"/>
      </w:tblGrid>
      <w:tr w:rsidR="00424685" w:rsidRPr="00424685" w:rsidTr="00BA4D31">
        <w:tc>
          <w:tcPr>
            <w:tcW w:w="797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основного мер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приятия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Ответстве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ный исполн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тель, сои</w:t>
            </w:r>
            <w:r w:rsidRPr="00424685">
              <w:rPr>
                <w:rFonts w:ascii="Arial" w:hAnsi="Arial" w:cs="Arial"/>
                <w:lang w:eastAsia="en-US"/>
              </w:rPr>
              <w:t>с</w:t>
            </w:r>
            <w:r w:rsidRPr="00424685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433" w:type="pct"/>
            <w:gridSpan w:val="6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424685" w:rsidRPr="00424685" w:rsidTr="00BA4D31">
        <w:tc>
          <w:tcPr>
            <w:tcW w:w="797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2025</w:t>
            </w:r>
          </w:p>
        </w:tc>
      </w:tr>
      <w:tr w:rsidR="00424685" w:rsidRPr="00424685" w:rsidTr="00BA4D31">
        <w:tc>
          <w:tcPr>
            <w:tcW w:w="79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1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424685" w:rsidRPr="00424685" w:rsidTr="00BA4D31">
        <w:tc>
          <w:tcPr>
            <w:tcW w:w="79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Подпр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 xml:space="preserve">грамма №1 </w:t>
            </w:r>
          </w:p>
        </w:tc>
        <w:tc>
          <w:tcPr>
            <w:tcW w:w="91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«Эффективное управление 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ниципальным имуществом»</w:t>
            </w:r>
          </w:p>
        </w:tc>
        <w:tc>
          <w:tcPr>
            <w:tcW w:w="86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47,0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</w:tr>
      <w:tr w:rsidR="00424685" w:rsidRPr="00424685" w:rsidTr="00BA4D31">
        <w:tc>
          <w:tcPr>
            <w:tcW w:w="797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0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797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910" w:type="pct"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bCs/>
                <w:lang w:eastAsia="en-US"/>
              </w:rPr>
              <w:t>Приватизация муниципального имущества, не участвующего в реализации по</w:t>
            </w:r>
            <w:r w:rsidRPr="00424685">
              <w:rPr>
                <w:rFonts w:ascii="Arial" w:hAnsi="Arial" w:cs="Arial"/>
                <w:bCs/>
                <w:lang w:eastAsia="en-US"/>
              </w:rPr>
              <w:t>л</w:t>
            </w:r>
            <w:r w:rsidRPr="00424685">
              <w:rPr>
                <w:rFonts w:ascii="Arial" w:hAnsi="Arial" w:cs="Arial"/>
                <w:bCs/>
                <w:lang w:eastAsia="en-US"/>
              </w:rPr>
              <w:t>номочий, пред</w:t>
            </w:r>
            <w:r w:rsidRPr="00424685">
              <w:rPr>
                <w:rFonts w:ascii="Arial" w:hAnsi="Arial" w:cs="Arial"/>
                <w:bCs/>
                <w:lang w:eastAsia="en-US"/>
              </w:rPr>
              <w:t>у</w:t>
            </w:r>
            <w:r w:rsidRPr="00424685">
              <w:rPr>
                <w:rFonts w:ascii="Arial" w:hAnsi="Arial" w:cs="Arial"/>
                <w:bCs/>
                <w:lang w:eastAsia="en-US"/>
              </w:rPr>
              <w:t>смотренных де</w:t>
            </w:r>
            <w:r w:rsidRPr="00424685">
              <w:rPr>
                <w:rFonts w:ascii="Arial" w:hAnsi="Arial" w:cs="Arial"/>
                <w:bCs/>
                <w:lang w:eastAsia="en-US"/>
              </w:rPr>
              <w:t>й</w:t>
            </w:r>
            <w:r w:rsidRPr="00424685">
              <w:rPr>
                <w:rFonts w:ascii="Arial" w:hAnsi="Arial" w:cs="Arial"/>
                <w:bCs/>
                <w:lang w:eastAsia="en-US"/>
              </w:rPr>
              <w:t>ствующим зак</w:t>
            </w:r>
            <w:r w:rsidRPr="00424685">
              <w:rPr>
                <w:rFonts w:ascii="Arial" w:hAnsi="Arial" w:cs="Arial"/>
                <w:bCs/>
                <w:lang w:eastAsia="en-US"/>
              </w:rPr>
              <w:t>о</w:t>
            </w:r>
            <w:r w:rsidRPr="00424685">
              <w:rPr>
                <w:rFonts w:ascii="Arial" w:hAnsi="Arial" w:cs="Arial"/>
                <w:bCs/>
                <w:lang w:eastAsia="en-US"/>
              </w:rPr>
              <w:t>нодательством</w:t>
            </w:r>
          </w:p>
        </w:tc>
        <w:tc>
          <w:tcPr>
            <w:tcW w:w="86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мельных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47,0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180,0</w:t>
            </w:r>
          </w:p>
        </w:tc>
      </w:tr>
      <w:tr w:rsidR="00424685" w:rsidRPr="00424685" w:rsidTr="00BA4D31">
        <w:tc>
          <w:tcPr>
            <w:tcW w:w="79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2</w:t>
            </w:r>
          </w:p>
        </w:tc>
        <w:tc>
          <w:tcPr>
            <w:tcW w:w="91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424685">
              <w:rPr>
                <w:rFonts w:ascii="Arial" w:hAnsi="Arial" w:cs="Arial"/>
                <w:bCs/>
                <w:lang w:eastAsia="en-US"/>
              </w:rPr>
              <w:t>о</w:t>
            </w:r>
            <w:r w:rsidRPr="00424685">
              <w:rPr>
                <w:rFonts w:ascii="Arial" w:hAnsi="Arial" w:cs="Arial"/>
                <w:bCs/>
                <w:lang w:eastAsia="en-US"/>
              </w:rPr>
              <w:t>личества гра</w:t>
            </w:r>
            <w:r w:rsidRPr="00424685">
              <w:rPr>
                <w:rFonts w:ascii="Arial" w:hAnsi="Arial" w:cs="Arial"/>
                <w:bCs/>
                <w:lang w:eastAsia="en-US"/>
              </w:rPr>
              <w:t>ж</w:t>
            </w:r>
            <w:r w:rsidRPr="00424685">
              <w:rPr>
                <w:rFonts w:ascii="Arial" w:hAnsi="Arial" w:cs="Arial"/>
                <w:bCs/>
                <w:lang w:eastAsia="en-US"/>
              </w:rPr>
              <w:t>дан, участву</w:t>
            </w:r>
            <w:r w:rsidRPr="00424685">
              <w:rPr>
                <w:rFonts w:ascii="Arial" w:hAnsi="Arial" w:cs="Arial"/>
                <w:bCs/>
                <w:lang w:eastAsia="en-US"/>
              </w:rPr>
              <w:t>ю</w:t>
            </w:r>
            <w:r w:rsidRPr="00424685">
              <w:rPr>
                <w:rFonts w:ascii="Arial" w:hAnsi="Arial" w:cs="Arial"/>
                <w:bCs/>
                <w:lang w:eastAsia="en-US"/>
              </w:rPr>
              <w:t>щих в приват</w:t>
            </w:r>
            <w:r w:rsidRPr="00424685">
              <w:rPr>
                <w:rFonts w:ascii="Arial" w:hAnsi="Arial" w:cs="Arial"/>
                <w:bCs/>
                <w:lang w:eastAsia="en-US"/>
              </w:rPr>
              <w:t>и</w:t>
            </w:r>
            <w:r w:rsidRPr="00424685">
              <w:rPr>
                <w:rFonts w:ascii="Arial" w:hAnsi="Arial" w:cs="Arial"/>
                <w:bCs/>
                <w:lang w:eastAsia="en-US"/>
              </w:rPr>
              <w:t>зации жилья</w:t>
            </w:r>
          </w:p>
        </w:tc>
        <w:tc>
          <w:tcPr>
            <w:tcW w:w="86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мельных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112,9</w:t>
            </w:r>
          </w:p>
        </w:tc>
      </w:tr>
      <w:tr w:rsidR="00424685" w:rsidRPr="00424685" w:rsidTr="00BA4D31">
        <w:tc>
          <w:tcPr>
            <w:tcW w:w="797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3</w:t>
            </w:r>
          </w:p>
        </w:tc>
        <w:tc>
          <w:tcPr>
            <w:tcW w:w="91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424685">
              <w:rPr>
                <w:rFonts w:ascii="Arial" w:hAnsi="Arial" w:cs="Arial"/>
                <w:bCs/>
                <w:lang w:eastAsia="en-US"/>
              </w:rPr>
              <w:t>Проведение эк</w:t>
            </w:r>
            <w:r w:rsidRPr="00424685">
              <w:rPr>
                <w:rFonts w:ascii="Arial" w:hAnsi="Arial" w:cs="Arial"/>
                <w:bCs/>
                <w:lang w:eastAsia="en-US"/>
              </w:rPr>
              <w:t>с</w:t>
            </w:r>
            <w:r w:rsidRPr="00424685">
              <w:rPr>
                <w:rFonts w:ascii="Arial" w:hAnsi="Arial" w:cs="Arial"/>
                <w:bCs/>
                <w:lang w:eastAsia="en-US"/>
              </w:rPr>
              <w:t>пертизы на соо</w:t>
            </w:r>
            <w:r w:rsidRPr="00424685">
              <w:rPr>
                <w:rFonts w:ascii="Arial" w:hAnsi="Arial" w:cs="Arial"/>
                <w:bCs/>
                <w:lang w:eastAsia="en-US"/>
              </w:rPr>
              <w:t>т</w:t>
            </w:r>
            <w:r w:rsidRPr="00424685">
              <w:rPr>
                <w:rFonts w:ascii="Arial" w:hAnsi="Arial" w:cs="Arial"/>
                <w:bCs/>
                <w:lang w:eastAsia="en-US"/>
              </w:rPr>
              <w:t>ветствие усл</w:t>
            </w:r>
            <w:r w:rsidRPr="00424685">
              <w:rPr>
                <w:rFonts w:ascii="Arial" w:hAnsi="Arial" w:cs="Arial"/>
                <w:bCs/>
                <w:lang w:eastAsia="en-US"/>
              </w:rPr>
              <w:t>о</w:t>
            </w:r>
            <w:r w:rsidRPr="00424685">
              <w:rPr>
                <w:rFonts w:ascii="Arial" w:hAnsi="Arial" w:cs="Arial"/>
                <w:bCs/>
                <w:lang w:eastAsia="en-US"/>
              </w:rPr>
              <w:t>вий поставки приобретаемого имущества в рамках муниц</w:t>
            </w:r>
            <w:r w:rsidRPr="00424685">
              <w:rPr>
                <w:rFonts w:ascii="Arial" w:hAnsi="Arial" w:cs="Arial"/>
                <w:bCs/>
                <w:lang w:eastAsia="en-US"/>
              </w:rPr>
              <w:t>и</w:t>
            </w:r>
            <w:r w:rsidRPr="00424685">
              <w:rPr>
                <w:rFonts w:ascii="Arial" w:hAnsi="Arial" w:cs="Arial"/>
                <w:bCs/>
                <w:lang w:eastAsia="en-US"/>
              </w:rPr>
              <w:lastRenderedPageBreak/>
              <w:t>пального ко</w:t>
            </w:r>
            <w:r w:rsidRPr="00424685">
              <w:rPr>
                <w:rFonts w:ascii="Arial" w:hAnsi="Arial" w:cs="Arial"/>
                <w:bCs/>
                <w:lang w:eastAsia="en-US"/>
              </w:rPr>
              <w:t>н</w:t>
            </w:r>
            <w:r w:rsidRPr="00424685">
              <w:rPr>
                <w:rFonts w:ascii="Arial" w:hAnsi="Arial" w:cs="Arial"/>
                <w:bCs/>
                <w:lang w:eastAsia="en-US"/>
              </w:rPr>
              <w:t>тракта в соо</w:t>
            </w:r>
            <w:r w:rsidRPr="00424685">
              <w:rPr>
                <w:rFonts w:ascii="Arial" w:hAnsi="Arial" w:cs="Arial"/>
                <w:bCs/>
                <w:lang w:eastAsia="en-US"/>
              </w:rPr>
              <w:t>т</w:t>
            </w:r>
            <w:r w:rsidRPr="00424685">
              <w:rPr>
                <w:rFonts w:ascii="Arial" w:hAnsi="Arial" w:cs="Arial"/>
                <w:bCs/>
                <w:lang w:eastAsia="en-US"/>
              </w:rPr>
              <w:t>ветствии с те</w:t>
            </w:r>
            <w:r w:rsidRPr="00424685">
              <w:rPr>
                <w:rFonts w:ascii="Arial" w:hAnsi="Arial" w:cs="Arial"/>
                <w:bCs/>
                <w:lang w:eastAsia="en-US"/>
              </w:rPr>
              <w:t>х</w:t>
            </w:r>
            <w:r w:rsidRPr="00424685">
              <w:rPr>
                <w:rFonts w:ascii="Arial" w:hAnsi="Arial" w:cs="Arial"/>
                <w:bCs/>
                <w:lang w:eastAsia="en-US"/>
              </w:rPr>
              <w:t>ническим зад</w:t>
            </w:r>
            <w:r w:rsidRPr="00424685">
              <w:rPr>
                <w:rFonts w:ascii="Arial" w:hAnsi="Arial" w:cs="Arial"/>
                <w:bCs/>
                <w:lang w:eastAsia="en-US"/>
              </w:rPr>
              <w:t>а</w:t>
            </w:r>
            <w:r w:rsidRPr="00424685">
              <w:rPr>
                <w:rFonts w:ascii="Arial" w:hAnsi="Arial" w:cs="Arial"/>
                <w:bCs/>
                <w:lang w:eastAsia="en-US"/>
              </w:rPr>
              <w:t>нием</w:t>
            </w:r>
          </w:p>
        </w:tc>
        <w:tc>
          <w:tcPr>
            <w:tcW w:w="86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мельных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5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90,0</w:t>
            </w:r>
          </w:p>
        </w:tc>
        <w:tc>
          <w:tcPr>
            <w:tcW w:w="354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90,0</w:t>
            </w:r>
          </w:p>
        </w:tc>
        <w:tc>
          <w:tcPr>
            <w:tcW w:w="661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90,0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ципальным имуществом» осуществляется за счет средств бюджета Ермаковского МО.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Общий плановый объем финансирования по подпрограмме «Эффективное управление муниципальным имуществом» на 2023 г. составит 382,9 тыс. рублей.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2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«Эффективное управление земельными ресурсами»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1. Паспорт подпрограммы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5955"/>
      </w:tblGrid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Наименование подпрогра</w:t>
            </w:r>
            <w:r w:rsidRPr="00424685">
              <w:rPr>
                <w:rFonts w:ascii="Arial" w:hAnsi="Arial" w:cs="Arial"/>
                <w:lang w:eastAsia="ru-RU"/>
              </w:rPr>
              <w:t>м</w:t>
            </w:r>
            <w:r w:rsidRPr="00424685">
              <w:rPr>
                <w:rFonts w:ascii="Arial" w:hAnsi="Arial" w:cs="Arial"/>
                <w:lang w:eastAsia="ru-RU"/>
              </w:rPr>
              <w:t>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«Эффективное управление земельными ресурс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ми»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Отдел земельных и имущественных отношений Ермаковского района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Соисполнители подпр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Целью подпрограммы является повышение дох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дов от использования и распоряжения земельн</w:t>
            </w:r>
            <w:r w:rsidRPr="00424685">
              <w:rPr>
                <w:rFonts w:ascii="Arial" w:hAnsi="Arial" w:cs="Arial"/>
                <w:lang w:eastAsia="ru-RU"/>
              </w:rPr>
              <w:t>ы</w:t>
            </w:r>
            <w:r w:rsidRPr="00424685">
              <w:rPr>
                <w:rFonts w:ascii="Arial" w:hAnsi="Arial" w:cs="Arial"/>
                <w:lang w:eastAsia="ru-RU"/>
              </w:rPr>
              <w:t>ми ресурсами.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 Получение полной и достоверной информации о землях, составляющих территорию Ермаковск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го района.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 Создание эффективной системы использования земель для реализации социальных задач в сов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купности с увеличением доходной части бюджета.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3. Вовлечение неиспользуемых земельных учас</w:t>
            </w:r>
            <w:r w:rsidRPr="00424685">
              <w:rPr>
                <w:rFonts w:ascii="Arial" w:hAnsi="Arial" w:cs="Arial"/>
                <w:lang w:eastAsia="ru-RU"/>
              </w:rPr>
              <w:t>т</w:t>
            </w:r>
            <w:r w:rsidRPr="00424685">
              <w:rPr>
                <w:rFonts w:ascii="Arial" w:hAnsi="Arial" w:cs="Arial"/>
                <w:lang w:eastAsia="ru-RU"/>
              </w:rPr>
              <w:t>ков в хозяйственный оборот, недопущение неэ</w:t>
            </w:r>
            <w:r w:rsidRPr="00424685">
              <w:rPr>
                <w:rFonts w:ascii="Arial" w:hAnsi="Arial" w:cs="Arial"/>
                <w:lang w:eastAsia="ru-RU"/>
              </w:rPr>
              <w:t>ф</w:t>
            </w:r>
            <w:r w:rsidRPr="00424685">
              <w:rPr>
                <w:rFonts w:ascii="Arial" w:hAnsi="Arial" w:cs="Arial"/>
                <w:lang w:eastAsia="ru-RU"/>
              </w:rPr>
              <w:t>фективного использования земель.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4. Обеспеченность земельными участками мног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детных семей.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Целевые индикаторы и пок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затели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 Количество предоставленных земельных учас</w:t>
            </w:r>
            <w:r w:rsidRPr="00424685">
              <w:rPr>
                <w:rFonts w:ascii="Arial" w:hAnsi="Arial" w:cs="Arial"/>
                <w:lang w:eastAsia="ru-RU"/>
              </w:rPr>
              <w:t>т</w:t>
            </w:r>
            <w:r w:rsidRPr="00424685">
              <w:rPr>
                <w:rFonts w:ascii="Arial" w:hAnsi="Arial" w:cs="Arial"/>
                <w:lang w:eastAsia="ru-RU"/>
              </w:rPr>
              <w:t>ков, государственная собственность на которые не разграничена, а так же разграничена на терр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тории Ермаковского МО, для жилищного стро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тельства по средством торгов.</w:t>
            </w:r>
          </w:p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 Доходы от реализации земельных участков.</w:t>
            </w:r>
          </w:p>
          <w:p w:rsidR="00424685" w:rsidRPr="00424685" w:rsidRDefault="00424685" w:rsidP="00424685">
            <w:pPr>
              <w:suppressAutoHyphens w:val="0"/>
              <w:spacing w:before="40" w:after="4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3. Доходы от использования земель, находящихся в муниципальной собственности или госуда</w:t>
            </w:r>
            <w:r w:rsidRPr="00424685">
              <w:rPr>
                <w:rFonts w:ascii="Arial" w:hAnsi="Arial" w:cs="Arial"/>
                <w:lang w:eastAsia="ru-RU"/>
              </w:rPr>
              <w:t>р</w:t>
            </w:r>
            <w:r w:rsidRPr="00424685">
              <w:rPr>
                <w:rFonts w:ascii="Arial" w:hAnsi="Arial" w:cs="Arial"/>
                <w:lang w:eastAsia="ru-RU"/>
              </w:rPr>
              <w:t>ственная собственность на которые не разгран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чена. Доходы от использования земель, наход</w:t>
            </w:r>
            <w:r w:rsidRPr="00424685">
              <w:rPr>
                <w:rFonts w:ascii="Arial" w:hAnsi="Arial" w:cs="Arial"/>
                <w:lang w:eastAsia="ru-RU"/>
              </w:rPr>
              <w:t>я</w:t>
            </w:r>
            <w:r w:rsidRPr="00424685">
              <w:rPr>
                <w:rFonts w:ascii="Arial" w:hAnsi="Arial" w:cs="Arial"/>
                <w:lang w:eastAsia="ru-RU"/>
              </w:rPr>
              <w:t>щихся в муниципальной собственности или гос</w:t>
            </w:r>
            <w:r w:rsidRPr="00424685">
              <w:rPr>
                <w:rFonts w:ascii="Arial" w:hAnsi="Arial" w:cs="Arial"/>
                <w:lang w:eastAsia="ru-RU"/>
              </w:rPr>
              <w:t>у</w:t>
            </w:r>
            <w:r w:rsidRPr="00424685">
              <w:rPr>
                <w:rFonts w:ascii="Arial" w:hAnsi="Arial" w:cs="Arial"/>
                <w:lang w:eastAsia="ru-RU"/>
              </w:rPr>
              <w:t>дарственная собственность на которые разгран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чена.</w:t>
            </w:r>
          </w:p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4. Обеспеченность земельными участками мног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lastRenderedPageBreak/>
              <w:t>детных семей, от числа многодетных семей, п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ставленных на учет, %.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Подпрограмма рассчитана на период с 2020 год по 2025 годы.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Объем бюджетных ассигн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ваний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Реализация мероприятий подпрограммы ос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ществляется за счет средств бюджета Ермако</w:t>
            </w:r>
            <w:r w:rsidRPr="00424685">
              <w:rPr>
                <w:rFonts w:ascii="Arial" w:hAnsi="Arial" w:cs="Arial"/>
                <w:lang w:eastAsia="en-US"/>
              </w:rPr>
              <w:t>в</w:t>
            </w:r>
            <w:r w:rsidRPr="00424685">
              <w:rPr>
                <w:rFonts w:ascii="Arial" w:hAnsi="Arial" w:cs="Arial"/>
                <w:lang w:eastAsia="en-US"/>
              </w:rPr>
              <w:t>ского МО. Общий объем финансирования по по</w:t>
            </w:r>
            <w:r w:rsidRPr="00424685">
              <w:rPr>
                <w:rFonts w:ascii="Arial" w:hAnsi="Arial" w:cs="Arial"/>
                <w:lang w:eastAsia="en-US"/>
              </w:rPr>
              <w:t>д</w:t>
            </w:r>
            <w:r w:rsidRPr="00424685">
              <w:rPr>
                <w:rFonts w:ascii="Arial" w:hAnsi="Arial" w:cs="Arial"/>
                <w:lang w:eastAsia="en-US"/>
              </w:rPr>
              <w:t>программе «Эффективное управление земельн</w:t>
            </w:r>
            <w:r w:rsidRPr="00424685">
              <w:rPr>
                <w:rFonts w:ascii="Arial" w:hAnsi="Arial" w:cs="Arial"/>
                <w:lang w:eastAsia="en-US"/>
              </w:rPr>
              <w:t>ы</w:t>
            </w:r>
            <w:r w:rsidRPr="00424685">
              <w:rPr>
                <w:rFonts w:ascii="Arial" w:hAnsi="Arial" w:cs="Arial"/>
                <w:lang w:eastAsia="en-US"/>
              </w:rPr>
              <w:t>ми ресурсами» на 2023 составит 2 863,37 тыс .рублей.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2014 году – 79,0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2015 году – 190,3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2016 году – 146,4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2017 году – 365,4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2018 году – 351,35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2019 году – 21,0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2020 году – 369,72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2021 году - 86,5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2022 году - 225,0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2023 году - 342,9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2024 году – 342,9 тыс. руб.;</w:t>
            </w:r>
          </w:p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 2025 году - 342,9 тыс. руб.</w:t>
            </w:r>
          </w:p>
        </w:tc>
      </w:tr>
      <w:tr w:rsidR="00424685" w:rsidRPr="00424685" w:rsidTr="00BA4D31">
        <w:tc>
          <w:tcPr>
            <w:tcW w:w="185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Ожидаемые результаты р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ализации подпрограммы</w:t>
            </w:r>
          </w:p>
        </w:tc>
        <w:tc>
          <w:tcPr>
            <w:tcW w:w="3146" w:type="pct"/>
          </w:tcPr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 Увеличение доходов от поступления арендной платы за землю и от продажи земельных участков в бюджет Ермаковского района.</w:t>
            </w:r>
          </w:p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2. Увеличение площади вовлеченных земельных участков под индивидуальное жилищное стро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тельство к 2026 году.</w:t>
            </w:r>
          </w:p>
          <w:p w:rsidR="00424685" w:rsidRPr="00424685" w:rsidRDefault="00424685" w:rsidP="004246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3. Увеличение доли многодетных семей, обесп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ченных земельными участками.</w:t>
            </w:r>
          </w:p>
        </w:tc>
      </w:tr>
    </w:tbl>
    <w:p w:rsidR="00424685" w:rsidRPr="00424685" w:rsidRDefault="00424685" w:rsidP="00424685">
      <w:pPr>
        <w:suppressAutoHyphens w:val="0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Ермаковский район располагает значительными по площади земельными ресурсами. Земля является одновременно базисом производственной деятельн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сти и объектом недвижимости, представляя собой один из важнейших ресурсов социально – экономического развития Ермаковского районного муниципального образования.</w:t>
      </w:r>
    </w:p>
    <w:p w:rsidR="00424685" w:rsidRPr="00424685" w:rsidRDefault="00424685" w:rsidP="00424685">
      <w:pPr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 xml:space="preserve">Земельные платежи в виде арендной платы и средств от продажи земельных участков под приватизированными объектами продолжают оставаться основными статьями доходов для бюджета района. </w:t>
      </w:r>
    </w:p>
    <w:p w:rsidR="00424685" w:rsidRPr="00424685" w:rsidRDefault="00424685" w:rsidP="00424685">
      <w:pPr>
        <w:ind w:firstLine="709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Проведенная государственная кадастровая оценка земель сельскохозяйственного назначения в 2022 году усугубила проблему, так как арендные платежи за сельскохозяйственный земли сократились в два раза, однако анализ состояния земельного фонда в Ермаковском районе, сформировавшейся структуры земельных отношений позволяет определить ряд проблем, требующих решения.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Обеспечение надлежащего уровня муниципального земельного контроля за использованием земель района позволит дополнительно выявить неиспользу</w:t>
      </w:r>
      <w:r w:rsidRPr="00424685">
        <w:rPr>
          <w:rFonts w:ascii="Arial" w:hAnsi="Arial" w:cs="Arial"/>
          <w:lang w:eastAsia="ru-RU"/>
        </w:rPr>
        <w:t>е</w:t>
      </w:r>
      <w:r w:rsidRPr="00424685">
        <w:rPr>
          <w:rFonts w:ascii="Arial" w:hAnsi="Arial" w:cs="Arial"/>
          <w:lang w:eastAsia="ru-RU"/>
        </w:rPr>
        <w:t>мые либо используемые не по назначению земли, обеспечить вовлечение допо</w:t>
      </w:r>
      <w:r w:rsidRPr="00424685">
        <w:rPr>
          <w:rFonts w:ascii="Arial" w:hAnsi="Arial" w:cs="Arial"/>
          <w:lang w:eastAsia="ru-RU"/>
        </w:rPr>
        <w:t>л</w:t>
      </w:r>
      <w:r w:rsidRPr="00424685">
        <w:rPr>
          <w:rFonts w:ascii="Arial" w:hAnsi="Arial" w:cs="Arial"/>
          <w:lang w:eastAsia="ru-RU"/>
        </w:rPr>
        <w:lastRenderedPageBreak/>
        <w:t>нительных земель в хозяйственный оборот путем их формирования, для дал</w:t>
      </w:r>
      <w:r w:rsidRPr="00424685">
        <w:rPr>
          <w:rFonts w:ascii="Arial" w:hAnsi="Arial" w:cs="Arial"/>
          <w:lang w:eastAsia="ru-RU"/>
        </w:rPr>
        <w:t>ь</w:t>
      </w:r>
      <w:r w:rsidRPr="00424685">
        <w:rPr>
          <w:rFonts w:ascii="Arial" w:hAnsi="Arial" w:cs="Arial"/>
          <w:lang w:eastAsia="ru-RU"/>
        </w:rPr>
        <w:t>нейшей реализации земель на торгах. Данные мероприятия позволят значительно увеличить поступления в бюджеты всех уровней доходов от продажи, аренды земли и земельного налога.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Основной проблемой земельных отношений, ограничивающих возможность рационального использования и мониторинга земель, повышения плодородия почв, охраны земельных ресурсов Ермаковского района является снижение агр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ресурсного потенциала - ухудшается качественное состояние и производственные свойства земельных ресурсов, идет деградация сельскохозяйственных угодий. В зоне негативных явлений оказались многочисленные объекты хозяйственной де</w:t>
      </w:r>
      <w:r w:rsidRPr="00424685">
        <w:rPr>
          <w:rFonts w:ascii="Arial" w:hAnsi="Arial" w:cs="Arial"/>
          <w:lang w:eastAsia="ru-RU"/>
        </w:rPr>
        <w:t>я</w:t>
      </w:r>
      <w:r w:rsidRPr="00424685">
        <w:rPr>
          <w:rFonts w:ascii="Arial" w:hAnsi="Arial" w:cs="Arial"/>
          <w:lang w:eastAsia="ru-RU"/>
        </w:rPr>
        <w:t>тельности: пашни, пастбища, сенокосы, орошаемые земли, а также линии эле</w:t>
      </w:r>
      <w:r w:rsidRPr="00424685">
        <w:rPr>
          <w:rFonts w:ascii="Arial" w:hAnsi="Arial" w:cs="Arial"/>
          <w:lang w:eastAsia="ru-RU"/>
        </w:rPr>
        <w:t>к</w:t>
      </w:r>
      <w:r w:rsidRPr="00424685">
        <w:rPr>
          <w:rFonts w:ascii="Arial" w:hAnsi="Arial" w:cs="Arial"/>
          <w:lang w:eastAsia="ru-RU"/>
        </w:rPr>
        <w:t>тропередач, автодороги, скважины и др.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Необходимо провести комплекс обследований (геоботанического, почве</w:t>
      </w:r>
      <w:r w:rsidRPr="00424685">
        <w:rPr>
          <w:rFonts w:ascii="Arial" w:hAnsi="Arial" w:cs="Arial"/>
          <w:lang w:eastAsia="ru-RU"/>
        </w:rPr>
        <w:t>н</w:t>
      </w:r>
      <w:r w:rsidRPr="00424685">
        <w:rPr>
          <w:rFonts w:ascii="Arial" w:hAnsi="Arial" w:cs="Arial"/>
          <w:lang w:eastAsia="ru-RU"/>
        </w:rPr>
        <w:t>ного, агрохимического), чтобы было понимание о качественных характеристиках земель и планово-картографического материала. К сожалению, Ермаковский ра</w:t>
      </w:r>
      <w:r w:rsidRPr="00424685">
        <w:rPr>
          <w:rFonts w:ascii="Arial" w:hAnsi="Arial" w:cs="Arial"/>
          <w:lang w:eastAsia="ru-RU"/>
        </w:rPr>
        <w:t>й</w:t>
      </w:r>
      <w:r w:rsidRPr="00424685">
        <w:rPr>
          <w:rFonts w:ascii="Arial" w:hAnsi="Arial" w:cs="Arial"/>
          <w:lang w:eastAsia="ru-RU"/>
        </w:rPr>
        <w:t>он является глубоко дотационным и мероприятий по почвенно-геоботаническому обследованию сельскохозяйственных угодий затруднено ввиду недостаточного финансирования.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Ненормированная хозяйственная деятельность, бессистемный выпас сел</w:t>
      </w:r>
      <w:r w:rsidRPr="00424685">
        <w:rPr>
          <w:rFonts w:ascii="Arial" w:hAnsi="Arial" w:cs="Arial"/>
          <w:lang w:eastAsia="ru-RU"/>
        </w:rPr>
        <w:t>ь</w:t>
      </w:r>
      <w:r w:rsidRPr="00424685">
        <w:rPr>
          <w:rFonts w:ascii="Arial" w:hAnsi="Arial" w:cs="Arial"/>
          <w:lang w:eastAsia="ru-RU"/>
        </w:rPr>
        <w:t>скохозяйственных животных и высокая нагрузка, нарушение сезонности выпаса и отсутствие мер по улучшению кормовых угодий, неупорядоченное землепольз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вание, отсутствие внутрихозяйственного землеустройства, а также отсутствие экономических механизмов стимулирования и рационального землепользования, приведет в дальнейшем к серьезной экологической угрозе.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Для улучшения пастбищ необходимо провести агропромышленные мер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приятия, направленные на улучшение плодородного слоя почвы.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Основной проблемой в сфере управления земельными ресурсами в Ерм</w:t>
      </w:r>
      <w:r w:rsidRPr="00424685">
        <w:rPr>
          <w:rFonts w:ascii="Arial" w:hAnsi="Arial" w:cs="Arial"/>
          <w:bCs/>
          <w:lang w:eastAsia="ru-RU"/>
        </w:rPr>
        <w:t>а</w:t>
      </w:r>
      <w:r w:rsidRPr="00424685">
        <w:rPr>
          <w:rFonts w:ascii="Arial" w:hAnsi="Arial" w:cs="Arial"/>
          <w:bCs/>
          <w:lang w:eastAsia="ru-RU"/>
        </w:rPr>
        <w:t>ковском районе является недостаточный уровень платежной дисциплины аренд</w:t>
      </w:r>
      <w:r w:rsidRPr="00424685">
        <w:rPr>
          <w:rFonts w:ascii="Arial" w:hAnsi="Arial" w:cs="Arial"/>
          <w:bCs/>
          <w:lang w:eastAsia="ru-RU"/>
        </w:rPr>
        <w:t>а</w:t>
      </w:r>
      <w:r w:rsidRPr="00424685">
        <w:rPr>
          <w:rFonts w:ascii="Arial" w:hAnsi="Arial" w:cs="Arial"/>
          <w:bCs/>
          <w:lang w:eastAsia="ru-RU"/>
        </w:rPr>
        <w:t>торов. Для устранения этой проблемы проводятся претензионно - исковая работа, посылаются уведомления, устанавливаются сроки оплаты. В случае не уплаты арендной платы за земельные участки документы отправляются в Арбитражный. Затем данные участки выставляются на аукцион.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Еще одной проблемой в данной сфере является дефицит свободных инв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 xml:space="preserve">стиционно - привлекательных земель.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Проблема существует еще в предоставлении земельных участков для мн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годетных семей. Нет инфраструктуры. Но в ближайшем будущем при финансир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 xml:space="preserve">вании будет подводиться свет и водопровод.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МО в сфере реализации подпрограммы, цели, задачи и показатели (индикаторы) достижения целей и решения задач, описание основных ожидаемых конечных р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зультатов подпрограммы, сроков реализации подпрограммы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Приоритеты управления земельными ресурсами ориентированы на их э</w:t>
      </w:r>
      <w:r w:rsidRPr="00424685">
        <w:rPr>
          <w:rFonts w:ascii="Arial" w:hAnsi="Arial" w:cs="Arial"/>
          <w:lang w:eastAsia="ru-RU"/>
        </w:rPr>
        <w:t>ф</w:t>
      </w:r>
      <w:r w:rsidRPr="00424685">
        <w:rPr>
          <w:rFonts w:ascii="Arial" w:hAnsi="Arial" w:cs="Arial"/>
          <w:lang w:eastAsia="ru-RU"/>
        </w:rPr>
        <w:t xml:space="preserve">фективное управление путем создания условий для увеличения инвестиционного и производственного потенциала земли, а именно: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обеспечения повышения доходов бюджета Ермаковского района от и</w:t>
      </w:r>
      <w:r w:rsidRPr="00424685">
        <w:rPr>
          <w:rFonts w:ascii="Arial" w:hAnsi="Arial" w:cs="Arial"/>
          <w:lang w:eastAsia="ru-RU"/>
        </w:rPr>
        <w:t>с</w:t>
      </w:r>
      <w:r w:rsidRPr="00424685">
        <w:rPr>
          <w:rFonts w:ascii="Arial" w:hAnsi="Arial" w:cs="Arial"/>
          <w:lang w:eastAsia="ru-RU"/>
        </w:rPr>
        <w:t>пользования земельных ресурсов;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повышения эффективности использования земельных ресурсов.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В соответствии с приоритетами, а также с учетом текущего состояния сф</w:t>
      </w:r>
      <w:r w:rsidRPr="00424685">
        <w:rPr>
          <w:rFonts w:ascii="Arial" w:hAnsi="Arial" w:cs="Arial"/>
          <w:lang w:eastAsia="ru-RU"/>
        </w:rPr>
        <w:t>е</w:t>
      </w:r>
      <w:r w:rsidRPr="00424685">
        <w:rPr>
          <w:rFonts w:ascii="Arial" w:hAnsi="Arial" w:cs="Arial"/>
          <w:lang w:eastAsia="ru-RU"/>
        </w:rPr>
        <w:t>ры управления земельными ресурсами, определены цель и задачи подпрограммы «Эффективное управление земельными ресурсами» (далее – подпрограмма).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lastRenderedPageBreak/>
        <w:t>Целью подпрограммы является повышение доходов от использования и распоряжения земельными ресурсами.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Достижение данной цели предусматривает решение взаимосвязанных з</w:t>
      </w:r>
      <w:r w:rsidRPr="00424685">
        <w:rPr>
          <w:rFonts w:ascii="Arial" w:hAnsi="Arial" w:cs="Arial"/>
          <w:lang w:eastAsia="ru-RU"/>
        </w:rPr>
        <w:t>а</w:t>
      </w:r>
      <w:r w:rsidRPr="00424685">
        <w:rPr>
          <w:rFonts w:ascii="Arial" w:hAnsi="Arial" w:cs="Arial"/>
          <w:lang w:eastAsia="ru-RU"/>
        </w:rPr>
        <w:t xml:space="preserve">дач: 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увеличение количества земельных участков, вовлеченных в рыночный оборот.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увеличение вовлеченных в оборот земельных участков под жилищное строительство;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- обеспечение многодетных семей земельными участками.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Система целевых индикаторов и показателей подпрограммы сформирована с учетом обеспечения возможности проверки и подтверждения достижения целей и решения задач подпрограммы.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Состав целевых индикаторов и показателей подпрограммы увязан с ее з</w:t>
      </w:r>
      <w:r w:rsidRPr="00424685">
        <w:rPr>
          <w:rFonts w:ascii="Arial" w:hAnsi="Arial" w:cs="Arial"/>
          <w:lang w:eastAsia="ru-RU"/>
        </w:rPr>
        <w:t>а</w:t>
      </w:r>
      <w:r w:rsidRPr="00424685">
        <w:rPr>
          <w:rFonts w:ascii="Arial" w:hAnsi="Arial" w:cs="Arial"/>
          <w:lang w:eastAsia="ru-RU"/>
        </w:rPr>
        <w:t>дачами, основными мероприятиями, что позволяет оценить ожидаемые конечные результаты, эффективность подпрограммы на весь период ее реализации.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Показатели подпрограммы характеризуют конечные общественно-значимые результаты развития сферы управления земельными ресурсами и оценивают с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циальные и экономические эффекты для общества в целом или пользователей земельных участков Ермаковского района. По результатам исполнения подпр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граммы к 2023 году запланировано достижение следующих результатов: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  <w:r w:rsidRPr="00424685">
        <w:rPr>
          <w:rFonts w:ascii="Arial" w:hAnsi="Arial" w:cs="Arial"/>
          <w:shd w:val="clear" w:color="auto" w:fill="FFFFFF"/>
          <w:lang w:eastAsia="ru-RU"/>
        </w:rPr>
        <w:t xml:space="preserve">1. </w:t>
      </w:r>
      <w:r w:rsidRPr="00424685">
        <w:rPr>
          <w:rFonts w:ascii="Arial" w:hAnsi="Arial" w:cs="Arial"/>
          <w:lang w:eastAsia="ru-RU"/>
        </w:rPr>
        <w:t>Увеличение доходов от поступления арендной платы за землю и доходов от продажи земельных участков в бюджет района.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shd w:val="clear" w:color="auto" w:fill="FFFFFF"/>
          <w:lang w:eastAsia="ru-RU"/>
        </w:rPr>
        <w:t xml:space="preserve">2. </w:t>
      </w:r>
      <w:r w:rsidRPr="00424685">
        <w:rPr>
          <w:rFonts w:ascii="Arial" w:hAnsi="Arial" w:cs="Arial"/>
          <w:lang w:eastAsia="ru-RU"/>
        </w:rPr>
        <w:t>Увеличение площади вовлеченных земельных участков под индивид</w:t>
      </w:r>
      <w:r w:rsidRPr="00424685">
        <w:rPr>
          <w:rFonts w:ascii="Arial" w:hAnsi="Arial" w:cs="Arial"/>
          <w:lang w:eastAsia="ru-RU"/>
        </w:rPr>
        <w:t>у</w:t>
      </w:r>
      <w:r w:rsidRPr="00424685">
        <w:rPr>
          <w:rFonts w:ascii="Arial" w:hAnsi="Arial" w:cs="Arial"/>
          <w:lang w:eastAsia="ru-RU"/>
        </w:rPr>
        <w:t>альное жилищное строительство.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lang w:eastAsia="en-US"/>
        </w:rPr>
      </w:pPr>
      <w:r w:rsidRPr="00424685">
        <w:rPr>
          <w:rFonts w:ascii="Arial" w:hAnsi="Arial" w:cs="Arial"/>
          <w:lang w:eastAsia="ru-RU"/>
        </w:rPr>
        <w:t>3. Обеспечение многодетных семей земельными участками.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рассчитана на период с 2020 по 2025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таблица 3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1511"/>
        <w:gridCol w:w="1547"/>
        <w:gridCol w:w="1043"/>
        <w:gridCol w:w="694"/>
        <w:gridCol w:w="694"/>
        <w:gridCol w:w="694"/>
        <w:gridCol w:w="694"/>
        <w:gridCol w:w="694"/>
        <w:gridCol w:w="694"/>
        <w:gridCol w:w="694"/>
        <w:gridCol w:w="154"/>
      </w:tblGrid>
      <w:tr w:rsidR="00424685" w:rsidRPr="00424685" w:rsidTr="00BA4D31">
        <w:tc>
          <w:tcPr>
            <w:tcW w:w="181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24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Задачи, направле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ные на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814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вание инд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катора (п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казателя)</w:t>
            </w:r>
          </w:p>
        </w:tc>
        <w:tc>
          <w:tcPr>
            <w:tcW w:w="362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Ед. и</w:t>
            </w:r>
            <w:r w:rsidRPr="00424685">
              <w:rPr>
                <w:rFonts w:ascii="Arial" w:hAnsi="Arial" w:cs="Arial"/>
                <w:lang w:eastAsia="en-US"/>
              </w:rPr>
              <w:t>з</w:t>
            </w:r>
            <w:r w:rsidRPr="00424685">
              <w:rPr>
                <w:rFonts w:ascii="Arial" w:hAnsi="Arial" w:cs="Arial"/>
                <w:lang w:eastAsia="en-US"/>
              </w:rPr>
              <w:t>мер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834" w:type="pct"/>
            <w:gridSpan w:val="7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Значения показателей, факт исполнения</w:t>
            </w:r>
          </w:p>
        </w:tc>
        <w:tc>
          <w:tcPr>
            <w:tcW w:w="8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ind w:left="-217" w:firstLine="217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rPr>
          <w:gridAfter w:val="1"/>
          <w:wAfter w:w="85" w:type="pct"/>
        </w:trPr>
        <w:tc>
          <w:tcPr>
            <w:tcW w:w="181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424685" w:rsidRPr="00424685" w:rsidTr="00BA4D31">
        <w:trPr>
          <w:gridAfter w:val="1"/>
          <w:wAfter w:w="85" w:type="pct"/>
        </w:trPr>
        <w:tc>
          <w:tcPr>
            <w:tcW w:w="18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2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6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24685" w:rsidRPr="00424685" w:rsidTr="00BA4D31">
        <w:trPr>
          <w:gridAfter w:val="1"/>
          <w:wAfter w:w="85" w:type="pct"/>
        </w:trPr>
        <w:tc>
          <w:tcPr>
            <w:tcW w:w="18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2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 xml:space="preserve">пального имущества </w:t>
            </w:r>
          </w:p>
        </w:tc>
        <w:tc>
          <w:tcPr>
            <w:tcW w:w="8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 </w:t>
            </w:r>
            <w:r w:rsidRPr="00424685">
              <w:rPr>
                <w:rFonts w:ascii="Arial" w:hAnsi="Arial" w:cs="Arial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36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42,63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1 248,14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1 086,40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1 560,99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4 575,16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199,07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224,19</w:t>
            </w:r>
          </w:p>
        </w:tc>
      </w:tr>
      <w:tr w:rsidR="00424685" w:rsidRPr="00424685" w:rsidTr="00BA4D31">
        <w:trPr>
          <w:gridAfter w:val="1"/>
          <w:wAfter w:w="85" w:type="pct"/>
        </w:trPr>
        <w:tc>
          <w:tcPr>
            <w:tcW w:w="18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24" w:type="pct"/>
          </w:tcPr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 xml:space="preserve">пального </w:t>
            </w:r>
            <w:r w:rsidRPr="00424685">
              <w:rPr>
                <w:rFonts w:ascii="Arial" w:hAnsi="Arial" w:cs="Arial"/>
                <w:lang w:eastAsia="en-US"/>
              </w:rPr>
              <w:lastRenderedPageBreak/>
              <w:t>имущества (аренда)</w:t>
            </w:r>
          </w:p>
        </w:tc>
        <w:tc>
          <w:tcPr>
            <w:tcW w:w="814" w:type="pct"/>
          </w:tcPr>
          <w:p w:rsidR="00424685" w:rsidRPr="00424685" w:rsidRDefault="00424685" w:rsidP="00424685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lastRenderedPageBreak/>
              <w:t>Доходы от использ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вания з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мель, нах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 xml:space="preserve">дящихся в </w:t>
            </w:r>
            <w:r w:rsidRPr="00424685">
              <w:rPr>
                <w:rFonts w:ascii="Arial" w:hAnsi="Arial" w:cs="Arial"/>
                <w:lang w:eastAsia="ru-RU"/>
              </w:rPr>
              <w:lastRenderedPageBreak/>
              <w:t>муниц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пальной собстве</w:t>
            </w:r>
            <w:r w:rsidRPr="00424685">
              <w:rPr>
                <w:rFonts w:ascii="Arial" w:hAnsi="Arial" w:cs="Arial"/>
                <w:lang w:eastAsia="ru-RU"/>
              </w:rPr>
              <w:t>н</w:t>
            </w:r>
            <w:r w:rsidRPr="00424685">
              <w:rPr>
                <w:rFonts w:ascii="Arial" w:hAnsi="Arial" w:cs="Arial"/>
                <w:lang w:eastAsia="ru-RU"/>
              </w:rPr>
              <w:t>ности или госуда</w:t>
            </w:r>
            <w:r w:rsidRPr="00424685">
              <w:rPr>
                <w:rFonts w:ascii="Arial" w:hAnsi="Arial" w:cs="Arial"/>
                <w:lang w:eastAsia="ru-RU"/>
              </w:rPr>
              <w:t>р</w:t>
            </w:r>
            <w:r w:rsidRPr="00424685">
              <w:rPr>
                <w:rFonts w:ascii="Arial" w:hAnsi="Arial" w:cs="Arial"/>
                <w:lang w:eastAsia="ru-RU"/>
              </w:rPr>
              <w:t>ственная собстве</w:t>
            </w:r>
            <w:r w:rsidRPr="00424685">
              <w:rPr>
                <w:rFonts w:ascii="Arial" w:hAnsi="Arial" w:cs="Arial"/>
                <w:lang w:eastAsia="ru-RU"/>
              </w:rPr>
              <w:t>н</w:t>
            </w:r>
            <w:r w:rsidRPr="00424685">
              <w:rPr>
                <w:rFonts w:ascii="Arial" w:hAnsi="Arial" w:cs="Arial"/>
                <w:lang w:eastAsia="ru-RU"/>
              </w:rPr>
              <w:t>ность на к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торые не разгранич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на</w:t>
            </w:r>
          </w:p>
        </w:tc>
        <w:tc>
          <w:tcPr>
            <w:tcW w:w="36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тыс. руб.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5 865,49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4 774,36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5 753,21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7 249,20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6 404,96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8 351,88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6 878,54</w:t>
            </w:r>
          </w:p>
        </w:tc>
      </w:tr>
      <w:tr w:rsidR="00424685" w:rsidRPr="00424685" w:rsidTr="00BA4D31">
        <w:trPr>
          <w:gridAfter w:val="1"/>
          <w:wAfter w:w="85" w:type="pct"/>
        </w:trPr>
        <w:tc>
          <w:tcPr>
            <w:tcW w:w="18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72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t>Обеспеч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ние мног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детных с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мей з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мельными участками</w:t>
            </w:r>
          </w:p>
        </w:tc>
        <w:tc>
          <w:tcPr>
            <w:tcW w:w="8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t>Обеспече</w:t>
            </w:r>
            <w:r w:rsidRPr="00424685">
              <w:rPr>
                <w:rFonts w:ascii="Arial" w:hAnsi="Arial" w:cs="Arial"/>
                <w:lang w:eastAsia="ru-RU"/>
              </w:rPr>
              <w:t>н</w:t>
            </w:r>
            <w:r w:rsidRPr="00424685">
              <w:rPr>
                <w:rFonts w:ascii="Arial" w:hAnsi="Arial" w:cs="Arial"/>
                <w:lang w:eastAsia="ru-RU"/>
              </w:rPr>
              <w:t>ность з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мельными участками многоде</w:t>
            </w:r>
            <w:r w:rsidRPr="00424685">
              <w:rPr>
                <w:rFonts w:ascii="Arial" w:hAnsi="Arial" w:cs="Arial"/>
                <w:lang w:eastAsia="ru-RU"/>
              </w:rPr>
              <w:t>т</w:t>
            </w:r>
            <w:r w:rsidRPr="00424685">
              <w:rPr>
                <w:rFonts w:ascii="Arial" w:hAnsi="Arial" w:cs="Arial"/>
                <w:lang w:eastAsia="ru-RU"/>
              </w:rPr>
              <w:t>ных семей, от числа многоде</w:t>
            </w:r>
            <w:r w:rsidRPr="00424685">
              <w:rPr>
                <w:rFonts w:ascii="Arial" w:hAnsi="Arial" w:cs="Arial"/>
                <w:lang w:eastAsia="ru-RU"/>
              </w:rPr>
              <w:t>т</w:t>
            </w:r>
            <w:r w:rsidRPr="00424685">
              <w:rPr>
                <w:rFonts w:ascii="Arial" w:hAnsi="Arial" w:cs="Arial"/>
                <w:lang w:eastAsia="ru-RU"/>
              </w:rPr>
              <w:t>ных семей, поставле</w:t>
            </w:r>
            <w:r w:rsidRPr="00424685">
              <w:rPr>
                <w:rFonts w:ascii="Arial" w:hAnsi="Arial" w:cs="Arial"/>
                <w:lang w:eastAsia="ru-RU"/>
              </w:rPr>
              <w:t>н</w:t>
            </w:r>
            <w:r w:rsidRPr="00424685">
              <w:rPr>
                <w:rFonts w:ascii="Arial" w:hAnsi="Arial" w:cs="Arial"/>
                <w:lang w:eastAsia="ru-RU"/>
              </w:rPr>
              <w:t>ных на учет, %</w:t>
            </w:r>
          </w:p>
        </w:tc>
        <w:tc>
          <w:tcPr>
            <w:tcW w:w="36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26,8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42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1,3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5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1988"/>
        <w:gridCol w:w="2038"/>
        <w:gridCol w:w="1357"/>
        <w:gridCol w:w="521"/>
        <w:gridCol w:w="521"/>
        <w:gridCol w:w="521"/>
        <w:gridCol w:w="521"/>
        <w:gridCol w:w="521"/>
        <w:gridCol w:w="521"/>
        <w:gridCol w:w="519"/>
      </w:tblGrid>
      <w:tr w:rsidR="00424685" w:rsidRPr="00424685" w:rsidTr="00BA4D31">
        <w:tc>
          <w:tcPr>
            <w:tcW w:w="251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046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072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индикатора (п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казателя)</w:t>
            </w:r>
          </w:p>
        </w:tc>
        <w:tc>
          <w:tcPr>
            <w:tcW w:w="714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Ед. изм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917" w:type="pct"/>
            <w:gridSpan w:val="7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ind w:left="-217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Значения показателей, факт исполнения</w:t>
            </w:r>
          </w:p>
        </w:tc>
      </w:tr>
      <w:tr w:rsidR="00424685" w:rsidRPr="00424685" w:rsidTr="00BA4D31">
        <w:tc>
          <w:tcPr>
            <w:tcW w:w="251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6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2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7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Получение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ходов от пр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дажи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пального им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 xml:space="preserve">щества </w:t>
            </w:r>
          </w:p>
        </w:tc>
        <w:tc>
          <w:tcPr>
            <w:tcW w:w="107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 </w:t>
            </w:r>
            <w:r w:rsidRPr="00424685">
              <w:rPr>
                <w:rFonts w:ascii="Arial" w:hAnsi="Arial" w:cs="Arial"/>
                <w:lang w:eastAsia="ru-RU"/>
              </w:rPr>
              <w:t>Доходы от ре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лизации з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мельных учас</w:t>
            </w:r>
            <w:r w:rsidRPr="00424685">
              <w:rPr>
                <w:rFonts w:ascii="Arial" w:hAnsi="Arial" w:cs="Arial"/>
                <w:lang w:eastAsia="ru-RU"/>
              </w:rPr>
              <w:t>т</w:t>
            </w:r>
            <w:r w:rsidRPr="00424685">
              <w:rPr>
                <w:rFonts w:ascii="Arial" w:hAnsi="Arial" w:cs="Arial"/>
                <w:lang w:eastAsia="ru-RU"/>
              </w:rPr>
              <w:t>ков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973,18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1 104,89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Получение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ходов от пр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дажи муниц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пального им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щества (аре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да)</w:t>
            </w:r>
          </w:p>
        </w:tc>
        <w:tc>
          <w:tcPr>
            <w:tcW w:w="1072" w:type="pct"/>
          </w:tcPr>
          <w:p w:rsidR="00424685" w:rsidRPr="00424685" w:rsidRDefault="00424685" w:rsidP="00424685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t>Доходы от и</w:t>
            </w:r>
            <w:r w:rsidRPr="00424685">
              <w:rPr>
                <w:rFonts w:ascii="Arial" w:hAnsi="Arial" w:cs="Arial"/>
                <w:lang w:eastAsia="ru-RU"/>
              </w:rPr>
              <w:t>с</w:t>
            </w:r>
            <w:r w:rsidRPr="00424685">
              <w:rPr>
                <w:rFonts w:ascii="Arial" w:hAnsi="Arial" w:cs="Arial"/>
                <w:lang w:eastAsia="ru-RU"/>
              </w:rPr>
              <w:t>пользования земель, нах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дящихся в м</w:t>
            </w:r>
            <w:r w:rsidRPr="00424685">
              <w:rPr>
                <w:rFonts w:ascii="Arial" w:hAnsi="Arial" w:cs="Arial"/>
                <w:lang w:eastAsia="ru-RU"/>
              </w:rPr>
              <w:t>у</w:t>
            </w:r>
            <w:r w:rsidRPr="00424685">
              <w:rPr>
                <w:rFonts w:ascii="Arial" w:hAnsi="Arial" w:cs="Arial"/>
                <w:lang w:eastAsia="ru-RU"/>
              </w:rPr>
              <w:t>ниципальной собственности или госуда</w:t>
            </w:r>
            <w:r w:rsidRPr="00424685">
              <w:rPr>
                <w:rFonts w:ascii="Arial" w:hAnsi="Arial" w:cs="Arial"/>
                <w:lang w:eastAsia="ru-RU"/>
              </w:rPr>
              <w:t>р</w:t>
            </w:r>
            <w:r w:rsidRPr="00424685">
              <w:rPr>
                <w:rFonts w:ascii="Arial" w:hAnsi="Arial" w:cs="Arial"/>
                <w:lang w:eastAsia="ru-RU"/>
              </w:rPr>
              <w:t>ственная со</w:t>
            </w:r>
            <w:r w:rsidRPr="00424685">
              <w:rPr>
                <w:rFonts w:ascii="Arial" w:hAnsi="Arial" w:cs="Arial"/>
                <w:lang w:eastAsia="ru-RU"/>
              </w:rPr>
              <w:t>б</w:t>
            </w:r>
            <w:r w:rsidRPr="00424685">
              <w:rPr>
                <w:rFonts w:ascii="Arial" w:hAnsi="Arial" w:cs="Arial"/>
                <w:lang w:eastAsia="ru-RU"/>
              </w:rPr>
              <w:t>ственность на которые не ра</w:t>
            </w:r>
            <w:r w:rsidRPr="00424685">
              <w:rPr>
                <w:rFonts w:ascii="Arial" w:hAnsi="Arial" w:cs="Arial"/>
                <w:lang w:eastAsia="ru-RU"/>
              </w:rPr>
              <w:t>з</w:t>
            </w:r>
            <w:r w:rsidRPr="00424685">
              <w:rPr>
                <w:rFonts w:ascii="Arial" w:hAnsi="Arial" w:cs="Arial"/>
                <w:lang w:eastAsia="ru-RU"/>
              </w:rPr>
              <w:t>граничена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8 358,11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8 897,57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24685" w:rsidRPr="00424685" w:rsidTr="00BA4D31">
        <w:tc>
          <w:tcPr>
            <w:tcW w:w="2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04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t>Обеспечение многодетных семей земел</w:t>
            </w:r>
            <w:r w:rsidRPr="00424685">
              <w:rPr>
                <w:rFonts w:ascii="Arial" w:hAnsi="Arial" w:cs="Arial"/>
                <w:lang w:eastAsia="ru-RU"/>
              </w:rPr>
              <w:t>ь</w:t>
            </w:r>
            <w:r w:rsidRPr="00424685">
              <w:rPr>
                <w:rFonts w:ascii="Arial" w:hAnsi="Arial" w:cs="Arial"/>
                <w:lang w:eastAsia="ru-RU"/>
              </w:rPr>
              <w:lastRenderedPageBreak/>
              <w:t>ными участками</w:t>
            </w:r>
          </w:p>
        </w:tc>
        <w:tc>
          <w:tcPr>
            <w:tcW w:w="107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lastRenderedPageBreak/>
              <w:t>Обеспеченность земельными участками мн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lastRenderedPageBreak/>
              <w:t>годетных семей, от числа мног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детных семей, поставленных на учет, %</w:t>
            </w:r>
          </w:p>
        </w:tc>
        <w:tc>
          <w:tcPr>
            <w:tcW w:w="71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%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2,2</w:t>
            </w:r>
          </w:p>
        </w:tc>
        <w:tc>
          <w:tcPr>
            <w:tcW w:w="27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района и перечень мероприятий подпрограммы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предусматривает реализацию следующих основных мер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приятий: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Проведение аукционов по продаже земельных участков, в том числе по продаже права на заключение договора аренды (кроме ИЖС).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Проведение аукционов по продаже земельных участков под индивидуал</w:t>
      </w:r>
      <w:r w:rsidRPr="00424685">
        <w:rPr>
          <w:rFonts w:ascii="Arial" w:hAnsi="Arial" w:cs="Arial"/>
          <w:lang w:eastAsia="en-US"/>
        </w:rPr>
        <w:t>ь</w:t>
      </w:r>
      <w:r w:rsidRPr="00424685">
        <w:rPr>
          <w:rFonts w:ascii="Arial" w:hAnsi="Arial" w:cs="Arial"/>
          <w:lang w:eastAsia="en-US"/>
        </w:rPr>
        <w:t>ное жилищное строительство.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Формирование земельных участков для предоставления в собственность многодетным семьям.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получение документации, необходимой для дальнейшего вовлечения об</w:t>
      </w:r>
      <w:r w:rsidRPr="00424685">
        <w:rPr>
          <w:rFonts w:ascii="Arial" w:hAnsi="Arial" w:cs="Arial"/>
          <w:bCs/>
          <w:lang w:eastAsia="ru-RU"/>
        </w:rPr>
        <w:t>ъ</w:t>
      </w:r>
      <w:r w:rsidRPr="00424685">
        <w:rPr>
          <w:rFonts w:ascii="Arial" w:hAnsi="Arial" w:cs="Arial"/>
          <w:bCs/>
          <w:lang w:eastAsia="ru-RU"/>
        </w:rPr>
        <w:t>ектов в гражданско-правовой оборот;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424685">
        <w:rPr>
          <w:rFonts w:ascii="Arial" w:hAnsi="Arial" w:cs="Arial"/>
          <w:bCs/>
          <w:lang w:eastAsia="ru-RU"/>
        </w:rPr>
        <w:t>а</w:t>
      </w:r>
      <w:r w:rsidRPr="00424685">
        <w:rPr>
          <w:rFonts w:ascii="Arial" w:hAnsi="Arial" w:cs="Arial"/>
          <w:bCs/>
          <w:lang w:eastAsia="ru-RU"/>
        </w:rPr>
        <w:t>тизации (земельных участков);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анализ эффективности использования земельных участков, находящихся в аренде;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424685">
        <w:rPr>
          <w:rFonts w:ascii="Arial" w:hAnsi="Arial" w:cs="Arial"/>
          <w:bCs/>
          <w:lang w:eastAsia="ru-RU"/>
        </w:rPr>
        <w:t>н</w:t>
      </w:r>
      <w:r w:rsidRPr="00424685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проверка целевого использования земельных участков.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левому назначению и сохранностью земельных участков, которые направлены на: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выявления фактов использования земельных участков третьими лицами, без оформления прав пользования;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выявление неиспользуемых земельных участков с целью их последующ</w:t>
      </w:r>
      <w:r w:rsidRPr="00424685">
        <w:rPr>
          <w:rFonts w:ascii="Arial" w:hAnsi="Arial" w:cs="Arial"/>
          <w:bCs/>
          <w:lang w:eastAsia="ru-RU"/>
        </w:rPr>
        <w:t>е</w:t>
      </w:r>
      <w:r w:rsidRPr="00424685">
        <w:rPr>
          <w:rFonts w:ascii="Arial" w:hAnsi="Arial" w:cs="Arial"/>
          <w:bCs/>
          <w:lang w:eastAsia="ru-RU"/>
        </w:rPr>
        <w:t>го изъятия (перераспределения).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Состав основных мероприятий подпрограммы определен исходя из необх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димости достижения ее цели и задач, и может корректироваться по мере решения задач подпрограммы.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Выполнение намеченных подпрограммой мероприятий будет обеспечивать эффективное управление земельными ресурсами, что является важнейшим р</w:t>
      </w:r>
      <w:r w:rsidRPr="00424685">
        <w:rPr>
          <w:rFonts w:ascii="Arial" w:hAnsi="Arial" w:cs="Arial"/>
          <w:lang w:eastAsia="ru-RU"/>
        </w:rPr>
        <w:t>е</w:t>
      </w:r>
      <w:r w:rsidRPr="00424685">
        <w:rPr>
          <w:rFonts w:ascii="Arial" w:hAnsi="Arial" w:cs="Arial"/>
          <w:lang w:eastAsia="ru-RU"/>
        </w:rPr>
        <w:t>зультатом реализации подпрограммы.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таблица 6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424685">
        <w:rPr>
          <w:rFonts w:ascii="Arial" w:hAnsi="Arial" w:cs="Arial"/>
          <w:lang w:eastAsia="ru-RU"/>
        </w:rPr>
        <w:t>и</w:t>
      </w:r>
      <w:r w:rsidRPr="00424685">
        <w:rPr>
          <w:rFonts w:ascii="Arial" w:hAnsi="Arial" w:cs="Arial"/>
          <w:lang w:eastAsia="ru-RU"/>
        </w:rPr>
        <w:t>пальной программы за счет средств бюджета Ермаковского района (тыс. руб.)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7"/>
        <w:gridCol w:w="1739"/>
        <w:gridCol w:w="1821"/>
        <w:gridCol w:w="707"/>
        <w:gridCol w:w="707"/>
        <w:gridCol w:w="707"/>
        <w:gridCol w:w="707"/>
        <w:gridCol w:w="707"/>
        <w:gridCol w:w="713"/>
      </w:tblGrid>
      <w:tr w:rsidR="00424685" w:rsidRPr="00424685" w:rsidTr="00BA4D31">
        <w:tc>
          <w:tcPr>
            <w:tcW w:w="892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15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ние основн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го меропри</w:t>
            </w:r>
            <w:r w:rsidRPr="00424685">
              <w:rPr>
                <w:rFonts w:ascii="Arial" w:hAnsi="Arial" w:cs="Arial"/>
                <w:lang w:eastAsia="en-US"/>
              </w:rPr>
              <w:t>я</w:t>
            </w:r>
            <w:r w:rsidRPr="00424685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58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Ответстве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ный исполн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тель, сои</w:t>
            </w:r>
            <w:r w:rsidRPr="00424685">
              <w:rPr>
                <w:rFonts w:ascii="Arial" w:hAnsi="Arial" w:cs="Arial"/>
                <w:lang w:eastAsia="en-US"/>
              </w:rPr>
              <w:t>с</w:t>
            </w:r>
            <w:r w:rsidRPr="00424685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235" w:type="pct"/>
            <w:gridSpan w:val="6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Расходы, уточненный план (тыс. руб.), годы </w:t>
            </w:r>
          </w:p>
        </w:tc>
      </w:tr>
      <w:tr w:rsidR="00424685" w:rsidRPr="00424685" w:rsidTr="00BA4D31">
        <w:tc>
          <w:tcPr>
            <w:tcW w:w="892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8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7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424685" w:rsidRPr="00424685" w:rsidTr="00BA4D31">
        <w:tc>
          <w:tcPr>
            <w:tcW w:w="89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424685" w:rsidRPr="00424685" w:rsidTr="00BA4D31">
        <w:tc>
          <w:tcPr>
            <w:tcW w:w="89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Подпрогра</w:t>
            </w:r>
            <w:r w:rsidRPr="00424685">
              <w:rPr>
                <w:rFonts w:ascii="Arial" w:hAnsi="Arial" w:cs="Arial"/>
                <w:lang w:eastAsia="en-US"/>
              </w:rPr>
              <w:t>м</w:t>
            </w:r>
            <w:r w:rsidRPr="00424685">
              <w:rPr>
                <w:rFonts w:ascii="Arial" w:hAnsi="Arial" w:cs="Arial"/>
                <w:lang w:eastAsia="en-US"/>
              </w:rPr>
              <w:t xml:space="preserve">ма №2 </w:t>
            </w:r>
          </w:p>
        </w:tc>
        <w:tc>
          <w:tcPr>
            <w:tcW w:w="9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«Эффекти</w:t>
            </w:r>
            <w:r w:rsidRPr="00424685">
              <w:rPr>
                <w:rFonts w:ascii="Arial" w:hAnsi="Arial" w:cs="Arial"/>
                <w:lang w:eastAsia="en-US"/>
              </w:rPr>
              <w:t>в</w:t>
            </w:r>
            <w:r w:rsidRPr="00424685">
              <w:rPr>
                <w:rFonts w:ascii="Arial" w:hAnsi="Arial" w:cs="Arial"/>
                <w:lang w:eastAsia="en-US"/>
              </w:rPr>
              <w:t>ное управл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ние земел</w:t>
            </w:r>
            <w:r w:rsidRPr="00424685">
              <w:rPr>
                <w:rFonts w:ascii="Arial" w:hAnsi="Arial" w:cs="Arial"/>
                <w:lang w:eastAsia="en-US"/>
              </w:rPr>
              <w:t>ь</w:t>
            </w:r>
            <w:r w:rsidRPr="00424685">
              <w:rPr>
                <w:rFonts w:ascii="Arial" w:hAnsi="Arial" w:cs="Arial"/>
                <w:lang w:eastAsia="en-US"/>
              </w:rPr>
              <w:t>ными ресу</w:t>
            </w:r>
            <w:r w:rsidRPr="00424685">
              <w:rPr>
                <w:rFonts w:ascii="Arial" w:hAnsi="Arial" w:cs="Arial"/>
                <w:lang w:eastAsia="en-US"/>
              </w:rPr>
              <w:t>р</w:t>
            </w:r>
            <w:r w:rsidRPr="00424685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95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79,0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190,3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365,4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351,35</w:t>
            </w:r>
          </w:p>
        </w:tc>
        <w:tc>
          <w:tcPr>
            <w:tcW w:w="37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21,0</w:t>
            </w:r>
          </w:p>
        </w:tc>
      </w:tr>
      <w:tr w:rsidR="00424685" w:rsidRPr="00424685" w:rsidTr="00BA4D31">
        <w:tc>
          <w:tcPr>
            <w:tcW w:w="89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7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89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9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Проведение рыночной оценки права аренды на земельные участки, в</w:t>
            </w:r>
            <w:r w:rsidRPr="00424685">
              <w:rPr>
                <w:rFonts w:ascii="Arial" w:hAnsi="Arial" w:cs="Arial"/>
                <w:lang w:eastAsia="en-US"/>
              </w:rPr>
              <w:t>ы</w:t>
            </w:r>
            <w:r w:rsidRPr="00424685">
              <w:rPr>
                <w:rFonts w:ascii="Arial" w:hAnsi="Arial" w:cs="Arial"/>
                <w:lang w:eastAsia="en-US"/>
              </w:rPr>
              <w:t>ставляемые на аукцион</w:t>
            </w:r>
          </w:p>
        </w:tc>
        <w:tc>
          <w:tcPr>
            <w:tcW w:w="95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мельный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30,0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7,0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37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24685" w:rsidRPr="00424685" w:rsidTr="00BA4D31">
        <w:tc>
          <w:tcPr>
            <w:tcW w:w="89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2</w:t>
            </w:r>
          </w:p>
        </w:tc>
        <w:tc>
          <w:tcPr>
            <w:tcW w:w="915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Увеличение количества земельных участков, в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влеченных в арендные о</w:t>
            </w:r>
            <w:r w:rsidRPr="00424685">
              <w:rPr>
                <w:rFonts w:ascii="Arial" w:hAnsi="Arial" w:cs="Arial"/>
                <w:lang w:eastAsia="en-US"/>
              </w:rPr>
              <w:t>т</w:t>
            </w:r>
            <w:r w:rsidRPr="00424685">
              <w:rPr>
                <w:rFonts w:ascii="Arial" w:hAnsi="Arial" w:cs="Arial"/>
                <w:lang w:eastAsia="en-US"/>
              </w:rPr>
              <w:t>ношения</w:t>
            </w:r>
          </w:p>
        </w:tc>
        <w:tc>
          <w:tcPr>
            <w:tcW w:w="95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мельный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49,0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186,3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358,4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343,35</w:t>
            </w:r>
          </w:p>
        </w:tc>
        <w:tc>
          <w:tcPr>
            <w:tcW w:w="372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21,0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5"/>
        <w:gridCol w:w="1698"/>
        <w:gridCol w:w="1776"/>
        <w:gridCol w:w="624"/>
        <w:gridCol w:w="625"/>
        <w:gridCol w:w="625"/>
        <w:gridCol w:w="625"/>
        <w:gridCol w:w="625"/>
        <w:gridCol w:w="625"/>
        <w:gridCol w:w="627"/>
      </w:tblGrid>
      <w:tr w:rsidR="00424685" w:rsidRPr="00424685" w:rsidTr="00BA4D31">
        <w:tc>
          <w:tcPr>
            <w:tcW w:w="870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893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ние основн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го меропри</w:t>
            </w:r>
            <w:r w:rsidRPr="00424685">
              <w:rPr>
                <w:rFonts w:ascii="Arial" w:hAnsi="Arial" w:cs="Arial"/>
                <w:lang w:eastAsia="en-US"/>
              </w:rPr>
              <w:t>я</w:t>
            </w:r>
            <w:r w:rsidRPr="00424685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34" w:type="pct"/>
            <w:vMerge w:val="restar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Ответстве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ный исполн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тель, сои</w:t>
            </w:r>
            <w:r w:rsidRPr="00424685">
              <w:rPr>
                <w:rFonts w:ascii="Arial" w:hAnsi="Arial" w:cs="Arial"/>
                <w:lang w:eastAsia="en-US"/>
              </w:rPr>
              <w:t>с</w:t>
            </w:r>
            <w:r w:rsidRPr="00424685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304" w:type="pct"/>
            <w:gridSpan w:val="7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Расходы, уточненный план (тыс. руб.), годы </w:t>
            </w:r>
          </w:p>
        </w:tc>
      </w:tr>
      <w:tr w:rsidR="00424685" w:rsidRPr="00424685" w:rsidTr="00BA4D31">
        <w:tc>
          <w:tcPr>
            <w:tcW w:w="870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4" w:type="pct"/>
            <w:vMerge/>
            <w:shd w:val="clear" w:color="auto" w:fill="auto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87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9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3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87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Подпр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 xml:space="preserve">грамма №2 </w:t>
            </w:r>
          </w:p>
        </w:tc>
        <w:tc>
          <w:tcPr>
            <w:tcW w:w="89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«Эффекти</w:t>
            </w:r>
            <w:r w:rsidRPr="00424685">
              <w:rPr>
                <w:rFonts w:ascii="Arial" w:hAnsi="Arial" w:cs="Arial"/>
                <w:lang w:eastAsia="en-US"/>
              </w:rPr>
              <w:t>в</w:t>
            </w:r>
            <w:r w:rsidRPr="00424685">
              <w:rPr>
                <w:rFonts w:ascii="Arial" w:hAnsi="Arial" w:cs="Arial"/>
                <w:lang w:eastAsia="en-US"/>
              </w:rPr>
              <w:t>ное управл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ние земел</w:t>
            </w:r>
            <w:r w:rsidRPr="00424685">
              <w:rPr>
                <w:rFonts w:ascii="Arial" w:hAnsi="Arial" w:cs="Arial"/>
                <w:lang w:eastAsia="en-US"/>
              </w:rPr>
              <w:t>ь</w:t>
            </w:r>
            <w:r w:rsidRPr="00424685">
              <w:rPr>
                <w:rFonts w:ascii="Arial" w:hAnsi="Arial" w:cs="Arial"/>
                <w:lang w:eastAsia="en-US"/>
              </w:rPr>
              <w:t>ными ресу</w:t>
            </w:r>
            <w:r w:rsidRPr="00424685">
              <w:rPr>
                <w:rFonts w:ascii="Arial" w:hAnsi="Arial" w:cs="Arial"/>
                <w:lang w:eastAsia="en-US"/>
              </w:rPr>
              <w:t>р</w:t>
            </w:r>
            <w:r w:rsidRPr="00424685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93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2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369,72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87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87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89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Проведение рыночной оценки права аренды на земельные участки, в</w:t>
            </w:r>
            <w:r w:rsidRPr="00424685">
              <w:rPr>
                <w:rFonts w:ascii="Arial" w:hAnsi="Arial" w:cs="Arial"/>
                <w:lang w:eastAsia="en-US"/>
              </w:rPr>
              <w:t>ы</w:t>
            </w:r>
            <w:r w:rsidRPr="00424685">
              <w:rPr>
                <w:rFonts w:ascii="Arial" w:hAnsi="Arial" w:cs="Arial"/>
                <w:lang w:eastAsia="en-US"/>
              </w:rPr>
              <w:t>ставляемые на аукцион</w:t>
            </w:r>
          </w:p>
        </w:tc>
        <w:tc>
          <w:tcPr>
            <w:tcW w:w="93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мельный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2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7,5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870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мероприятие 2</w:t>
            </w:r>
          </w:p>
        </w:tc>
        <w:tc>
          <w:tcPr>
            <w:tcW w:w="893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Увеличение количества земельных </w:t>
            </w:r>
            <w:r w:rsidRPr="00424685">
              <w:rPr>
                <w:rFonts w:ascii="Arial" w:hAnsi="Arial" w:cs="Arial"/>
                <w:lang w:eastAsia="en-US"/>
              </w:rPr>
              <w:lastRenderedPageBreak/>
              <w:t>участков, в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влеченных в арендные отношения</w:t>
            </w:r>
          </w:p>
        </w:tc>
        <w:tc>
          <w:tcPr>
            <w:tcW w:w="934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Отдел з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мельный и имуществе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lastRenderedPageBreak/>
              <w:t>ных отнош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28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362,22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329" w:type="pct"/>
            <w:shd w:val="clear" w:color="auto" w:fill="auto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ципальным имуществом» осуществляется за счет средств бюджета Ермаковского района. Общий объем финансирования по подпрограмме «Эффективное упра</w:t>
      </w:r>
      <w:r w:rsidRPr="00424685">
        <w:rPr>
          <w:rFonts w:ascii="Arial" w:hAnsi="Arial" w:cs="Arial"/>
          <w:lang w:eastAsia="en-US"/>
        </w:rPr>
        <w:t>в</w:t>
      </w:r>
      <w:r w:rsidRPr="00424685">
        <w:rPr>
          <w:rFonts w:ascii="Arial" w:hAnsi="Arial" w:cs="Arial"/>
          <w:lang w:eastAsia="en-US"/>
        </w:rPr>
        <w:t>ление муниципальным имуществом» составит 382,9 тыс. рублей.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3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«Создание условий для реализации муниципальной программы»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1. Паспорт подпрограммы</w:t>
      </w:r>
    </w:p>
    <w:p w:rsidR="00424685" w:rsidRPr="00424685" w:rsidRDefault="00424685" w:rsidP="0042468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95"/>
      </w:tblGrid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Наименование подпрогра</w:t>
            </w:r>
            <w:r w:rsidRPr="00424685">
              <w:rPr>
                <w:rFonts w:ascii="Arial" w:hAnsi="Arial" w:cs="Arial"/>
                <w:lang w:eastAsia="ru-RU"/>
              </w:rPr>
              <w:t>м</w:t>
            </w:r>
            <w:r w:rsidRPr="00424685">
              <w:rPr>
                <w:rFonts w:ascii="Arial" w:hAnsi="Arial" w:cs="Arial"/>
                <w:lang w:eastAsia="ru-RU"/>
              </w:rPr>
              <w:t>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«Создание условий для реализации муниципал</w:t>
            </w:r>
            <w:r w:rsidRPr="00424685">
              <w:rPr>
                <w:rFonts w:ascii="Arial" w:hAnsi="Arial" w:cs="Arial"/>
                <w:lang w:eastAsia="ru-RU"/>
              </w:rPr>
              <w:t>ь</w:t>
            </w:r>
            <w:r w:rsidRPr="00424685">
              <w:rPr>
                <w:rFonts w:ascii="Arial" w:hAnsi="Arial" w:cs="Arial"/>
                <w:lang w:eastAsia="ru-RU"/>
              </w:rPr>
              <w:t>ной программы»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Отдел земельных и имущественных отношений Ермаковского района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Соисполнители подпр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 Создание условий для реализации муниципальной программы «Управление муниципальным имущ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ством и земельными ресурсами Ермаковского ра</w:t>
            </w:r>
            <w:r w:rsidRPr="00424685">
              <w:rPr>
                <w:rFonts w:ascii="Arial" w:hAnsi="Arial" w:cs="Arial"/>
                <w:lang w:eastAsia="ru-RU"/>
              </w:rPr>
              <w:t>й</w:t>
            </w:r>
            <w:r w:rsidRPr="00424685">
              <w:rPr>
                <w:rFonts w:ascii="Arial" w:hAnsi="Arial" w:cs="Arial"/>
                <w:lang w:eastAsia="ru-RU"/>
              </w:rPr>
              <w:t>она» на 2020 - 2025 годы»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Обеспечение реализации мероприятий Программы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Целевые индикаторы и пок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затели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Уровень достижения показателей Программы (от общего количества установленных Программой ц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левых показателей), %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2020-2025 годы этапы не предусмотрены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Объем бюджетных ассигн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ваний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Источник финансирования-средства бюджета Е</w:t>
            </w:r>
            <w:r w:rsidRPr="00424685">
              <w:rPr>
                <w:rFonts w:ascii="Arial" w:hAnsi="Arial" w:cs="Arial"/>
                <w:lang w:eastAsia="ru-RU"/>
              </w:rPr>
              <w:t>р</w:t>
            </w:r>
            <w:r w:rsidRPr="00424685">
              <w:rPr>
                <w:rFonts w:ascii="Arial" w:hAnsi="Arial" w:cs="Arial"/>
                <w:lang w:eastAsia="ru-RU"/>
              </w:rPr>
              <w:t>маковского района. Объем бюджетных ассигнов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ний на реализацию подпрограммы составит 77,7 тыс. руб., в том числе по годам: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2014 год –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2015 год –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2016 год –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2017 год –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2018 год –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2019 год –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2020 год - 0,0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2021 год - 0,0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2022 год - 77,7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2023 год - 0,0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2024 год - 0,0 тыс. руб.;</w:t>
            </w:r>
          </w:p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2025 год - 0,0 тыс. руб.</w:t>
            </w:r>
          </w:p>
        </w:tc>
      </w:tr>
      <w:tr w:rsidR="00424685" w:rsidRPr="00424685" w:rsidTr="00BA4D31">
        <w:tc>
          <w:tcPr>
            <w:tcW w:w="182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Ожидаемые результаты р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ализации подпрограммы</w:t>
            </w:r>
          </w:p>
        </w:tc>
        <w:tc>
          <w:tcPr>
            <w:tcW w:w="317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Задачи, мероприятия и показатели, предусмотре</w:t>
            </w:r>
            <w:r w:rsidRPr="00424685">
              <w:rPr>
                <w:rFonts w:ascii="Arial" w:hAnsi="Arial" w:cs="Arial"/>
                <w:lang w:eastAsia="ru-RU"/>
              </w:rPr>
              <w:t>н</w:t>
            </w:r>
            <w:r w:rsidRPr="00424685">
              <w:rPr>
                <w:rFonts w:ascii="Arial" w:hAnsi="Arial" w:cs="Arial"/>
                <w:lang w:eastAsia="ru-RU"/>
              </w:rPr>
              <w:t>ные Программой и подпрограммами, включенными в ее состав, исполнены в максимальном объеме.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lastRenderedPageBreak/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В соответствии с функциями, полномочиями и задачами, определенными Положением об отделе - Отдел земельных и имущественных отношений админ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страции района, является структурным подразделением Администрации Ермако</w:t>
      </w:r>
      <w:r w:rsidRPr="00424685">
        <w:rPr>
          <w:rFonts w:ascii="Arial" w:hAnsi="Arial" w:cs="Arial"/>
          <w:lang w:eastAsia="en-US"/>
        </w:rPr>
        <w:t>в</w:t>
      </w:r>
      <w:r w:rsidRPr="00424685">
        <w:rPr>
          <w:rFonts w:ascii="Arial" w:hAnsi="Arial" w:cs="Arial"/>
          <w:lang w:eastAsia="en-US"/>
        </w:rPr>
        <w:t xml:space="preserve">ского района, который является главным администратором неналоговых доходов бюджета района.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В отделе работает 5 человек - начальник отдела, два специалиста 1 катег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рии и два ведущих специалиста. Основные проблемы в указанной сфере закл</w:t>
      </w:r>
      <w:r w:rsidRPr="00424685">
        <w:rPr>
          <w:rFonts w:ascii="Arial" w:hAnsi="Arial" w:cs="Arial"/>
          <w:lang w:eastAsia="en-US"/>
        </w:rPr>
        <w:t>ю</w:t>
      </w:r>
      <w:r w:rsidRPr="00424685">
        <w:rPr>
          <w:rFonts w:ascii="Arial" w:hAnsi="Arial" w:cs="Arial"/>
          <w:lang w:eastAsia="en-US"/>
        </w:rPr>
        <w:t>чаются в необходимости модернизации рабочих мест, а именно – приобретение компьютера, принтеров (МФУ).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 xml:space="preserve"> Также необходимы курсы повышения квалификации, так как постоянно вводятся нововведения в сфере земельных и имущественных отношений.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Эффективность работы любого муниципального образования напрямую связана с наличием на муниципальной службе эффективной системы кадрового управления и во многом зависит от профессионализма муниципальных служащих. Основу кадрового состава муниципальной службы должны составлять специал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сты, способные в современных условиях использовать в работе эффективные м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тоды муниципального управления.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В современных условиях развитие муниципальной службы осуществляется на основе комплексного подхода, который подразумевает как развитие професс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онального уровня муниципальных служащих, так и оценку персонала на соотве</w:t>
      </w:r>
      <w:r w:rsidRPr="00424685">
        <w:rPr>
          <w:rFonts w:ascii="Arial" w:hAnsi="Arial" w:cs="Arial"/>
          <w:lang w:eastAsia="en-US"/>
        </w:rPr>
        <w:t>т</w:t>
      </w:r>
      <w:r w:rsidRPr="00424685">
        <w:rPr>
          <w:rFonts w:ascii="Arial" w:hAnsi="Arial" w:cs="Arial"/>
          <w:lang w:eastAsia="en-US"/>
        </w:rPr>
        <w:t>ствие замещаемой должности, систему мероприятий по совершенствованию но</w:t>
      </w:r>
      <w:r w:rsidRPr="00424685">
        <w:rPr>
          <w:rFonts w:ascii="Arial" w:hAnsi="Arial" w:cs="Arial"/>
          <w:lang w:eastAsia="en-US"/>
        </w:rPr>
        <w:t>р</w:t>
      </w:r>
      <w:r w:rsidRPr="00424685">
        <w:rPr>
          <w:rFonts w:ascii="Arial" w:hAnsi="Arial" w:cs="Arial"/>
          <w:lang w:eastAsia="en-US"/>
        </w:rPr>
        <w:t>мативной правовой базы по вопросам муниципальной службы, совершенствов</w:t>
      </w:r>
      <w:r w:rsidRPr="00424685">
        <w:rPr>
          <w:rFonts w:ascii="Arial" w:hAnsi="Arial" w:cs="Arial"/>
          <w:lang w:eastAsia="en-US"/>
        </w:rPr>
        <w:t>а</w:t>
      </w:r>
      <w:r w:rsidRPr="00424685">
        <w:rPr>
          <w:rFonts w:ascii="Arial" w:hAnsi="Arial" w:cs="Arial"/>
          <w:lang w:eastAsia="en-US"/>
        </w:rPr>
        <w:t>ние мер по противодействию коррупции на муниципальной службе, а также с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стему мероприятий по совершенствованию организационного сопровождения в сфере муниципальной службы.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В настоящее время правовыми актами Администрации Ермаковского рай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на урегулированы все основные вопросы муниципальной службы в рамках де</w:t>
      </w:r>
      <w:r w:rsidRPr="00424685">
        <w:rPr>
          <w:rFonts w:ascii="Arial" w:hAnsi="Arial" w:cs="Arial"/>
          <w:lang w:eastAsia="en-US"/>
        </w:rPr>
        <w:t>й</w:t>
      </w:r>
      <w:r w:rsidRPr="00424685">
        <w:rPr>
          <w:rFonts w:ascii="Arial" w:hAnsi="Arial" w:cs="Arial"/>
          <w:lang w:eastAsia="en-US"/>
        </w:rPr>
        <w:t>ствующего законодательства Российской Федерации. Вместе с тем, с учетом складывающейся практики реализации законодательства о муниципальной слу</w:t>
      </w:r>
      <w:r w:rsidRPr="00424685">
        <w:rPr>
          <w:rFonts w:ascii="Arial" w:hAnsi="Arial" w:cs="Arial"/>
          <w:lang w:eastAsia="en-US"/>
        </w:rPr>
        <w:t>ж</w:t>
      </w:r>
      <w:r w:rsidRPr="00424685">
        <w:rPr>
          <w:rFonts w:ascii="Arial" w:hAnsi="Arial" w:cs="Arial"/>
          <w:lang w:eastAsia="en-US"/>
        </w:rPr>
        <w:t>бе, происходит его совершенствование. Как следствие, требуется постоянный м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ниторинг действующего законодательства и совершенствование нормативной правовой базы муниципальной службы на местном уровне.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Одним из направлений развития муниципальной службы является против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действие проявлению коррупционно - опасных действий. На современном этапе коррупция выступает основным препятствием для политического и экономическ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го развития, приводит к утрате доверия граждан к власти, в том числе и на мес</w:t>
      </w:r>
      <w:r w:rsidRPr="00424685">
        <w:rPr>
          <w:rFonts w:ascii="Arial" w:hAnsi="Arial" w:cs="Arial"/>
          <w:lang w:eastAsia="en-US"/>
        </w:rPr>
        <w:t>т</w:t>
      </w:r>
      <w:r w:rsidRPr="00424685">
        <w:rPr>
          <w:rFonts w:ascii="Arial" w:hAnsi="Arial" w:cs="Arial"/>
          <w:lang w:eastAsia="en-US"/>
        </w:rPr>
        <w:t>ном уровне. В связи с высокими требованиями, предъявляемыми к професси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нальному облику муниципального служащего, к его морально-деловым качествам возникает необходимость совершенствования механизма предупреждения ко</w:t>
      </w:r>
      <w:r w:rsidRPr="00424685">
        <w:rPr>
          <w:rFonts w:ascii="Arial" w:hAnsi="Arial" w:cs="Arial"/>
          <w:lang w:eastAsia="en-US"/>
        </w:rPr>
        <w:t>р</w:t>
      </w:r>
      <w:r w:rsidRPr="00424685">
        <w:rPr>
          <w:rFonts w:ascii="Arial" w:hAnsi="Arial" w:cs="Arial"/>
          <w:lang w:eastAsia="en-US"/>
        </w:rPr>
        <w:t>рупции, предотвращение конфликта интересов на муниципальной службе.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Одним из основных условий развития муниципальной службы является п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вышение профессионализма и компетентности кадрового состава муниципальной службы. Профессионализм и компетентность муниципальных служащих оказыв</w:t>
      </w:r>
      <w:r w:rsidRPr="00424685">
        <w:rPr>
          <w:rFonts w:ascii="Arial" w:hAnsi="Arial" w:cs="Arial"/>
          <w:lang w:eastAsia="en-US"/>
        </w:rPr>
        <w:t>а</w:t>
      </w:r>
      <w:r w:rsidRPr="00424685">
        <w:rPr>
          <w:rFonts w:ascii="Arial" w:hAnsi="Arial" w:cs="Arial"/>
          <w:lang w:eastAsia="en-US"/>
        </w:rPr>
        <w:t>ет непосредственное влияние на качество и эффективность принимаемых реш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ний. От качества подготовки и компетентности муниципальных служащих, их до</w:t>
      </w:r>
      <w:r w:rsidRPr="00424685">
        <w:rPr>
          <w:rFonts w:ascii="Arial" w:hAnsi="Arial" w:cs="Arial"/>
          <w:lang w:eastAsia="en-US"/>
        </w:rPr>
        <w:t>б</w:t>
      </w:r>
      <w:r w:rsidRPr="00424685">
        <w:rPr>
          <w:rFonts w:ascii="Arial" w:hAnsi="Arial" w:cs="Arial"/>
          <w:lang w:eastAsia="en-US"/>
        </w:rPr>
        <w:t>росовестного отношения к должностным обязанностям во многом зависит пр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фессионализм всей муниципальной службы.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Повышение и развитие профессионального уровня муниципального служ</w:t>
      </w:r>
      <w:r w:rsidRPr="00424685">
        <w:rPr>
          <w:rFonts w:ascii="Arial" w:hAnsi="Arial" w:cs="Arial"/>
          <w:lang w:eastAsia="en-US"/>
        </w:rPr>
        <w:t>а</w:t>
      </w:r>
      <w:r w:rsidRPr="00424685">
        <w:rPr>
          <w:rFonts w:ascii="Arial" w:hAnsi="Arial" w:cs="Arial"/>
          <w:lang w:eastAsia="en-US"/>
        </w:rPr>
        <w:t>щего требует непрерывного обновления и реализации комплекса профессионал</w:t>
      </w:r>
      <w:r w:rsidRPr="00424685">
        <w:rPr>
          <w:rFonts w:ascii="Arial" w:hAnsi="Arial" w:cs="Arial"/>
          <w:lang w:eastAsia="en-US"/>
        </w:rPr>
        <w:t>ь</w:t>
      </w:r>
      <w:r w:rsidRPr="00424685">
        <w:rPr>
          <w:rFonts w:ascii="Arial" w:hAnsi="Arial" w:cs="Arial"/>
          <w:lang w:eastAsia="en-US"/>
        </w:rPr>
        <w:lastRenderedPageBreak/>
        <w:t>ных знаний и практического опыта эффективного управления экономическими, социально-культурными и политическими процессами на территории муниципал</w:t>
      </w:r>
      <w:r w:rsidRPr="00424685">
        <w:rPr>
          <w:rFonts w:ascii="Arial" w:hAnsi="Arial" w:cs="Arial"/>
          <w:lang w:eastAsia="en-US"/>
        </w:rPr>
        <w:t>ь</w:t>
      </w:r>
      <w:r w:rsidRPr="00424685">
        <w:rPr>
          <w:rFonts w:ascii="Arial" w:hAnsi="Arial" w:cs="Arial"/>
          <w:lang w:eastAsia="en-US"/>
        </w:rPr>
        <w:t>ного образования для достижения целей местного самоуправления – удовлетв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рения потребностей жизнеобеспечения населения и развития территории.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Комплексное выполнение мероприятий Подпрограммы, направленных на совершенствование нормативной правовой базы муниципальной службы, созд</w:t>
      </w:r>
      <w:r w:rsidRPr="00424685">
        <w:rPr>
          <w:rFonts w:ascii="Arial" w:hAnsi="Arial" w:cs="Arial"/>
          <w:lang w:eastAsia="en-US"/>
        </w:rPr>
        <w:t>а</w:t>
      </w:r>
      <w:r w:rsidRPr="00424685">
        <w:rPr>
          <w:rFonts w:ascii="Arial" w:hAnsi="Arial" w:cs="Arial"/>
          <w:lang w:eastAsia="en-US"/>
        </w:rPr>
        <w:t>ние эффективной системы управления муниципальной службой, проведение с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стемы профессионального обучения работников, оценку деятельности муниц</w:t>
      </w:r>
      <w:r w:rsidRPr="00424685">
        <w:rPr>
          <w:rFonts w:ascii="Arial" w:hAnsi="Arial" w:cs="Arial"/>
          <w:lang w:eastAsia="en-US"/>
        </w:rPr>
        <w:t>и</w:t>
      </w:r>
      <w:r w:rsidRPr="00424685">
        <w:rPr>
          <w:rFonts w:ascii="Arial" w:hAnsi="Arial" w:cs="Arial"/>
          <w:lang w:eastAsia="en-US"/>
        </w:rPr>
        <w:t>пальных служащих, совершенствование работы, направленной на предупрежд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ние и противодействие коррупции на муниципальной службе, позволит обесп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чить последовательность и системность развития муниципальной службы, пов</w:t>
      </w:r>
      <w:r w:rsidRPr="00424685">
        <w:rPr>
          <w:rFonts w:ascii="Arial" w:hAnsi="Arial" w:cs="Arial"/>
          <w:lang w:eastAsia="en-US"/>
        </w:rPr>
        <w:t>ы</w:t>
      </w:r>
      <w:r w:rsidRPr="00424685">
        <w:rPr>
          <w:rFonts w:ascii="Arial" w:hAnsi="Arial" w:cs="Arial"/>
          <w:lang w:eastAsia="en-US"/>
        </w:rPr>
        <w:t>шение эффективности деятельности Администрации Ермаковского района.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района в сфере реализации подпрограммы, цели, задачи и показатели (индикат</w:t>
      </w:r>
      <w:r w:rsidRPr="00424685">
        <w:rPr>
          <w:rFonts w:ascii="Arial" w:hAnsi="Arial" w:cs="Arial"/>
          <w:bCs/>
          <w:lang w:eastAsia="ru-RU"/>
        </w:rPr>
        <w:t>о</w:t>
      </w:r>
      <w:r w:rsidRPr="00424685">
        <w:rPr>
          <w:rFonts w:ascii="Arial" w:hAnsi="Arial" w:cs="Arial"/>
          <w:bCs/>
          <w:lang w:eastAsia="ru-RU"/>
        </w:rPr>
        <w:t>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Основной целью подпрограммы является создание условий для реализации Программы в соответствии с установленными сроками и задачами.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 xml:space="preserve">Для достижения данной цели необходимо решение основной задачи: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- обеспечение реализации мероприятий Программы.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предусматривает реализацию основного мероприятия: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 xml:space="preserve">- обеспечение выполнений функций органами местного самоуправления.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>Целевым индикатором данной подпрограммы утвержден: Уровень достиж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ния показателей Программы (от общего количества установленных Программой целевых показателей), не менее 99,9%.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lang w:eastAsia="en-US"/>
        </w:rPr>
        <w:t>Ожидаемым результатом</w:t>
      </w:r>
      <w:r w:rsidRPr="00424685">
        <w:rPr>
          <w:rFonts w:ascii="Arial" w:hAnsi="Arial" w:cs="Arial"/>
          <w:lang w:eastAsia="ru-RU"/>
        </w:rPr>
        <w:t xml:space="preserve"> утверждено: Задачи, мероприятия и показатели, предусмотренные Программой и подпрограммами, включенными в ее состав, и</w:t>
      </w:r>
      <w:r w:rsidRPr="00424685">
        <w:rPr>
          <w:rFonts w:ascii="Arial" w:hAnsi="Arial" w:cs="Arial"/>
          <w:lang w:eastAsia="ru-RU"/>
        </w:rPr>
        <w:t>с</w:t>
      </w:r>
      <w:r w:rsidRPr="00424685">
        <w:rPr>
          <w:rFonts w:ascii="Arial" w:hAnsi="Arial" w:cs="Arial"/>
          <w:lang w:eastAsia="ru-RU"/>
        </w:rPr>
        <w:t>полнены в максимальном объеме.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Подпрограмма реализуется в 2020-2025 годах;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424685">
        <w:rPr>
          <w:rFonts w:ascii="Arial" w:hAnsi="Arial" w:cs="Arial"/>
          <w:bCs/>
          <w:lang w:eastAsia="ru-RU"/>
        </w:rPr>
        <w:t>Реализация Подпрограммы осуществляется без выделения этапов.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таблица 3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"/>
        <w:gridCol w:w="1315"/>
        <w:gridCol w:w="1321"/>
        <w:gridCol w:w="977"/>
        <w:gridCol w:w="654"/>
        <w:gridCol w:w="562"/>
        <w:gridCol w:w="654"/>
        <w:gridCol w:w="562"/>
        <w:gridCol w:w="654"/>
        <w:gridCol w:w="654"/>
        <w:gridCol w:w="654"/>
        <w:gridCol w:w="562"/>
        <w:gridCol w:w="562"/>
      </w:tblGrid>
      <w:tr w:rsidR="00424685" w:rsidRPr="00424685" w:rsidTr="00BA4D31">
        <w:tc>
          <w:tcPr>
            <w:tcW w:w="175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92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Задачи, напра</w:t>
            </w:r>
            <w:r w:rsidRPr="00424685">
              <w:rPr>
                <w:rFonts w:ascii="Arial" w:hAnsi="Arial" w:cs="Arial"/>
                <w:lang w:eastAsia="en-US"/>
              </w:rPr>
              <w:t>в</w:t>
            </w:r>
            <w:r w:rsidRPr="00424685">
              <w:rPr>
                <w:rFonts w:ascii="Arial" w:hAnsi="Arial" w:cs="Arial"/>
                <w:lang w:eastAsia="en-US"/>
              </w:rPr>
              <w:t>ленные на дост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жение цели</w:t>
            </w:r>
          </w:p>
        </w:tc>
        <w:tc>
          <w:tcPr>
            <w:tcW w:w="641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вание и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дикатора (показ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теля)</w:t>
            </w:r>
          </w:p>
        </w:tc>
        <w:tc>
          <w:tcPr>
            <w:tcW w:w="263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Ед. изм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3128" w:type="pct"/>
            <w:gridSpan w:val="9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Значения показателей</w:t>
            </w:r>
          </w:p>
        </w:tc>
      </w:tr>
      <w:tr w:rsidR="00424685" w:rsidRPr="00424685" w:rsidTr="00BA4D31">
        <w:tc>
          <w:tcPr>
            <w:tcW w:w="175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1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2018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2019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2020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2021</w:t>
            </w:r>
          </w:p>
        </w:tc>
        <w:tc>
          <w:tcPr>
            <w:tcW w:w="321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</w:t>
            </w:r>
          </w:p>
        </w:tc>
      </w:tr>
      <w:tr w:rsidR="00424685" w:rsidRPr="00424685" w:rsidTr="00BA4D31">
        <w:tc>
          <w:tcPr>
            <w:tcW w:w="17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92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4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32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17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92" w:type="pct"/>
          </w:tcPr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1.Обеспечение р</w:t>
            </w:r>
            <w:r w:rsidRPr="00424685">
              <w:rPr>
                <w:rFonts w:ascii="Arial" w:hAnsi="Arial" w:cs="Arial"/>
                <w:lang w:eastAsia="ru-RU"/>
              </w:rPr>
              <w:t>е</w:t>
            </w:r>
            <w:r w:rsidRPr="00424685">
              <w:rPr>
                <w:rFonts w:ascii="Arial" w:hAnsi="Arial" w:cs="Arial"/>
                <w:lang w:eastAsia="ru-RU"/>
              </w:rPr>
              <w:t>ализации меропр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ятий Пр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граммы.</w:t>
            </w:r>
          </w:p>
        </w:tc>
        <w:tc>
          <w:tcPr>
            <w:tcW w:w="64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Уровень достиж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ния пок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зателей Програ</w:t>
            </w:r>
            <w:r w:rsidRPr="00424685">
              <w:rPr>
                <w:rFonts w:ascii="Arial" w:hAnsi="Arial" w:cs="Arial"/>
                <w:lang w:eastAsia="en-US"/>
              </w:rPr>
              <w:t>м</w:t>
            </w:r>
            <w:r w:rsidRPr="00424685">
              <w:rPr>
                <w:rFonts w:ascii="Arial" w:hAnsi="Arial" w:cs="Arial"/>
                <w:lang w:eastAsia="en-US"/>
              </w:rPr>
              <w:t xml:space="preserve">мы (от </w:t>
            </w:r>
            <w:r w:rsidRPr="00424685">
              <w:rPr>
                <w:rFonts w:ascii="Arial" w:hAnsi="Arial" w:cs="Arial"/>
                <w:lang w:eastAsia="en-US"/>
              </w:rPr>
              <w:lastRenderedPageBreak/>
              <w:t>общего колич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ства устано</w:t>
            </w:r>
            <w:r w:rsidRPr="00424685">
              <w:rPr>
                <w:rFonts w:ascii="Arial" w:hAnsi="Arial" w:cs="Arial"/>
                <w:lang w:eastAsia="en-US"/>
              </w:rPr>
              <w:t>в</w:t>
            </w:r>
            <w:r w:rsidRPr="00424685">
              <w:rPr>
                <w:rFonts w:ascii="Arial" w:hAnsi="Arial" w:cs="Arial"/>
                <w:lang w:eastAsia="en-US"/>
              </w:rPr>
              <w:t>ленных Програ</w:t>
            </w:r>
            <w:r w:rsidRPr="00424685">
              <w:rPr>
                <w:rFonts w:ascii="Arial" w:hAnsi="Arial" w:cs="Arial"/>
                <w:lang w:eastAsia="en-US"/>
              </w:rPr>
              <w:t>м</w:t>
            </w:r>
            <w:r w:rsidRPr="00424685">
              <w:rPr>
                <w:rFonts w:ascii="Arial" w:hAnsi="Arial" w:cs="Arial"/>
                <w:lang w:eastAsia="en-US"/>
              </w:rPr>
              <w:t>мой)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%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181,75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89,91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110,57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75,77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117,40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181,75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246,28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70,24</w:t>
            </w:r>
          </w:p>
        </w:tc>
        <w:tc>
          <w:tcPr>
            <w:tcW w:w="321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93,69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1834"/>
        <w:gridCol w:w="1844"/>
        <w:gridCol w:w="1348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424685" w:rsidRPr="00424685" w:rsidTr="00BA4D31">
        <w:tc>
          <w:tcPr>
            <w:tcW w:w="250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965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970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индикатора (показателя)</w:t>
            </w:r>
          </w:p>
        </w:tc>
        <w:tc>
          <w:tcPr>
            <w:tcW w:w="709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Ед. изм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2106" w:type="pct"/>
            <w:gridSpan w:val="9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Значения показателей</w:t>
            </w:r>
          </w:p>
        </w:tc>
      </w:tr>
      <w:tr w:rsidR="00424685" w:rsidRPr="00424685" w:rsidTr="00BA4D31">
        <w:tc>
          <w:tcPr>
            <w:tcW w:w="250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5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0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6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7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2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65" w:type="pct"/>
          </w:tcPr>
          <w:p w:rsidR="00424685" w:rsidRPr="00424685" w:rsidRDefault="00424685" w:rsidP="00424685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1.Обеспечение реализации мероприятий Программы.</w:t>
            </w:r>
          </w:p>
        </w:tc>
        <w:tc>
          <w:tcPr>
            <w:tcW w:w="97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Уровень д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стижения п</w:t>
            </w:r>
            <w:r w:rsidRPr="00424685">
              <w:rPr>
                <w:rFonts w:ascii="Arial" w:hAnsi="Arial" w:cs="Arial"/>
                <w:lang w:eastAsia="en-US"/>
              </w:rPr>
              <w:t>о</w:t>
            </w:r>
            <w:r w:rsidRPr="00424685">
              <w:rPr>
                <w:rFonts w:ascii="Arial" w:hAnsi="Arial" w:cs="Arial"/>
                <w:lang w:eastAsia="en-US"/>
              </w:rPr>
              <w:t>казателей Программы (от общего кол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чества уст</w:t>
            </w:r>
            <w:r w:rsidRPr="00424685">
              <w:rPr>
                <w:rFonts w:ascii="Arial" w:hAnsi="Arial" w:cs="Arial"/>
                <w:lang w:eastAsia="en-US"/>
              </w:rPr>
              <w:t>а</w:t>
            </w:r>
            <w:r w:rsidRPr="00424685">
              <w:rPr>
                <w:rFonts w:ascii="Arial" w:hAnsi="Arial" w:cs="Arial"/>
                <w:lang w:eastAsia="en-US"/>
              </w:rPr>
              <w:t>новленных Программой)</w:t>
            </w:r>
          </w:p>
        </w:tc>
        <w:tc>
          <w:tcPr>
            <w:tcW w:w="709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***Данные с годового отчета: «Оценка эффективности муниципальных пр</w:t>
      </w:r>
      <w:r w:rsidRPr="00424685">
        <w:rPr>
          <w:rFonts w:ascii="Arial" w:hAnsi="Arial" w:cs="Arial"/>
          <w:lang w:eastAsia="ru-RU"/>
        </w:rPr>
        <w:t>о</w:t>
      </w:r>
      <w:r w:rsidRPr="00424685">
        <w:rPr>
          <w:rFonts w:ascii="Arial" w:hAnsi="Arial" w:cs="Arial"/>
          <w:lang w:eastAsia="ru-RU"/>
        </w:rPr>
        <w:t>грамм МО «Ермаковский район» Красноярского края»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района и перечень мероприятий подпрограммы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 xml:space="preserve">Подпрограмма предусматривает реализацию основного мероприятия -обеспечение выполнения функций органами местного самоуправления. 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424685">
        <w:rPr>
          <w:rFonts w:ascii="Arial" w:hAnsi="Arial" w:cs="Arial"/>
          <w:lang w:eastAsia="en-US"/>
        </w:rPr>
        <w:t xml:space="preserve"> При условии полного обеспечения данной подпрограммы будут максимально д</w:t>
      </w:r>
      <w:r w:rsidRPr="00424685">
        <w:rPr>
          <w:rFonts w:ascii="Arial" w:hAnsi="Arial" w:cs="Arial"/>
          <w:lang w:eastAsia="en-US"/>
        </w:rPr>
        <w:t>о</w:t>
      </w:r>
      <w:r w:rsidRPr="00424685">
        <w:rPr>
          <w:rFonts w:ascii="Arial" w:hAnsi="Arial" w:cs="Arial"/>
          <w:lang w:eastAsia="en-US"/>
        </w:rPr>
        <w:t>стигаться показатели Программы. С каждым годом уровень достижения показат</w:t>
      </w:r>
      <w:r w:rsidRPr="00424685">
        <w:rPr>
          <w:rFonts w:ascii="Arial" w:hAnsi="Arial" w:cs="Arial"/>
          <w:lang w:eastAsia="en-US"/>
        </w:rPr>
        <w:t>е</w:t>
      </w:r>
      <w:r w:rsidRPr="00424685">
        <w:rPr>
          <w:rFonts w:ascii="Arial" w:hAnsi="Arial" w:cs="Arial"/>
          <w:lang w:eastAsia="en-US"/>
        </w:rPr>
        <w:t>лей будет повышаться. К 2025 году показатели будут достигать 100 %. Реализ</w:t>
      </w:r>
      <w:r w:rsidRPr="00424685">
        <w:rPr>
          <w:rFonts w:ascii="Arial" w:hAnsi="Arial" w:cs="Arial"/>
          <w:lang w:eastAsia="en-US"/>
        </w:rPr>
        <w:t>а</w:t>
      </w:r>
      <w:r w:rsidRPr="00424685">
        <w:rPr>
          <w:rFonts w:ascii="Arial" w:hAnsi="Arial" w:cs="Arial"/>
          <w:lang w:eastAsia="en-US"/>
        </w:rPr>
        <w:t>ция мероприятий подпрограммы осуществляется за счет средств бюджета Ерм</w:t>
      </w:r>
      <w:r w:rsidRPr="00424685">
        <w:rPr>
          <w:rFonts w:ascii="Arial" w:hAnsi="Arial" w:cs="Arial"/>
          <w:lang w:eastAsia="en-US"/>
        </w:rPr>
        <w:t>а</w:t>
      </w:r>
      <w:r w:rsidRPr="00424685">
        <w:rPr>
          <w:rFonts w:ascii="Arial" w:hAnsi="Arial" w:cs="Arial"/>
          <w:lang w:eastAsia="en-US"/>
        </w:rPr>
        <w:t>ковского района.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таблица 6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424685">
        <w:rPr>
          <w:rFonts w:ascii="Arial" w:hAnsi="Arial" w:cs="Arial"/>
          <w:lang w:eastAsia="ru-RU"/>
        </w:rPr>
        <w:t>Ресурсное обеспечение и перечень мероприятий подпрограммы муниципальной программы за счет средств бюджета Ермаковского района (тыс. руб.)</w:t>
      </w:r>
    </w:p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6"/>
        <w:gridCol w:w="1849"/>
        <w:gridCol w:w="1870"/>
        <w:gridCol w:w="660"/>
        <w:gridCol w:w="660"/>
        <w:gridCol w:w="660"/>
        <w:gridCol w:w="660"/>
        <w:gridCol w:w="660"/>
        <w:gridCol w:w="660"/>
      </w:tblGrid>
      <w:tr w:rsidR="00424685" w:rsidRPr="00424685" w:rsidTr="00BA4D31">
        <w:tc>
          <w:tcPr>
            <w:tcW w:w="758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118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основного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роприятия</w:t>
            </w:r>
          </w:p>
        </w:tc>
        <w:tc>
          <w:tcPr>
            <w:tcW w:w="827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Ответстве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ный исполн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тель, соиспо</w:t>
            </w:r>
            <w:r w:rsidRPr="00424685">
              <w:rPr>
                <w:rFonts w:ascii="Arial" w:hAnsi="Arial" w:cs="Arial"/>
                <w:lang w:eastAsia="en-US"/>
              </w:rPr>
              <w:t>л</w:t>
            </w:r>
            <w:r w:rsidRPr="00424685">
              <w:rPr>
                <w:rFonts w:ascii="Arial" w:hAnsi="Arial" w:cs="Arial"/>
                <w:lang w:eastAsia="en-US"/>
              </w:rPr>
              <w:t xml:space="preserve">нители </w:t>
            </w:r>
          </w:p>
        </w:tc>
        <w:tc>
          <w:tcPr>
            <w:tcW w:w="2297" w:type="pct"/>
            <w:gridSpan w:val="6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424685" w:rsidRPr="00424685" w:rsidTr="00BA4D31">
        <w:tc>
          <w:tcPr>
            <w:tcW w:w="75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7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4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5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424685" w:rsidRPr="00424685" w:rsidTr="00BA4D31">
        <w:tc>
          <w:tcPr>
            <w:tcW w:w="75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1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7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4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424685" w:rsidRPr="00424685" w:rsidTr="00BA4D31">
        <w:tc>
          <w:tcPr>
            <w:tcW w:w="758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24685">
              <w:rPr>
                <w:rFonts w:ascii="Arial" w:hAnsi="Arial" w:cs="Arial"/>
                <w:lang w:eastAsia="ru-RU"/>
              </w:rPr>
              <w:lastRenderedPageBreak/>
              <w:t>№3 «Созд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ние условий для реализ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ции муниц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пальной пр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граммы»</w:t>
            </w:r>
            <w:r w:rsidRPr="0042468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118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всего </w:t>
            </w:r>
          </w:p>
        </w:tc>
        <w:tc>
          <w:tcPr>
            <w:tcW w:w="27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5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24685" w:rsidRPr="00424685" w:rsidTr="00BA4D31">
        <w:tc>
          <w:tcPr>
            <w:tcW w:w="75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земел</w:t>
            </w:r>
            <w:r w:rsidRPr="00424685">
              <w:rPr>
                <w:rFonts w:ascii="Arial" w:hAnsi="Arial" w:cs="Arial"/>
                <w:lang w:eastAsia="en-US"/>
              </w:rPr>
              <w:t>ь</w:t>
            </w:r>
            <w:r w:rsidRPr="00424685">
              <w:rPr>
                <w:rFonts w:ascii="Arial" w:hAnsi="Arial" w:cs="Arial"/>
                <w:lang w:eastAsia="en-US"/>
              </w:rPr>
              <w:t>ных и имущ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ственных о</w:t>
            </w:r>
            <w:r w:rsidRPr="00424685">
              <w:rPr>
                <w:rFonts w:ascii="Arial" w:hAnsi="Arial" w:cs="Arial"/>
                <w:lang w:eastAsia="en-US"/>
              </w:rPr>
              <w:t>т</w:t>
            </w:r>
            <w:r w:rsidRPr="00424685">
              <w:rPr>
                <w:rFonts w:ascii="Arial" w:hAnsi="Arial" w:cs="Arial"/>
                <w:lang w:eastAsia="en-US"/>
              </w:rPr>
              <w:t>ношений</w:t>
            </w:r>
          </w:p>
        </w:tc>
        <w:tc>
          <w:tcPr>
            <w:tcW w:w="27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75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lastRenderedPageBreak/>
              <w:t>Основное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роприятие 1</w:t>
            </w:r>
          </w:p>
        </w:tc>
        <w:tc>
          <w:tcPr>
            <w:tcW w:w="111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1.Обеспечение выполнение функций 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ниципальных органов</w:t>
            </w:r>
          </w:p>
        </w:tc>
        <w:tc>
          <w:tcPr>
            <w:tcW w:w="82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4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5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13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5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6"/>
        <w:gridCol w:w="1849"/>
        <w:gridCol w:w="1870"/>
        <w:gridCol w:w="660"/>
        <w:gridCol w:w="660"/>
        <w:gridCol w:w="660"/>
        <w:gridCol w:w="660"/>
        <w:gridCol w:w="660"/>
        <w:gridCol w:w="660"/>
      </w:tblGrid>
      <w:tr w:rsidR="00424685" w:rsidRPr="00424685" w:rsidTr="00BA4D31">
        <w:tc>
          <w:tcPr>
            <w:tcW w:w="758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80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Наименование основного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роприятия</w:t>
            </w:r>
          </w:p>
        </w:tc>
        <w:tc>
          <w:tcPr>
            <w:tcW w:w="811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Ответстве</w:t>
            </w:r>
            <w:r w:rsidRPr="00424685">
              <w:rPr>
                <w:rFonts w:ascii="Arial" w:hAnsi="Arial" w:cs="Arial"/>
                <w:lang w:eastAsia="en-US"/>
              </w:rPr>
              <w:t>н</w:t>
            </w:r>
            <w:r w:rsidRPr="00424685">
              <w:rPr>
                <w:rFonts w:ascii="Arial" w:hAnsi="Arial" w:cs="Arial"/>
                <w:lang w:eastAsia="en-US"/>
              </w:rPr>
              <w:t>ный исполн</w:t>
            </w:r>
            <w:r w:rsidRPr="00424685">
              <w:rPr>
                <w:rFonts w:ascii="Arial" w:hAnsi="Arial" w:cs="Arial"/>
                <w:lang w:eastAsia="en-US"/>
              </w:rPr>
              <w:t>и</w:t>
            </w:r>
            <w:r w:rsidRPr="00424685">
              <w:rPr>
                <w:rFonts w:ascii="Arial" w:hAnsi="Arial" w:cs="Arial"/>
                <w:lang w:eastAsia="en-US"/>
              </w:rPr>
              <w:t>тель, соиспо</w:t>
            </w:r>
            <w:r w:rsidRPr="00424685">
              <w:rPr>
                <w:rFonts w:ascii="Arial" w:hAnsi="Arial" w:cs="Arial"/>
                <w:lang w:eastAsia="en-US"/>
              </w:rPr>
              <w:t>л</w:t>
            </w:r>
            <w:r w:rsidRPr="00424685">
              <w:rPr>
                <w:rFonts w:ascii="Arial" w:hAnsi="Arial" w:cs="Arial"/>
                <w:lang w:eastAsia="en-US"/>
              </w:rPr>
              <w:t xml:space="preserve">нители </w:t>
            </w:r>
          </w:p>
        </w:tc>
        <w:tc>
          <w:tcPr>
            <w:tcW w:w="2451" w:type="pct"/>
            <w:gridSpan w:val="6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424685" w:rsidRPr="00424685" w:rsidTr="00BA4D31">
        <w:tc>
          <w:tcPr>
            <w:tcW w:w="75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0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67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2025</w:t>
            </w:r>
          </w:p>
        </w:tc>
      </w:tr>
      <w:tr w:rsidR="00424685" w:rsidRPr="00424685" w:rsidTr="00BA4D31">
        <w:tc>
          <w:tcPr>
            <w:tcW w:w="75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1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7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424685" w:rsidRPr="00424685" w:rsidTr="00BA4D31">
        <w:tc>
          <w:tcPr>
            <w:tcW w:w="758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ru-RU"/>
              </w:rPr>
              <w:t>Подпрограмма №3 «Созд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ние условий для реализ</w:t>
            </w:r>
            <w:r w:rsidRPr="00424685">
              <w:rPr>
                <w:rFonts w:ascii="Arial" w:hAnsi="Arial" w:cs="Arial"/>
                <w:lang w:eastAsia="ru-RU"/>
              </w:rPr>
              <w:t>а</w:t>
            </w:r>
            <w:r w:rsidRPr="00424685">
              <w:rPr>
                <w:rFonts w:ascii="Arial" w:hAnsi="Arial" w:cs="Arial"/>
                <w:lang w:eastAsia="ru-RU"/>
              </w:rPr>
              <w:t>ции муниц</w:t>
            </w:r>
            <w:r w:rsidRPr="00424685">
              <w:rPr>
                <w:rFonts w:ascii="Arial" w:hAnsi="Arial" w:cs="Arial"/>
                <w:lang w:eastAsia="ru-RU"/>
              </w:rPr>
              <w:t>и</w:t>
            </w:r>
            <w:r w:rsidRPr="00424685">
              <w:rPr>
                <w:rFonts w:ascii="Arial" w:hAnsi="Arial" w:cs="Arial"/>
                <w:lang w:eastAsia="ru-RU"/>
              </w:rPr>
              <w:t>пальной пр</w:t>
            </w:r>
            <w:r w:rsidRPr="00424685">
              <w:rPr>
                <w:rFonts w:ascii="Arial" w:hAnsi="Arial" w:cs="Arial"/>
                <w:lang w:eastAsia="ru-RU"/>
              </w:rPr>
              <w:t>о</w:t>
            </w:r>
            <w:r w:rsidRPr="00424685">
              <w:rPr>
                <w:rFonts w:ascii="Arial" w:hAnsi="Arial" w:cs="Arial"/>
                <w:lang w:eastAsia="ru-RU"/>
              </w:rPr>
              <w:t>граммы»</w:t>
            </w:r>
            <w:r w:rsidRPr="0042468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980" w:type="pct"/>
            <w:vMerge w:val="restar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 xml:space="preserve">всего 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77,7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67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24685" w:rsidRPr="00424685" w:rsidTr="00BA4D31">
        <w:tc>
          <w:tcPr>
            <w:tcW w:w="75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0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Отдел земел</w:t>
            </w:r>
            <w:r w:rsidRPr="00424685">
              <w:rPr>
                <w:rFonts w:ascii="Arial" w:hAnsi="Arial" w:cs="Arial"/>
                <w:lang w:eastAsia="en-US"/>
              </w:rPr>
              <w:t>ь</w:t>
            </w:r>
            <w:r w:rsidRPr="00424685">
              <w:rPr>
                <w:rFonts w:ascii="Arial" w:hAnsi="Arial" w:cs="Arial"/>
                <w:lang w:eastAsia="en-US"/>
              </w:rPr>
              <w:t>ных и имущ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ственных о</w:t>
            </w:r>
            <w:r w:rsidRPr="00424685">
              <w:rPr>
                <w:rFonts w:ascii="Arial" w:hAnsi="Arial" w:cs="Arial"/>
                <w:lang w:eastAsia="en-US"/>
              </w:rPr>
              <w:t>т</w:t>
            </w:r>
            <w:r w:rsidRPr="00424685">
              <w:rPr>
                <w:rFonts w:ascii="Arial" w:hAnsi="Arial" w:cs="Arial"/>
                <w:lang w:eastAsia="en-US"/>
              </w:rPr>
              <w:t>ношений</w:t>
            </w: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4685" w:rsidRPr="00424685" w:rsidTr="00BA4D31">
        <w:tc>
          <w:tcPr>
            <w:tcW w:w="758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Основное м</w:t>
            </w:r>
            <w:r w:rsidRPr="00424685">
              <w:rPr>
                <w:rFonts w:ascii="Arial" w:hAnsi="Arial" w:cs="Arial"/>
                <w:lang w:eastAsia="en-US"/>
              </w:rPr>
              <w:t>е</w:t>
            </w:r>
            <w:r w:rsidRPr="00424685">
              <w:rPr>
                <w:rFonts w:ascii="Arial" w:hAnsi="Arial" w:cs="Arial"/>
                <w:lang w:eastAsia="en-US"/>
              </w:rPr>
              <w:t>роприятие 1</w:t>
            </w:r>
          </w:p>
        </w:tc>
        <w:tc>
          <w:tcPr>
            <w:tcW w:w="98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1.Обеспечение выполнение функций м</w:t>
            </w:r>
            <w:r w:rsidRPr="00424685">
              <w:rPr>
                <w:rFonts w:ascii="Arial" w:hAnsi="Arial" w:cs="Arial"/>
                <w:lang w:eastAsia="en-US"/>
              </w:rPr>
              <w:t>у</w:t>
            </w:r>
            <w:r w:rsidRPr="00424685">
              <w:rPr>
                <w:rFonts w:ascii="Arial" w:hAnsi="Arial" w:cs="Arial"/>
                <w:lang w:eastAsia="en-US"/>
              </w:rPr>
              <w:t>ниципальных органов</w:t>
            </w:r>
          </w:p>
        </w:tc>
        <w:tc>
          <w:tcPr>
            <w:tcW w:w="81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1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77,7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50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677" w:type="pct"/>
          </w:tcPr>
          <w:p w:rsidR="00424685" w:rsidRPr="00424685" w:rsidRDefault="00424685" w:rsidP="0042468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424685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424685" w:rsidRPr="00424685" w:rsidRDefault="00424685" w:rsidP="0042468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  <w:bCs/>
        </w:rPr>
        <w:t>5. Прогноз конечных результатов программы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Реализация мероприятий по повышению эффективности управления мун</w:t>
      </w:r>
      <w:r w:rsidRPr="00424685">
        <w:rPr>
          <w:rFonts w:ascii="Arial" w:hAnsi="Arial" w:cs="Arial"/>
        </w:rPr>
        <w:t>и</w:t>
      </w:r>
      <w:r w:rsidRPr="00424685">
        <w:rPr>
          <w:rFonts w:ascii="Arial" w:hAnsi="Arial" w:cs="Arial"/>
        </w:rPr>
        <w:t>ципальным имуществом Ермаковского района позволит достичь следующих р</w:t>
      </w:r>
      <w:r w:rsidRPr="00424685">
        <w:rPr>
          <w:rFonts w:ascii="Arial" w:hAnsi="Arial" w:cs="Arial"/>
        </w:rPr>
        <w:t>е</w:t>
      </w:r>
      <w:r w:rsidRPr="00424685">
        <w:rPr>
          <w:rFonts w:ascii="Arial" w:hAnsi="Arial" w:cs="Arial"/>
        </w:rPr>
        <w:t>зультатов: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вне зависимости от уменьшения объема муниципального имущества в бюджет Ермаковского района будет обеспечено поступление неналоговых дох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дов;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снизится бремя по несению затрат на капитальный ремонт муниципальн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го жилищного фонда вследствие увеличения количества квартир, переданных гражданам по приватизации;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увеличится количество земельных участков, вовлеченных в гражданский оборот, что в свою очередь повлечет рост гарантированных доходов от арендной платы, а также от земельного налога;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- увеличится количество объектов муниципальной собственности, права на которые зарегистрированы в ЕГРП в соответствии с требованиями действующего законодательства;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lastRenderedPageBreak/>
        <w:t>- увеличится доходная база поселений в связи с увеличением объема им</w:t>
      </w:r>
      <w:r w:rsidRPr="00424685">
        <w:rPr>
          <w:rFonts w:ascii="Arial" w:hAnsi="Arial" w:cs="Arial"/>
        </w:rPr>
        <w:t>у</w:t>
      </w:r>
      <w:r w:rsidRPr="00424685">
        <w:rPr>
          <w:rFonts w:ascii="Arial" w:hAnsi="Arial" w:cs="Arial"/>
        </w:rPr>
        <w:t>щества, в том числе недвижимого, переданного в собственность поселений рай</w:t>
      </w:r>
      <w:r w:rsidRPr="00424685">
        <w:rPr>
          <w:rFonts w:ascii="Arial" w:hAnsi="Arial" w:cs="Arial"/>
        </w:rPr>
        <w:t>о</w:t>
      </w:r>
      <w:r w:rsidRPr="00424685">
        <w:rPr>
          <w:rFonts w:ascii="Arial" w:hAnsi="Arial" w:cs="Arial"/>
        </w:rPr>
        <w:t>на при разграничении собственности.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  <w:bCs/>
        </w:rPr>
        <w:t>6. Обоснование ресурсного обеспечения Программы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Реализация Программы предусматривает финансирование за счет средств бюджета района.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Финансирование Программы в объеме 4 433,17 *тыс. рублей, в том числе 2014 год – 100,0 *тыс. рублей, 2015 год — 190,3* тыс. рублей, 2016 год – 161,3*тыс. рублей, 2017 год – 378,4*тыс. рублей, 2018 год –413,85*тыс. рублей, 2019 год –21,0*тыс. рублей, 2020 год –444,72 *тыс. рублей, 2021 год – 136,5*тыс. рублей, 2022 год – 409,7*тыс. рублей, 2023 год - 725,8*тыс. рублей, 2024 год - 725,8*тыс. рублей, 2025 год - 725,8*тыс. рублей.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Объем финансирования будет ежегодно уточняться в соответствии с во</w:t>
      </w:r>
      <w:r w:rsidRPr="00424685">
        <w:rPr>
          <w:rFonts w:ascii="Arial" w:hAnsi="Arial" w:cs="Arial"/>
        </w:rPr>
        <w:t>з</w:t>
      </w:r>
      <w:r w:rsidRPr="00424685">
        <w:rPr>
          <w:rFonts w:ascii="Arial" w:hAnsi="Arial" w:cs="Arial"/>
        </w:rPr>
        <w:t>можностями бюджета района и по результатам оценки эффективности Програ</w:t>
      </w:r>
      <w:r w:rsidRPr="00424685">
        <w:rPr>
          <w:rFonts w:ascii="Arial" w:hAnsi="Arial" w:cs="Arial"/>
        </w:rPr>
        <w:t>м</w:t>
      </w:r>
      <w:r w:rsidRPr="00424685">
        <w:rPr>
          <w:rFonts w:ascii="Arial" w:hAnsi="Arial" w:cs="Arial"/>
        </w:rPr>
        <w:t>мы. При неиспользовании средств, указанных в Программе, расходование их во</w:t>
      </w:r>
      <w:r w:rsidRPr="00424685">
        <w:rPr>
          <w:rFonts w:ascii="Arial" w:hAnsi="Arial" w:cs="Arial"/>
        </w:rPr>
        <w:t>з</w:t>
      </w:r>
      <w:r w:rsidRPr="00424685">
        <w:rPr>
          <w:rFonts w:ascii="Arial" w:hAnsi="Arial" w:cs="Arial"/>
        </w:rPr>
        <w:t>можно перераспределить по другим направлениям.</w:t>
      </w: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  <w:sectPr w:rsidR="00424685" w:rsidRPr="00424685" w:rsidSect="00584735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tbl>
      <w:tblPr>
        <w:tblStyle w:val="aff1"/>
        <w:tblW w:w="4926" w:type="pct"/>
        <w:tblLook w:val="0000" w:firstRow="0" w:lastRow="0" w:firstColumn="0" w:lastColumn="0" w:noHBand="0" w:noVBand="0"/>
      </w:tblPr>
      <w:tblGrid>
        <w:gridCol w:w="3337"/>
        <w:gridCol w:w="751"/>
        <w:gridCol w:w="817"/>
        <w:gridCol w:w="817"/>
        <w:gridCol w:w="817"/>
        <w:gridCol w:w="952"/>
        <w:gridCol w:w="752"/>
        <w:gridCol w:w="952"/>
        <w:gridCol w:w="817"/>
        <w:gridCol w:w="849"/>
        <w:gridCol w:w="849"/>
        <w:gridCol w:w="849"/>
        <w:gridCol w:w="1729"/>
      </w:tblGrid>
      <w:tr w:rsidR="00424685" w:rsidRPr="00424685" w:rsidTr="00BA4D31">
        <w:tc>
          <w:tcPr>
            <w:tcW w:w="5000" w:type="pct"/>
            <w:gridSpan w:val="13"/>
          </w:tcPr>
          <w:p w:rsidR="00424685" w:rsidRPr="00424685" w:rsidRDefault="00424685" w:rsidP="00424685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lastRenderedPageBreak/>
              <w:t>уточненный план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ind w:left="567" w:hanging="567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Направления расходов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2014 год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2015 год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2016 год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2017 год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2018 год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2022 год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  <w:bCs/>
              </w:rPr>
              <w:t>2025 год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Всего, в т.ч.: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100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190,3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161,3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378,4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413,85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21,0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444,72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136,5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409,7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</w:tr>
      <w:tr w:rsidR="00424685" w:rsidRPr="00424685" w:rsidTr="00BA4D31">
        <w:tc>
          <w:tcPr>
            <w:tcW w:w="1168" w:type="pct"/>
            <w:vMerge w:val="restar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оценка рыночная, в том числе</w:t>
            </w:r>
          </w:p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* продаваемого (выбывш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го) имущества</w:t>
            </w:r>
          </w:p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* права аренды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33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48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47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100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100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100</w:t>
            </w:r>
          </w:p>
        </w:tc>
      </w:tr>
      <w:tr w:rsidR="00424685" w:rsidRPr="00424685" w:rsidTr="00BA4D31">
        <w:tc>
          <w:tcPr>
            <w:tcW w:w="1168" w:type="pct"/>
            <w:vMerge/>
          </w:tcPr>
          <w:p w:rsidR="00424685" w:rsidRPr="00424685" w:rsidRDefault="00424685" w:rsidP="00424685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40,5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47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</w:t>
            </w:r>
          </w:p>
        </w:tc>
      </w:tr>
      <w:tr w:rsidR="00424685" w:rsidRPr="00424685" w:rsidTr="00BA4D31">
        <w:tc>
          <w:tcPr>
            <w:tcW w:w="1168" w:type="pct"/>
            <w:vMerge/>
          </w:tcPr>
          <w:p w:rsidR="00424685" w:rsidRPr="00424685" w:rsidRDefault="00424685" w:rsidP="00424685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7,5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- тех инвентаризация (и</w:t>
            </w:r>
            <w:r w:rsidRPr="00424685">
              <w:rPr>
                <w:rFonts w:ascii="Arial" w:hAnsi="Arial" w:cs="Arial"/>
              </w:rPr>
              <w:t>з</w:t>
            </w:r>
            <w:r w:rsidRPr="00424685">
              <w:rPr>
                <w:rFonts w:ascii="Arial" w:hAnsi="Arial" w:cs="Arial"/>
              </w:rPr>
              <w:t xml:space="preserve">готовление техпаспортов) 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18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* жилфонд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112,9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112,9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112,9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*нежилое муниципальное недвижимое имущество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22,5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34,5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* закупка товаров, работ и услуг для государственных (муниципальных) нужд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77,7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* жилое муниципальное недвижимое имущество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18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межевание земельных участков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49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186,3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146,3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358,4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343,35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21,0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362,22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86,5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225,0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292,9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292,9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292,9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выкуп земельных учас</w:t>
            </w:r>
            <w:r w:rsidRPr="00424685">
              <w:rPr>
                <w:rFonts w:ascii="Arial" w:hAnsi="Arial" w:cs="Arial"/>
              </w:rPr>
              <w:t>т</w:t>
            </w:r>
            <w:r w:rsidRPr="00424685">
              <w:rPr>
                <w:rFonts w:ascii="Arial" w:hAnsi="Arial" w:cs="Arial"/>
              </w:rPr>
              <w:t>ков под муниципальное строительство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проведение судебной экспертизы в рамках мун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16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- проведение экспертизы приобретаемого имущ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ства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63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24685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90,0</w:t>
            </w:r>
          </w:p>
        </w:tc>
        <w:tc>
          <w:tcPr>
            <w:tcW w:w="29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90,0</w:t>
            </w:r>
          </w:p>
        </w:tc>
        <w:tc>
          <w:tcPr>
            <w:tcW w:w="60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90,0</w:t>
            </w:r>
          </w:p>
        </w:tc>
      </w:tr>
    </w:tbl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  <w:b/>
        </w:rPr>
        <w:sectPr w:rsidR="00424685" w:rsidRPr="00424685" w:rsidSect="004E75A7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lastRenderedPageBreak/>
        <w:t>7. Контроль за ходом реализации муниципальной программы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Организацию управления программой осуществляет отдел земельных и имущественных отношений администрации Ермаковского района.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Arial Unicode MS" w:hAnsi="Arial" w:cs="Arial"/>
          <w:lang w:eastAsia="ru-RU"/>
        </w:rPr>
        <w:t>Отдел земельных и имущественных отношений администрации Ермако</w:t>
      </w:r>
      <w:r w:rsidRPr="00424685">
        <w:rPr>
          <w:rFonts w:ascii="Arial" w:eastAsia="Arial Unicode MS" w:hAnsi="Arial" w:cs="Arial"/>
          <w:lang w:eastAsia="ru-RU"/>
        </w:rPr>
        <w:t>в</w:t>
      </w:r>
      <w:r w:rsidRPr="00424685">
        <w:rPr>
          <w:rFonts w:ascii="Arial" w:eastAsia="Arial Unicode MS" w:hAnsi="Arial" w:cs="Arial"/>
          <w:lang w:eastAsia="ru-RU"/>
        </w:rPr>
        <w:t>ского района несет ответственность за реализацию программы, достижение к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нечных результатов и осуществляет: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Arial Unicode MS" w:hAnsi="Arial" w:cs="Arial"/>
          <w:lang w:eastAsia="ru-RU"/>
        </w:rPr>
        <w:t>координацию исполнения мероприятий программы, мониторинг их реал</w:t>
      </w:r>
      <w:r w:rsidRPr="00424685">
        <w:rPr>
          <w:rFonts w:ascii="Arial" w:eastAsia="Arial Unicode MS" w:hAnsi="Arial" w:cs="Arial"/>
          <w:lang w:eastAsia="ru-RU"/>
        </w:rPr>
        <w:t>и</w:t>
      </w:r>
      <w:r w:rsidRPr="00424685">
        <w:rPr>
          <w:rFonts w:ascii="Arial" w:eastAsia="Arial Unicode MS" w:hAnsi="Arial" w:cs="Arial"/>
          <w:lang w:eastAsia="ru-RU"/>
        </w:rPr>
        <w:t>зации;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Arial Unicode MS" w:hAnsi="Arial" w:cs="Arial"/>
          <w:lang w:eastAsia="ru-RU"/>
        </w:rPr>
        <w:t>непосредственный контроль за ходом реализации отдельных мероприятий программы;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Arial Unicode MS" w:hAnsi="Arial" w:cs="Arial"/>
          <w:lang w:eastAsia="ru-RU"/>
        </w:rPr>
        <w:t>подготовка отчетов о реализации программы;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Arial Unicode MS" w:hAnsi="Arial" w:cs="Arial"/>
          <w:lang w:eastAsia="ru-RU"/>
        </w:rPr>
        <w:t>контроль за достижением конечного результата программы;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Arial Unicode MS" w:hAnsi="Arial" w:cs="Arial"/>
          <w:lang w:eastAsia="ru-RU"/>
        </w:rPr>
        <w:t>ежегодную оценку эффективности реализации программы.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Arial Unicode MS" w:hAnsi="Arial" w:cs="Arial"/>
          <w:lang w:eastAsia="ru-RU"/>
        </w:rPr>
        <w:t>Реализация отдельных мероприятий программы осуществляется посре</w:t>
      </w:r>
      <w:r w:rsidRPr="00424685">
        <w:rPr>
          <w:rFonts w:ascii="Arial" w:eastAsia="Arial Unicode MS" w:hAnsi="Arial" w:cs="Arial"/>
          <w:lang w:eastAsia="ru-RU"/>
        </w:rPr>
        <w:t>д</w:t>
      </w:r>
      <w:r w:rsidRPr="00424685">
        <w:rPr>
          <w:rFonts w:ascii="Arial" w:eastAsia="Arial Unicode MS" w:hAnsi="Arial" w:cs="Arial"/>
          <w:lang w:eastAsia="ru-RU"/>
        </w:rPr>
        <w:t>ством заключения контрактов (договоров) на поставки товаров, выполнение р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>бот, оказание услуг для муниципальных и муниципальных нужд в соответствии с действующим законодательством Российской Федерации, бюджетных ассигнов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>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Arial Unicode MS" w:hAnsi="Arial" w:cs="Arial"/>
          <w:lang w:eastAsia="ru-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</w:t>
      </w:r>
      <w:r w:rsidRPr="00424685">
        <w:rPr>
          <w:rFonts w:ascii="Arial" w:eastAsia="Arial Unicode MS" w:hAnsi="Arial" w:cs="Arial"/>
          <w:lang w:eastAsia="ru-RU"/>
        </w:rPr>
        <w:t>т</w:t>
      </w:r>
      <w:r w:rsidRPr="00424685">
        <w:rPr>
          <w:rFonts w:ascii="Arial" w:eastAsia="Arial Unicode MS" w:hAnsi="Arial" w:cs="Arial"/>
          <w:lang w:eastAsia="ru-RU"/>
        </w:rPr>
        <w:t>четности (за первый, второй и третий кварталы).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Arial Unicode MS" w:hAnsi="Arial" w:cs="Arial"/>
          <w:lang w:eastAsia="ru-RU"/>
        </w:rPr>
        <w:t>Отчеты о реализации программы представляются ответственным исполн</w:t>
      </w:r>
      <w:r w:rsidRPr="00424685">
        <w:rPr>
          <w:rFonts w:ascii="Arial" w:eastAsia="Arial Unicode MS" w:hAnsi="Arial" w:cs="Arial"/>
          <w:lang w:eastAsia="ru-RU"/>
        </w:rPr>
        <w:t>и</w:t>
      </w:r>
      <w:r w:rsidRPr="00424685">
        <w:rPr>
          <w:rFonts w:ascii="Arial" w:eastAsia="Arial Unicode MS" w:hAnsi="Arial" w:cs="Arial"/>
          <w:lang w:eastAsia="ru-RU"/>
        </w:rPr>
        <w:t>телем программы одновременно в отдел планирования и экономического разв</w:t>
      </w:r>
      <w:r w:rsidRPr="00424685">
        <w:rPr>
          <w:rFonts w:ascii="Arial" w:eastAsia="Arial Unicode MS" w:hAnsi="Arial" w:cs="Arial"/>
          <w:lang w:eastAsia="ru-RU"/>
        </w:rPr>
        <w:t>и</w:t>
      </w:r>
      <w:r w:rsidRPr="00424685">
        <w:rPr>
          <w:rFonts w:ascii="Arial" w:eastAsia="Arial Unicode MS" w:hAnsi="Arial" w:cs="Arial"/>
          <w:lang w:eastAsia="ru-RU"/>
        </w:rPr>
        <w:t>тия администрации Ермаковского района и финансовое управление администр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 xml:space="preserve">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424685">
          <w:rPr>
            <w:rFonts w:ascii="Arial" w:eastAsia="Arial Unicode MS" w:hAnsi="Arial" w:cs="Arial"/>
            <w:lang w:eastAsia="ru-RU"/>
          </w:rPr>
          <w:t>приложениям N 8</w:t>
        </w:r>
      </w:hyperlink>
      <w:r w:rsidRPr="00424685">
        <w:rPr>
          <w:rFonts w:ascii="Arial" w:eastAsia="Arial Unicode MS" w:hAnsi="Arial" w:cs="Arial"/>
          <w:lang w:eastAsia="ru-RU"/>
        </w:rPr>
        <w:t xml:space="preserve"> - </w:t>
      </w:r>
      <w:hyperlink w:anchor="Par3952" w:history="1">
        <w:r w:rsidRPr="00424685">
          <w:rPr>
            <w:rFonts w:ascii="Arial" w:eastAsia="Arial Unicode MS" w:hAnsi="Arial" w:cs="Arial"/>
            <w:lang w:eastAsia="ru-RU"/>
          </w:rPr>
          <w:t>12</w:t>
        </w:r>
      </w:hyperlink>
      <w:r w:rsidRPr="00424685">
        <w:rPr>
          <w:rFonts w:ascii="Arial" w:eastAsia="Arial Unicode MS" w:hAnsi="Arial" w:cs="Arial"/>
          <w:lang w:eastAsia="ru-RU"/>
        </w:rPr>
        <w:t xml:space="preserve"> к постановл</w:t>
      </w:r>
      <w:r w:rsidRPr="00424685">
        <w:rPr>
          <w:rFonts w:ascii="Arial" w:eastAsia="Arial Unicode MS" w:hAnsi="Arial" w:cs="Arial"/>
          <w:lang w:eastAsia="ru-RU"/>
        </w:rPr>
        <w:t>е</w:t>
      </w:r>
      <w:r w:rsidRPr="00424685">
        <w:rPr>
          <w:rFonts w:ascii="Arial" w:eastAsia="Arial Unicode MS" w:hAnsi="Arial" w:cs="Arial"/>
          <w:lang w:eastAsia="ru-RU"/>
        </w:rPr>
        <w:t xml:space="preserve">нию района от 05.08.2013 г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</w:t>
      </w:r>
      <w:r w:rsidRPr="00424685">
        <w:rPr>
          <w:rFonts w:ascii="Arial" w:hAnsi="Arial" w:cs="Arial"/>
        </w:rPr>
        <w:t>14.06.2022 г. № 396-п</w:t>
      </w:r>
      <w:r w:rsidRPr="00424685">
        <w:rPr>
          <w:rFonts w:ascii="Arial" w:eastAsia="Arial Unicode MS" w:hAnsi="Arial" w:cs="Arial"/>
          <w:lang w:eastAsia="ru-RU"/>
        </w:rPr>
        <w:t>).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Arial Unicode MS" w:hAnsi="Arial" w:cs="Arial"/>
          <w:lang w:eastAsia="ru-RU"/>
        </w:rPr>
        <w:t>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Arial Unicode MS" w:hAnsi="Arial" w:cs="Arial"/>
          <w:lang w:eastAsia="ru-RU"/>
        </w:rPr>
        <w:t>Годовой отчет представляется одновременно в отдел планирования и эк</w:t>
      </w:r>
      <w:r w:rsidRPr="00424685">
        <w:rPr>
          <w:rFonts w:ascii="Arial" w:eastAsia="Arial Unicode MS" w:hAnsi="Arial" w:cs="Arial"/>
          <w:lang w:eastAsia="ru-RU"/>
        </w:rPr>
        <w:t>о</w:t>
      </w:r>
      <w:r w:rsidRPr="00424685">
        <w:rPr>
          <w:rFonts w:ascii="Arial" w:eastAsia="Arial Unicode MS" w:hAnsi="Arial" w:cs="Arial"/>
          <w:lang w:eastAsia="ru-RU"/>
        </w:rPr>
        <w:t>номического развития администрации Ермаковского района и финансовое упра</w:t>
      </w:r>
      <w:r w:rsidRPr="00424685">
        <w:rPr>
          <w:rFonts w:ascii="Arial" w:eastAsia="Arial Unicode MS" w:hAnsi="Arial" w:cs="Arial"/>
          <w:lang w:eastAsia="ru-RU"/>
        </w:rPr>
        <w:t>в</w:t>
      </w:r>
      <w:r w:rsidRPr="00424685">
        <w:rPr>
          <w:rFonts w:ascii="Arial" w:eastAsia="Arial Unicode MS" w:hAnsi="Arial" w:cs="Arial"/>
          <w:lang w:eastAsia="ru-RU"/>
        </w:rPr>
        <w:t>ление администрации Ермаковского района до 1 марта года, следующего за о</w:t>
      </w:r>
      <w:r w:rsidRPr="00424685">
        <w:rPr>
          <w:rFonts w:ascii="Arial" w:eastAsia="Arial Unicode MS" w:hAnsi="Arial" w:cs="Arial"/>
          <w:lang w:eastAsia="ru-RU"/>
        </w:rPr>
        <w:t>т</w:t>
      </w:r>
      <w:r w:rsidRPr="00424685">
        <w:rPr>
          <w:rFonts w:ascii="Arial" w:eastAsia="Arial Unicode MS" w:hAnsi="Arial" w:cs="Arial"/>
          <w:lang w:eastAsia="ru-RU"/>
        </w:rPr>
        <w:t>четным.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Calibri" w:hAnsi="Arial" w:cs="Arial"/>
          <w:lang w:eastAsia="en-US"/>
        </w:rPr>
        <w:t>Годовой отчет содержит: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424685">
        <w:rPr>
          <w:rFonts w:ascii="Arial" w:eastAsia="Calibri" w:hAnsi="Arial" w:cs="Arial"/>
          <w:lang w:eastAsia="en-US"/>
        </w:rPr>
        <w:t>в</w:t>
      </w:r>
      <w:r w:rsidRPr="00424685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424685">
        <w:rPr>
          <w:rFonts w:ascii="Arial" w:eastAsia="Calibri" w:hAnsi="Arial" w:cs="Arial"/>
          <w:lang w:eastAsia="en-US"/>
        </w:rPr>
        <w:t>а</w:t>
      </w:r>
      <w:r w:rsidRPr="00424685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сведения о достижении значений показателей программы в разрезе о</w:t>
      </w:r>
      <w:r w:rsidRPr="00424685">
        <w:rPr>
          <w:rFonts w:ascii="Arial" w:eastAsia="Calibri" w:hAnsi="Arial" w:cs="Arial"/>
          <w:lang w:eastAsia="en-US"/>
        </w:rPr>
        <w:t>т</w:t>
      </w:r>
      <w:r w:rsidRPr="00424685">
        <w:rPr>
          <w:rFonts w:ascii="Arial" w:eastAsia="Calibri" w:hAnsi="Arial" w:cs="Arial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hyperlink w:anchor="Par2344" w:history="1">
        <w:r w:rsidRPr="00424685">
          <w:rPr>
            <w:rFonts w:ascii="Arial" w:eastAsia="Calibri" w:hAnsi="Arial" w:cs="Arial"/>
            <w:lang w:eastAsia="en-US"/>
          </w:rPr>
          <w:t>информацию</w:t>
        </w:r>
      </w:hyperlink>
      <w:r w:rsidRPr="00424685">
        <w:rPr>
          <w:rFonts w:ascii="Arial" w:eastAsia="Calibri" w:hAnsi="Arial" w:cs="Arial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424685">
        <w:rPr>
          <w:rFonts w:ascii="Arial" w:eastAsia="Calibri" w:hAnsi="Arial" w:cs="Arial"/>
          <w:lang w:eastAsia="en-US"/>
        </w:rPr>
        <w:t>и</w:t>
      </w:r>
      <w:r w:rsidRPr="00424685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424685">
        <w:rPr>
          <w:rFonts w:ascii="Arial" w:eastAsia="Calibri" w:hAnsi="Arial" w:cs="Arial"/>
          <w:lang w:eastAsia="en-US"/>
        </w:rPr>
        <w:t>о</w:t>
      </w:r>
      <w:r w:rsidRPr="00424685">
        <w:rPr>
          <w:rFonts w:ascii="Arial" w:eastAsia="Calibri" w:hAnsi="Arial" w:cs="Arial"/>
          <w:lang w:eastAsia="en-US"/>
        </w:rPr>
        <w:t xml:space="preserve">гласно приложению N 8 к </w:t>
      </w:r>
      <w:r w:rsidRPr="00424685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</w:t>
      </w:r>
      <w:r w:rsidRPr="00424685">
        <w:rPr>
          <w:rFonts w:ascii="Arial" w:eastAsia="Calibri" w:hAnsi="Arial" w:cs="Arial"/>
          <w:lang w:eastAsia="en-US"/>
        </w:rPr>
        <w:t>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lastRenderedPageBreak/>
        <w:t xml:space="preserve">- </w:t>
      </w:r>
      <w:r w:rsidRPr="00424685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Pr="00424685">
        <w:rPr>
          <w:rFonts w:ascii="Arial" w:eastAsia="Calibri" w:hAnsi="Arial" w:cs="Arial"/>
          <w:lang w:eastAsia="en-US"/>
        </w:rPr>
        <w:t>а</w:t>
      </w:r>
      <w:r w:rsidRPr="00424685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424685">
        <w:rPr>
          <w:rFonts w:ascii="Arial" w:eastAsia="Calibri" w:hAnsi="Arial" w:cs="Arial"/>
          <w:lang w:eastAsia="en-US"/>
        </w:rPr>
        <w:t>а</w:t>
      </w:r>
      <w:r w:rsidRPr="00424685">
        <w:rPr>
          <w:rFonts w:ascii="Arial" w:eastAsia="Calibri" w:hAnsi="Arial" w:cs="Arial"/>
          <w:lang w:eastAsia="en-US"/>
        </w:rPr>
        <w:t>занием причин);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424685">
        <w:rPr>
          <w:rFonts w:ascii="Arial" w:eastAsia="Calibri" w:hAnsi="Arial" w:cs="Arial"/>
          <w:lang w:eastAsia="en-US"/>
        </w:rPr>
        <w:t>е</w:t>
      </w:r>
      <w:r w:rsidRPr="00424685">
        <w:rPr>
          <w:rFonts w:ascii="Arial" w:eastAsia="Calibri" w:hAnsi="Arial" w:cs="Arial"/>
          <w:lang w:eastAsia="en-US"/>
        </w:rPr>
        <w:t>ализацию);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ru-RU"/>
        </w:rPr>
        <w:t>информацию об использовании бюджетных ассигнований районного бю</w:t>
      </w:r>
      <w:r w:rsidRPr="00424685">
        <w:rPr>
          <w:rFonts w:ascii="Arial" w:eastAsia="Calibri" w:hAnsi="Arial" w:cs="Arial"/>
          <w:lang w:eastAsia="ru-RU"/>
        </w:rPr>
        <w:t>д</w:t>
      </w:r>
      <w:r w:rsidRPr="00424685">
        <w:rPr>
          <w:rFonts w:ascii="Arial" w:eastAsia="Calibri" w:hAnsi="Arial" w:cs="Arial"/>
          <w:lang w:eastAsia="ru-RU"/>
        </w:rPr>
        <w:t>жета и иных средств на реализацию отдельных мероприятий программы с указ</w:t>
      </w:r>
      <w:r w:rsidRPr="00424685">
        <w:rPr>
          <w:rFonts w:ascii="Arial" w:eastAsia="Calibri" w:hAnsi="Arial" w:cs="Arial"/>
          <w:lang w:eastAsia="ru-RU"/>
        </w:rPr>
        <w:t>а</w:t>
      </w:r>
      <w:r w:rsidRPr="00424685">
        <w:rPr>
          <w:rFonts w:ascii="Arial" w:eastAsia="Calibri" w:hAnsi="Arial" w:cs="Arial"/>
          <w:lang w:eastAsia="ru-RU"/>
        </w:rPr>
        <w:t>нием плановых и фактических значений (с расшифровкой по главным распоряд</w:t>
      </w:r>
      <w:r w:rsidRPr="00424685">
        <w:rPr>
          <w:rFonts w:ascii="Arial" w:eastAsia="Calibri" w:hAnsi="Arial" w:cs="Arial"/>
          <w:lang w:eastAsia="ru-RU"/>
        </w:rPr>
        <w:t>и</w:t>
      </w:r>
      <w:r w:rsidRPr="00424685">
        <w:rPr>
          <w:rFonts w:ascii="Arial" w:eastAsia="Calibri" w:hAnsi="Arial" w:cs="Arial"/>
          <w:lang w:eastAsia="ru-RU"/>
        </w:rPr>
        <w:t xml:space="preserve">телям средств районного бюджета, подпрограммам, отдельным мероприятиям программы, а также по годам реализации программы) </w:t>
      </w:r>
      <w:r w:rsidRPr="00424685">
        <w:rPr>
          <w:rFonts w:ascii="Arial" w:eastAsia="Calibri" w:hAnsi="Arial" w:cs="Arial"/>
          <w:lang w:eastAsia="en-US"/>
        </w:rPr>
        <w:t>по форме согласно прил</w:t>
      </w:r>
      <w:r w:rsidRPr="00424685">
        <w:rPr>
          <w:rFonts w:ascii="Arial" w:eastAsia="Calibri" w:hAnsi="Arial" w:cs="Arial"/>
          <w:lang w:eastAsia="en-US"/>
        </w:rPr>
        <w:t>о</w:t>
      </w:r>
      <w:r w:rsidRPr="00424685">
        <w:rPr>
          <w:rFonts w:ascii="Arial" w:eastAsia="Calibri" w:hAnsi="Arial" w:cs="Arial"/>
          <w:lang w:eastAsia="en-US"/>
        </w:rPr>
        <w:t xml:space="preserve">жению N 9 к </w:t>
      </w:r>
      <w:r w:rsidRPr="00424685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 (в редакции постановления от 14.06.2022 г. № 396-п)</w:t>
      </w:r>
      <w:r w:rsidRPr="00424685">
        <w:rPr>
          <w:rFonts w:ascii="Arial" w:eastAsia="Calibri" w:hAnsi="Arial" w:cs="Arial"/>
          <w:lang w:eastAsia="en-US"/>
        </w:rPr>
        <w:t>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424685">
        <w:rPr>
          <w:rFonts w:ascii="Arial" w:eastAsia="Calibri" w:hAnsi="Arial" w:cs="Arial"/>
          <w:lang w:eastAsia="en-US"/>
        </w:rPr>
        <w:t>д</w:t>
      </w:r>
      <w:r w:rsidRPr="00424685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424685">
        <w:rPr>
          <w:rFonts w:ascii="Arial" w:eastAsia="Calibri" w:hAnsi="Arial" w:cs="Arial"/>
          <w:lang w:eastAsia="ru-RU"/>
        </w:rPr>
        <w:t>с указанием плановых и фактич</w:t>
      </w:r>
      <w:r w:rsidRPr="00424685">
        <w:rPr>
          <w:rFonts w:ascii="Arial" w:eastAsia="Calibri" w:hAnsi="Arial" w:cs="Arial"/>
          <w:lang w:eastAsia="ru-RU"/>
        </w:rPr>
        <w:t>е</w:t>
      </w:r>
      <w:r w:rsidRPr="00424685">
        <w:rPr>
          <w:rFonts w:ascii="Arial" w:eastAsia="Calibri" w:hAnsi="Arial" w:cs="Arial"/>
          <w:lang w:eastAsia="ru-RU"/>
        </w:rPr>
        <w:t xml:space="preserve">ских значений </w:t>
      </w:r>
      <w:r w:rsidRPr="00424685">
        <w:rPr>
          <w:rFonts w:ascii="Arial" w:eastAsia="Calibri" w:hAnsi="Arial" w:cs="Arial"/>
          <w:lang w:eastAsia="en-US"/>
        </w:rPr>
        <w:t xml:space="preserve">по форме согласно приложению N 10 к </w:t>
      </w:r>
      <w:r w:rsidRPr="00424685">
        <w:rPr>
          <w:rFonts w:ascii="Arial" w:eastAsia="Arial Unicode MS" w:hAnsi="Arial" w:cs="Arial"/>
          <w:lang w:eastAsia="ru-RU"/>
        </w:rPr>
        <w:t>постановлению админ</w:t>
      </w:r>
      <w:r w:rsidRPr="00424685">
        <w:rPr>
          <w:rFonts w:ascii="Arial" w:eastAsia="Arial Unicode MS" w:hAnsi="Arial" w:cs="Arial"/>
          <w:lang w:eastAsia="ru-RU"/>
        </w:rPr>
        <w:t>и</w:t>
      </w:r>
      <w:r w:rsidRPr="00424685">
        <w:rPr>
          <w:rFonts w:ascii="Arial" w:eastAsia="Arial Unicode MS" w:hAnsi="Arial" w:cs="Arial"/>
          <w:lang w:eastAsia="ru-RU"/>
        </w:rPr>
        <w:t>страции Ермаковского от 05.08.2013 г. № 516-п</w:t>
      </w:r>
      <w:r w:rsidRPr="00424685">
        <w:rPr>
          <w:rFonts w:ascii="Arial" w:eastAsia="Calibri" w:hAnsi="Arial" w:cs="Arial"/>
          <w:lang w:eastAsia="en-US"/>
        </w:rPr>
        <w:t>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hyperlink w:anchor="Par3202" w:history="1">
        <w:r w:rsidRPr="00424685">
          <w:rPr>
            <w:rFonts w:ascii="Arial" w:eastAsia="Calibri" w:hAnsi="Arial" w:cs="Arial"/>
            <w:lang w:eastAsia="en-US"/>
          </w:rPr>
          <w:t>информацию</w:t>
        </w:r>
      </w:hyperlink>
      <w:r w:rsidRPr="00424685">
        <w:rPr>
          <w:rFonts w:ascii="Arial" w:eastAsia="Calibri" w:hAnsi="Arial" w:cs="Arial"/>
          <w:lang w:eastAsia="en-US"/>
        </w:rPr>
        <w:t xml:space="preserve"> об использовании бюджетных ассигнований районного бю</w:t>
      </w:r>
      <w:r w:rsidRPr="00424685">
        <w:rPr>
          <w:rFonts w:ascii="Arial" w:eastAsia="Calibri" w:hAnsi="Arial" w:cs="Arial"/>
          <w:lang w:eastAsia="en-US"/>
        </w:rPr>
        <w:t>д</w:t>
      </w:r>
      <w:r w:rsidRPr="00424685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424685">
        <w:rPr>
          <w:rFonts w:ascii="Arial" w:eastAsia="Calibri" w:hAnsi="Arial" w:cs="Arial"/>
          <w:lang w:eastAsia="en-US"/>
        </w:rPr>
        <w:t>е</w:t>
      </w:r>
      <w:r w:rsidRPr="00424685">
        <w:rPr>
          <w:rFonts w:ascii="Arial" w:eastAsia="Calibri" w:hAnsi="Arial" w:cs="Arial"/>
          <w:lang w:eastAsia="en-US"/>
        </w:rPr>
        <w:t xml:space="preserve">ских значений </w:t>
      </w:r>
      <w:hyperlink w:anchor="Par3746" w:history="1">
        <w:r w:rsidRPr="00424685">
          <w:rPr>
            <w:rFonts w:ascii="Arial" w:eastAsia="Calibri" w:hAnsi="Arial" w:cs="Arial"/>
            <w:lang w:eastAsia="en-US"/>
          </w:rPr>
          <w:t>расшифровку</w:t>
        </w:r>
      </w:hyperlink>
      <w:r w:rsidRPr="00424685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Pr="00424685">
        <w:rPr>
          <w:rFonts w:ascii="Arial" w:eastAsia="Calibri" w:hAnsi="Arial" w:cs="Arial"/>
          <w:lang w:eastAsia="en-US"/>
        </w:rPr>
        <w:t>е</w:t>
      </w:r>
      <w:r w:rsidRPr="00424685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424685">
        <w:rPr>
          <w:rFonts w:ascii="Arial" w:eastAsia="Calibri" w:hAnsi="Arial" w:cs="Arial"/>
          <w:lang w:eastAsia="en-US"/>
        </w:rPr>
        <w:t>и</w:t>
      </w:r>
      <w:r w:rsidRPr="00424685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424685">
        <w:rPr>
          <w:rFonts w:ascii="Arial" w:eastAsia="Arial Unicode MS" w:hAnsi="Arial" w:cs="Arial"/>
          <w:lang w:eastAsia="ru-RU"/>
        </w:rPr>
        <w:t>постановлению администрации Ермаковского от 05.08.2013 г. № 516-п (в редакции постановления от 10 декабря 2014 года № 1001-п)</w:t>
      </w:r>
      <w:r w:rsidRPr="00424685">
        <w:rPr>
          <w:rFonts w:ascii="Arial" w:eastAsia="Calibri" w:hAnsi="Arial" w:cs="Arial"/>
          <w:lang w:eastAsia="en-US"/>
        </w:rPr>
        <w:t>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Pr="00424685">
        <w:rPr>
          <w:rFonts w:ascii="Arial" w:eastAsia="Calibri" w:hAnsi="Arial" w:cs="Arial"/>
          <w:lang w:eastAsia="en-US"/>
        </w:rPr>
        <w:t>в</w:t>
      </w:r>
      <w:r w:rsidRPr="00424685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424685">
        <w:rPr>
          <w:rFonts w:ascii="Arial" w:eastAsia="Calibri" w:hAnsi="Arial" w:cs="Arial"/>
          <w:lang w:eastAsia="en-US"/>
        </w:rPr>
        <w:t>о</w:t>
      </w:r>
      <w:r w:rsidRPr="00424685">
        <w:rPr>
          <w:rFonts w:ascii="Arial" w:eastAsia="Calibri" w:hAnsi="Arial" w:cs="Arial"/>
          <w:lang w:eastAsia="en-US"/>
        </w:rPr>
        <w:t xml:space="preserve">сти, по форме согласно приложению N 12 к </w:t>
      </w:r>
      <w:r w:rsidRPr="00424685">
        <w:rPr>
          <w:rFonts w:ascii="Arial" w:eastAsia="Arial Unicode MS" w:hAnsi="Arial" w:cs="Arial"/>
          <w:lang w:eastAsia="ru-RU"/>
        </w:rPr>
        <w:t>постановлению администрации Ерм</w:t>
      </w:r>
      <w:r w:rsidRPr="00424685">
        <w:rPr>
          <w:rFonts w:ascii="Arial" w:eastAsia="Arial Unicode MS" w:hAnsi="Arial" w:cs="Arial"/>
          <w:lang w:eastAsia="ru-RU"/>
        </w:rPr>
        <w:t>а</w:t>
      </w:r>
      <w:r w:rsidRPr="00424685">
        <w:rPr>
          <w:rFonts w:ascii="Arial" w:eastAsia="Arial Unicode MS" w:hAnsi="Arial" w:cs="Arial"/>
          <w:lang w:eastAsia="ru-RU"/>
        </w:rPr>
        <w:t>ковского района от 05.08.2013 г. № 516-п (в редакции постановления от 10 дека</w:t>
      </w:r>
      <w:r w:rsidRPr="00424685">
        <w:rPr>
          <w:rFonts w:ascii="Arial" w:eastAsia="Arial Unicode MS" w:hAnsi="Arial" w:cs="Arial"/>
          <w:lang w:eastAsia="ru-RU"/>
        </w:rPr>
        <w:t>б</w:t>
      </w:r>
      <w:r w:rsidRPr="00424685">
        <w:rPr>
          <w:rFonts w:ascii="Arial" w:eastAsia="Arial Unicode MS" w:hAnsi="Arial" w:cs="Arial"/>
          <w:lang w:eastAsia="ru-RU"/>
        </w:rPr>
        <w:t>ря 2014 года № 1001-п)</w:t>
      </w:r>
      <w:r w:rsidRPr="00424685">
        <w:rPr>
          <w:rFonts w:ascii="Arial" w:eastAsia="Calibri" w:hAnsi="Arial" w:cs="Arial"/>
          <w:lang w:eastAsia="en-US"/>
        </w:rPr>
        <w:t>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424685">
        <w:rPr>
          <w:rFonts w:ascii="Arial" w:eastAsia="Calibri" w:hAnsi="Arial" w:cs="Arial"/>
          <w:lang w:eastAsia="en-US"/>
        </w:rPr>
        <w:t>о</w:t>
      </w:r>
      <w:r w:rsidRPr="00424685">
        <w:rPr>
          <w:rFonts w:ascii="Arial" w:eastAsia="Calibri" w:hAnsi="Arial" w:cs="Arial"/>
          <w:lang w:eastAsia="en-US"/>
        </w:rPr>
        <w:t>дов и обоснование мер по ее повышению;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 xml:space="preserve">- </w:t>
      </w:r>
      <w:r w:rsidRPr="00424685">
        <w:rPr>
          <w:rFonts w:ascii="Arial" w:eastAsia="Calibri" w:hAnsi="Arial" w:cs="Arial"/>
          <w:lang w:eastAsia="en-US"/>
        </w:rPr>
        <w:t>результаты оценки эффективности реализации программы.</w:t>
      </w:r>
    </w:p>
    <w:p w:rsidR="00424685" w:rsidRPr="00424685" w:rsidRDefault="00424685" w:rsidP="00424685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424685">
        <w:rPr>
          <w:rFonts w:ascii="Arial" w:eastAsia="Calibri" w:hAnsi="Arial" w:cs="Arial"/>
          <w:lang w:eastAsia="ru-RU"/>
        </w:rPr>
        <w:t xml:space="preserve">По отдельным запросам отдела </w:t>
      </w:r>
      <w:r w:rsidRPr="00424685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424685">
        <w:rPr>
          <w:rFonts w:ascii="Arial" w:eastAsia="Calibri" w:hAnsi="Arial" w:cs="Arial"/>
          <w:lang w:eastAsia="ru-RU"/>
        </w:rPr>
        <w:t xml:space="preserve">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424685" w:rsidRPr="00424685" w:rsidRDefault="00424685" w:rsidP="00424685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424685" w:rsidRPr="00424685" w:rsidRDefault="00424685" w:rsidP="00424685">
      <w:pPr>
        <w:suppressAutoHyphens w:val="0"/>
        <w:jc w:val="both"/>
        <w:rPr>
          <w:rFonts w:ascii="Arial" w:hAnsi="Arial" w:cs="Arial"/>
        </w:rPr>
        <w:sectPr w:rsidR="00424685" w:rsidRPr="00424685" w:rsidSect="00E2739E">
          <w:pgSz w:w="11906" w:h="16838"/>
          <w:pgMar w:top="1134" w:right="850" w:bottom="284" w:left="1701" w:header="709" w:footer="709" w:gutter="0"/>
          <w:pgNumType w:start="1"/>
          <w:cols w:space="720"/>
          <w:docGrid w:linePitch="360"/>
        </w:sectPr>
      </w:pP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lastRenderedPageBreak/>
        <w:t>Приложение № 2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от «19» октября 2023 г. № 825-п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Приложение № 1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  <w:r w:rsidRPr="00424685">
        <w:rPr>
          <w:rFonts w:ascii="Arial" w:hAnsi="Arial" w:cs="Arial"/>
          <w:lang w:eastAsia="ar-SA"/>
        </w:rPr>
        <w:t>от «31» октября 2013 г. № 721-п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hAnsi="Arial" w:cs="Arial"/>
        </w:rPr>
      </w:pPr>
      <w:r w:rsidRPr="00424685">
        <w:rPr>
          <w:rFonts w:ascii="Arial" w:eastAsia="Calibri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424685">
        <w:rPr>
          <w:rFonts w:ascii="Arial" w:hAnsi="Arial" w:cs="Arial"/>
        </w:rPr>
        <w:t xml:space="preserve"> факт выполнения</w:t>
      </w:r>
    </w:p>
    <w:p w:rsidR="00424685" w:rsidRPr="00424685" w:rsidRDefault="00424685" w:rsidP="00424685">
      <w:pPr>
        <w:suppressAutoHyphens w:val="0"/>
        <w:ind w:firstLine="709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391"/>
        <w:gridCol w:w="922"/>
        <w:gridCol w:w="956"/>
        <w:gridCol w:w="12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№ п/п</w:t>
            </w: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2014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2016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2017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Отче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2018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Текущий финансовый год 2022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777" w:type="pct"/>
            <w:gridSpan w:val="10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Поступление неналоговых доходов бюджета района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Поступление неналоговых доходов бюджета района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тыс. руб.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6 887,72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7 423,70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8 061,21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10 292,33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12 907,98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9 795,89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11 797,17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14 161,9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12 695,14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Количество квартир переданны</w:t>
            </w:r>
            <w:r w:rsidRPr="00424685">
              <w:rPr>
                <w:rFonts w:ascii="Arial" w:hAnsi="Arial" w:cs="Arial"/>
              </w:rPr>
              <w:lastRenderedPageBreak/>
              <w:t>х гражданам по приватизации (ежегодно)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</w:t>
            </w:r>
            <w:r w:rsidRPr="00424685">
              <w:rPr>
                <w:rFonts w:ascii="Arial" w:hAnsi="Arial" w:cs="Arial"/>
              </w:rPr>
              <w:lastRenderedPageBreak/>
              <w:t>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%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1,3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4,6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2,2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</w:t>
            </w: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Количество заключенн</w:t>
            </w:r>
            <w:r w:rsidRPr="00424685">
              <w:rPr>
                <w:rFonts w:ascii="Arial" w:hAnsi="Arial" w:cs="Arial"/>
              </w:rPr>
              <w:lastRenderedPageBreak/>
              <w:t>ых договоров аренды земельных участков (ежегодно)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</w:t>
            </w:r>
            <w:r w:rsidRPr="00424685">
              <w:rPr>
                <w:rFonts w:ascii="Arial" w:hAnsi="Arial" w:cs="Arial"/>
              </w:rPr>
              <w:lastRenderedPageBreak/>
              <w:t>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215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118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87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121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144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ство пос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lastRenderedPageBreak/>
              <w:t>лений, к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торым при разгран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чении имущество передано в со</w:t>
            </w:r>
            <w:r w:rsidRPr="00424685">
              <w:rPr>
                <w:rFonts w:ascii="Arial" w:hAnsi="Arial" w:cs="Arial"/>
              </w:rPr>
              <w:t>б</w:t>
            </w:r>
            <w:r w:rsidRPr="00424685">
              <w:rPr>
                <w:rFonts w:ascii="Arial" w:hAnsi="Arial" w:cs="Arial"/>
              </w:rPr>
              <w:t>стве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ность. (ежегодно)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Ведомственная </w:t>
            </w:r>
            <w:r w:rsidRPr="00424685">
              <w:rPr>
                <w:rFonts w:ascii="Arial" w:hAnsi="Arial" w:cs="Arial"/>
              </w:rPr>
              <w:lastRenderedPageBreak/>
              <w:t>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8" w:type="pct"/>
            <w:gridSpan w:val="13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ние р</w:t>
            </w:r>
            <w:r w:rsidRPr="00424685">
              <w:rPr>
                <w:rFonts w:ascii="Arial" w:hAnsi="Arial" w:cs="Arial"/>
              </w:rPr>
              <w:t>ы</w:t>
            </w:r>
            <w:r w:rsidRPr="00424685">
              <w:rPr>
                <w:rFonts w:ascii="Arial" w:hAnsi="Arial" w:cs="Arial"/>
              </w:rPr>
              <w:t>ночной оценки права аренды на земельные участки, выставл</w:t>
            </w:r>
            <w:r w:rsidRPr="00424685">
              <w:rPr>
                <w:rFonts w:ascii="Arial" w:hAnsi="Arial" w:cs="Arial"/>
              </w:rPr>
              <w:t>я</w:t>
            </w:r>
            <w:r w:rsidRPr="00424685">
              <w:rPr>
                <w:rFonts w:ascii="Arial" w:hAnsi="Arial" w:cs="Arial"/>
              </w:rPr>
              <w:t>емые на аукцион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2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ние р</w:t>
            </w:r>
            <w:r w:rsidRPr="00424685">
              <w:rPr>
                <w:rFonts w:ascii="Arial" w:hAnsi="Arial" w:cs="Arial"/>
              </w:rPr>
              <w:t>ы</w:t>
            </w:r>
            <w:r w:rsidRPr="00424685">
              <w:rPr>
                <w:rFonts w:ascii="Arial" w:hAnsi="Arial" w:cs="Arial"/>
              </w:rPr>
              <w:t>ночной оценки продава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мого (в</w:t>
            </w:r>
            <w:r w:rsidRPr="00424685">
              <w:rPr>
                <w:rFonts w:ascii="Arial" w:hAnsi="Arial" w:cs="Arial"/>
              </w:rPr>
              <w:t>ы</w:t>
            </w:r>
            <w:r w:rsidRPr="00424685">
              <w:rPr>
                <w:rFonts w:ascii="Arial" w:hAnsi="Arial" w:cs="Arial"/>
              </w:rPr>
              <w:t>бывшего)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пального имущества</w:t>
            </w:r>
          </w:p>
        </w:tc>
        <w:tc>
          <w:tcPr>
            <w:tcW w:w="32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331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44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</w:tr>
    </w:tbl>
    <w:p w:rsidR="00424685" w:rsidRPr="00424685" w:rsidRDefault="00424685" w:rsidP="00424685">
      <w:pPr>
        <w:autoSpaceDE w:val="0"/>
        <w:jc w:val="both"/>
        <w:rPr>
          <w:rFonts w:ascii="Arial" w:hAnsi="Arial" w:cs="Arial"/>
          <w:b/>
        </w:rPr>
      </w:pPr>
    </w:p>
    <w:p w:rsidR="00424685" w:rsidRPr="00424685" w:rsidRDefault="00424685" w:rsidP="00424685">
      <w:pPr>
        <w:autoSpaceDE w:val="0"/>
        <w:ind w:firstLine="709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lastRenderedPageBreak/>
        <w:t>факт выполнения</w:t>
      </w:r>
    </w:p>
    <w:p w:rsidR="00424685" w:rsidRPr="00424685" w:rsidRDefault="00424685" w:rsidP="00424685">
      <w:pPr>
        <w:autoSpaceDE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072"/>
        <w:gridCol w:w="1347"/>
        <w:gridCol w:w="1399"/>
        <w:gridCol w:w="1893"/>
        <w:gridCol w:w="1812"/>
        <w:gridCol w:w="1812"/>
        <w:gridCol w:w="1812"/>
        <w:gridCol w:w="1812"/>
      </w:tblGrid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№ п/п</w:t>
            </w: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Очередной год планового периода 2023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Второй год планового п</w:t>
            </w:r>
            <w:r w:rsidRPr="00424685">
              <w:rPr>
                <w:rFonts w:ascii="Arial" w:eastAsia="Calibri" w:hAnsi="Arial" w:cs="Arial"/>
                <w:lang w:eastAsia="ru-RU"/>
              </w:rPr>
              <w:t>е</w:t>
            </w:r>
            <w:r w:rsidRPr="00424685">
              <w:rPr>
                <w:rFonts w:ascii="Arial" w:eastAsia="Calibri" w:hAnsi="Arial" w:cs="Arial"/>
                <w:lang w:eastAsia="ru-RU"/>
              </w:rPr>
              <w:t>риода 2025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Поступление неналоговых доходов бюджета района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widowControl w:val="0"/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Поступление неналоговых доходов бюджета района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тыс. руб.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12 799,6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14 377,1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15 914,9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Количество квартир переданных гражданам по приватизации (ежегодно)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%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Проведение технической инвентаризации объектов недвижимости </w:t>
            </w:r>
            <w:r w:rsidRPr="00424685">
              <w:rPr>
                <w:rFonts w:ascii="Arial" w:hAnsi="Arial" w:cs="Arial"/>
              </w:rPr>
              <w:lastRenderedPageBreak/>
              <w:t>(ежегодно)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количество п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селений, кот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рым при разгр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ничении имущ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ство передано в собственность. (ежегодно)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8" w:type="pct"/>
            <w:gridSpan w:val="8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р</w:t>
            </w:r>
            <w:r w:rsidRPr="00424685">
              <w:rPr>
                <w:rFonts w:ascii="Arial" w:hAnsi="Arial" w:cs="Arial"/>
              </w:rPr>
              <w:t>ы</w:t>
            </w:r>
            <w:r w:rsidRPr="00424685">
              <w:rPr>
                <w:rFonts w:ascii="Arial" w:hAnsi="Arial" w:cs="Arial"/>
              </w:rPr>
              <w:t>ночной оценки права аренды на земельные участки, выста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ляемые на ау</w:t>
            </w:r>
            <w:r w:rsidRPr="00424685">
              <w:rPr>
                <w:rFonts w:ascii="Arial" w:hAnsi="Arial" w:cs="Arial"/>
              </w:rPr>
              <w:t>к</w:t>
            </w:r>
            <w:r w:rsidRPr="00424685">
              <w:rPr>
                <w:rFonts w:ascii="Arial" w:hAnsi="Arial" w:cs="Arial"/>
              </w:rPr>
              <w:t>цион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424685" w:rsidRPr="00424685" w:rsidTr="00BA4D31">
        <w:tc>
          <w:tcPr>
            <w:tcW w:w="162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р</w:t>
            </w:r>
            <w:r w:rsidRPr="00424685">
              <w:rPr>
                <w:rFonts w:ascii="Arial" w:hAnsi="Arial" w:cs="Arial"/>
              </w:rPr>
              <w:t>ы</w:t>
            </w:r>
            <w:r w:rsidRPr="00424685">
              <w:rPr>
                <w:rFonts w:ascii="Arial" w:hAnsi="Arial" w:cs="Arial"/>
              </w:rPr>
              <w:t>ночной оценки продаваемого (выбывшего) м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ниципального имущества</w:t>
            </w:r>
          </w:p>
        </w:tc>
        <w:tc>
          <w:tcPr>
            <w:tcW w:w="4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 xml:space="preserve"> 1</w:t>
            </w:r>
          </w:p>
        </w:tc>
        <w:tc>
          <w:tcPr>
            <w:tcW w:w="62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</w:tr>
    </w:tbl>
    <w:p w:rsidR="00424685" w:rsidRPr="00424685" w:rsidRDefault="00424685" w:rsidP="00424685">
      <w:pPr>
        <w:autoSpaceDE w:val="0"/>
        <w:jc w:val="both"/>
        <w:rPr>
          <w:rFonts w:ascii="Arial" w:hAnsi="Arial" w:cs="Arial"/>
        </w:rPr>
        <w:sectPr w:rsidR="00424685" w:rsidRPr="00424685" w:rsidSect="00551CD1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24685" w:rsidRPr="00424685" w:rsidRDefault="00424685" w:rsidP="00424685">
      <w:pPr>
        <w:jc w:val="right"/>
        <w:rPr>
          <w:rFonts w:ascii="Arial" w:eastAsia="Calibri" w:hAnsi="Arial" w:cs="Arial"/>
        </w:rPr>
      </w:pPr>
      <w:r w:rsidRPr="00424685">
        <w:rPr>
          <w:rFonts w:ascii="Arial" w:eastAsia="Calibri" w:hAnsi="Arial" w:cs="Arial"/>
        </w:rPr>
        <w:lastRenderedPageBreak/>
        <w:t>Приложение № 2</w:t>
      </w:r>
    </w:p>
    <w:p w:rsidR="00424685" w:rsidRPr="00424685" w:rsidRDefault="00424685" w:rsidP="00424685">
      <w:pPr>
        <w:jc w:val="right"/>
        <w:rPr>
          <w:rFonts w:ascii="Arial" w:eastAsia="Calibri" w:hAnsi="Arial" w:cs="Arial"/>
        </w:rPr>
      </w:pPr>
      <w:r w:rsidRPr="00424685">
        <w:rPr>
          <w:rFonts w:ascii="Arial" w:eastAsia="Calibri" w:hAnsi="Arial" w:cs="Arial"/>
        </w:rPr>
        <w:t>к Паспорту муниципальной программы</w:t>
      </w:r>
    </w:p>
    <w:p w:rsidR="00424685" w:rsidRPr="00424685" w:rsidRDefault="00424685" w:rsidP="00424685">
      <w:pPr>
        <w:suppressAutoHyphens w:val="0"/>
        <w:jc w:val="right"/>
        <w:rPr>
          <w:rFonts w:ascii="Arial" w:hAnsi="Arial" w:cs="Arial"/>
        </w:rPr>
      </w:pPr>
      <w:r w:rsidRPr="00424685">
        <w:rPr>
          <w:rFonts w:ascii="Arial" w:eastAsia="Calibri" w:hAnsi="Arial" w:cs="Arial"/>
        </w:rPr>
        <w:t>«</w:t>
      </w:r>
      <w:r w:rsidRPr="00424685">
        <w:rPr>
          <w:rFonts w:ascii="Arial" w:hAnsi="Arial" w:cs="Arial"/>
        </w:rPr>
        <w:t>Управление муниципальным  имуществом и земельными ресурсами</w:t>
      </w:r>
    </w:p>
    <w:p w:rsidR="00424685" w:rsidRPr="00424685" w:rsidRDefault="00424685" w:rsidP="00424685">
      <w:pPr>
        <w:jc w:val="right"/>
        <w:rPr>
          <w:rFonts w:ascii="Arial" w:eastAsia="Calibri" w:hAnsi="Arial" w:cs="Arial"/>
        </w:rPr>
      </w:pPr>
      <w:r w:rsidRPr="00424685">
        <w:rPr>
          <w:rFonts w:ascii="Arial" w:hAnsi="Arial" w:cs="Arial"/>
        </w:rPr>
        <w:t>Ермаковского района</w:t>
      </w:r>
      <w:r w:rsidRPr="00424685">
        <w:rPr>
          <w:rFonts w:ascii="Arial" w:eastAsia="Calibri" w:hAnsi="Arial" w:cs="Arial"/>
        </w:rPr>
        <w:t>»</w:t>
      </w:r>
    </w:p>
    <w:p w:rsidR="00424685" w:rsidRPr="00424685" w:rsidRDefault="00424685" w:rsidP="00424685">
      <w:pPr>
        <w:jc w:val="both"/>
        <w:rPr>
          <w:rFonts w:ascii="Arial" w:eastAsia="Calibri" w:hAnsi="Arial" w:cs="Arial"/>
        </w:rPr>
      </w:pPr>
    </w:p>
    <w:p w:rsidR="00424685" w:rsidRPr="00424685" w:rsidRDefault="00424685" w:rsidP="00424685">
      <w:pPr>
        <w:ind w:firstLine="709"/>
        <w:jc w:val="both"/>
        <w:rPr>
          <w:rFonts w:ascii="Arial" w:eastAsia="Calibri" w:hAnsi="Arial" w:cs="Arial"/>
        </w:rPr>
      </w:pPr>
      <w:r w:rsidRPr="00424685">
        <w:rPr>
          <w:rFonts w:ascii="Arial" w:eastAsia="Calibri" w:hAnsi="Arial" w:cs="Arial"/>
        </w:rPr>
        <w:t>Значение целевых показателей на долгосрочный период фактическое выполнение</w:t>
      </w:r>
    </w:p>
    <w:p w:rsidR="00424685" w:rsidRPr="00424685" w:rsidRDefault="00424685" w:rsidP="00424685">
      <w:pPr>
        <w:autoSpaceDE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153"/>
        <w:gridCol w:w="773"/>
        <w:gridCol w:w="801"/>
        <w:gridCol w:w="1059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744"/>
        <w:gridCol w:w="744"/>
      </w:tblGrid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№ п/п</w:t>
            </w: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</w:t>
            </w:r>
            <w:r w:rsidRPr="00424685">
              <w:rPr>
                <w:rFonts w:ascii="Arial" w:eastAsia="Arial Unicode MS" w:hAnsi="Arial" w:cs="Arial"/>
                <w:lang w:eastAsia="ru-RU"/>
              </w:rPr>
              <w:t>и</w:t>
            </w:r>
            <w:r w:rsidRPr="00424685">
              <w:rPr>
                <w:rFonts w:ascii="Arial" w:eastAsia="Arial Unicode MS" w:hAnsi="Arial" w:cs="Arial"/>
                <w:lang w:eastAsia="ru-RU"/>
              </w:rPr>
              <w:t>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</w:t>
            </w:r>
            <w:r w:rsidRPr="00424685">
              <w:rPr>
                <w:rFonts w:ascii="Arial" w:eastAsia="Arial Unicode MS" w:hAnsi="Arial" w:cs="Arial"/>
                <w:lang w:eastAsia="ru-RU"/>
              </w:rPr>
              <w:t>и</w:t>
            </w:r>
            <w:r w:rsidRPr="00424685">
              <w:rPr>
                <w:rFonts w:ascii="Arial" w:eastAsia="Arial Unicode MS" w:hAnsi="Arial" w:cs="Arial"/>
                <w:lang w:eastAsia="ru-RU"/>
              </w:rPr>
              <w:t>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</w:t>
            </w:r>
            <w:r w:rsidRPr="00424685">
              <w:rPr>
                <w:rFonts w:ascii="Arial" w:eastAsia="Arial Unicode MS" w:hAnsi="Arial" w:cs="Arial"/>
                <w:lang w:eastAsia="ru-RU"/>
              </w:rPr>
              <w:t>и</w:t>
            </w:r>
            <w:r w:rsidRPr="00424685">
              <w:rPr>
                <w:rFonts w:ascii="Arial" w:eastAsia="Arial Unicode MS" w:hAnsi="Arial" w:cs="Arial"/>
                <w:lang w:eastAsia="ru-RU"/>
              </w:rPr>
              <w:t>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2016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</w:t>
            </w:r>
            <w:r w:rsidRPr="00424685">
              <w:rPr>
                <w:rFonts w:ascii="Arial" w:eastAsia="Arial Unicode MS" w:hAnsi="Arial" w:cs="Arial"/>
                <w:lang w:eastAsia="ru-RU"/>
              </w:rPr>
              <w:t>и</w:t>
            </w:r>
            <w:r w:rsidRPr="00424685">
              <w:rPr>
                <w:rFonts w:ascii="Arial" w:eastAsia="Arial Unicode MS" w:hAnsi="Arial" w:cs="Arial"/>
                <w:lang w:eastAsia="ru-RU"/>
              </w:rPr>
              <w:t>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О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че</w:t>
            </w:r>
            <w:r w:rsidRPr="00424685">
              <w:rPr>
                <w:rFonts w:ascii="Arial" w:eastAsia="Arial Unicode MS" w:hAnsi="Arial" w:cs="Arial"/>
                <w:lang w:eastAsia="ru-RU"/>
              </w:rPr>
              <w:t>т</w:t>
            </w:r>
            <w:r w:rsidRPr="00424685">
              <w:rPr>
                <w:rFonts w:ascii="Arial" w:eastAsia="Arial Unicode MS" w:hAnsi="Arial" w:cs="Arial"/>
                <w:lang w:eastAsia="ru-RU"/>
              </w:rPr>
              <w:t>ный ф</w:t>
            </w:r>
            <w:r w:rsidRPr="00424685">
              <w:rPr>
                <w:rFonts w:ascii="Arial" w:eastAsia="Arial Unicode MS" w:hAnsi="Arial" w:cs="Arial"/>
                <w:lang w:eastAsia="ru-RU"/>
              </w:rPr>
              <w:t>и</w:t>
            </w:r>
            <w:r w:rsidRPr="00424685">
              <w:rPr>
                <w:rFonts w:ascii="Arial" w:eastAsia="Arial Unicode MS" w:hAnsi="Arial" w:cs="Arial"/>
                <w:lang w:eastAsia="ru-RU"/>
              </w:rPr>
              <w:t>на</w:t>
            </w:r>
            <w:r w:rsidRPr="00424685">
              <w:rPr>
                <w:rFonts w:ascii="Arial" w:eastAsia="Arial Unicode MS" w:hAnsi="Arial" w:cs="Arial"/>
                <w:lang w:eastAsia="ru-RU"/>
              </w:rPr>
              <w:t>н</w:t>
            </w:r>
            <w:r w:rsidRPr="00424685">
              <w:rPr>
                <w:rFonts w:ascii="Arial" w:eastAsia="Arial Unicode MS" w:hAnsi="Arial" w:cs="Arial"/>
                <w:lang w:eastAsia="ru-RU"/>
              </w:rPr>
              <w:t>совый год 2018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Отчетный финансовый год 2022 факт на 01.01.2023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Текущий финансовый год 2023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Второй год планового периода 2025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Поступление неналоговых доходов бюджета района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Поступление неналоговых доходов бюджета района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тыс. руб.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6887,72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7423,70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8061,21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10292,33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12907,98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9795,89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11797,17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14161,9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12695,14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12799,6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14377,1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15914,9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Количество квартир переданных </w:t>
            </w:r>
            <w:r w:rsidRPr="00424685">
              <w:rPr>
                <w:rFonts w:ascii="Arial" w:hAnsi="Arial" w:cs="Arial"/>
              </w:rPr>
              <w:lastRenderedPageBreak/>
              <w:t>гражданам по приватизации (ежегодно)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%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1,3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4,6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2,2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164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215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118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121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144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Выполнение кадастровых работ по подготовке межевых планов на земельные участки, топографических работы для осуществления </w:t>
            </w:r>
            <w:r w:rsidRPr="00424685">
              <w:rPr>
                <w:rFonts w:ascii="Arial" w:hAnsi="Arial" w:cs="Arial"/>
              </w:rPr>
              <w:lastRenderedPageBreak/>
              <w:t>проектирования и кадастрового учета земельных участков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колич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ство п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селений, которым при ра</w:t>
            </w:r>
            <w:r w:rsidRPr="00424685">
              <w:rPr>
                <w:rFonts w:ascii="Arial" w:hAnsi="Arial" w:cs="Arial"/>
              </w:rPr>
              <w:t>з</w:t>
            </w:r>
            <w:r w:rsidRPr="00424685">
              <w:rPr>
                <w:rFonts w:ascii="Arial" w:hAnsi="Arial" w:cs="Arial"/>
              </w:rPr>
              <w:t>гранич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нии имущ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ство п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редано в со</w:t>
            </w:r>
            <w:r w:rsidRPr="00424685">
              <w:rPr>
                <w:rFonts w:ascii="Arial" w:hAnsi="Arial" w:cs="Arial"/>
              </w:rPr>
              <w:t>б</w:t>
            </w:r>
            <w:r w:rsidRPr="00424685">
              <w:rPr>
                <w:rFonts w:ascii="Arial" w:hAnsi="Arial" w:cs="Arial"/>
              </w:rPr>
              <w:t>стве</w:t>
            </w:r>
            <w:r w:rsidRPr="00424685">
              <w:rPr>
                <w:rFonts w:ascii="Arial" w:hAnsi="Arial" w:cs="Arial"/>
              </w:rPr>
              <w:t>н</w:t>
            </w:r>
            <w:r w:rsidRPr="00424685">
              <w:rPr>
                <w:rFonts w:ascii="Arial" w:hAnsi="Arial" w:cs="Arial"/>
              </w:rPr>
              <w:t>ность. (ежего</w:t>
            </w:r>
            <w:r w:rsidRPr="00424685">
              <w:rPr>
                <w:rFonts w:ascii="Arial" w:hAnsi="Arial" w:cs="Arial"/>
              </w:rPr>
              <w:t>д</w:t>
            </w:r>
            <w:r w:rsidRPr="00424685">
              <w:rPr>
                <w:rFonts w:ascii="Arial" w:hAnsi="Arial" w:cs="Arial"/>
              </w:rPr>
              <w:t>но)</w:t>
            </w:r>
          </w:p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92" w:type="pct"/>
            <w:gridSpan w:val="16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Показатель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дение рыно</w:t>
            </w:r>
            <w:r w:rsidRPr="00424685">
              <w:rPr>
                <w:rFonts w:ascii="Arial" w:hAnsi="Arial" w:cs="Arial"/>
              </w:rPr>
              <w:t>ч</w:t>
            </w:r>
            <w:r w:rsidRPr="00424685">
              <w:rPr>
                <w:rFonts w:ascii="Arial" w:hAnsi="Arial" w:cs="Arial"/>
              </w:rPr>
              <w:t xml:space="preserve">ной оценки права </w:t>
            </w:r>
            <w:r w:rsidRPr="00424685">
              <w:rPr>
                <w:rFonts w:ascii="Arial" w:hAnsi="Arial" w:cs="Arial"/>
              </w:rPr>
              <w:lastRenderedPageBreak/>
              <w:t>аренды на з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мельные участки, выста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ляемые на ау</w:t>
            </w:r>
            <w:r w:rsidRPr="00424685">
              <w:rPr>
                <w:rFonts w:ascii="Arial" w:hAnsi="Arial" w:cs="Arial"/>
              </w:rPr>
              <w:t>к</w:t>
            </w:r>
            <w:r w:rsidRPr="00424685">
              <w:rPr>
                <w:rFonts w:ascii="Arial" w:hAnsi="Arial" w:cs="Arial"/>
              </w:rPr>
              <w:t>цион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424685" w:rsidRPr="00424685" w:rsidTr="00BA4D31">
        <w:tc>
          <w:tcPr>
            <w:tcW w:w="10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00" w:type="pct"/>
          </w:tcPr>
          <w:p w:rsidR="00424685" w:rsidRPr="00424685" w:rsidRDefault="00424685" w:rsidP="0042468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Пров</w:t>
            </w:r>
            <w:r w:rsidRPr="00424685">
              <w:rPr>
                <w:rFonts w:ascii="Arial" w:hAnsi="Arial" w:cs="Arial"/>
              </w:rPr>
              <w:t>е</w:t>
            </w:r>
            <w:r w:rsidRPr="00424685">
              <w:rPr>
                <w:rFonts w:ascii="Arial" w:hAnsi="Arial" w:cs="Arial"/>
              </w:rPr>
              <w:t>дение рыно</w:t>
            </w:r>
            <w:r w:rsidRPr="00424685">
              <w:rPr>
                <w:rFonts w:ascii="Arial" w:hAnsi="Arial" w:cs="Arial"/>
              </w:rPr>
              <w:t>ч</w:t>
            </w:r>
            <w:r w:rsidRPr="00424685">
              <w:rPr>
                <w:rFonts w:ascii="Arial" w:hAnsi="Arial" w:cs="Arial"/>
              </w:rPr>
              <w:t>ной оценки прод</w:t>
            </w:r>
            <w:r w:rsidRPr="00424685">
              <w:rPr>
                <w:rFonts w:ascii="Arial" w:hAnsi="Arial" w:cs="Arial"/>
              </w:rPr>
              <w:t>а</w:t>
            </w:r>
            <w:r w:rsidRPr="00424685">
              <w:rPr>
                <w:rFonts w:ascii="Arial" w:hAnsi="Arial" w:cs="Arial"/>
              </w:rPr>
              <w:t>ваемого (выбы</w:t>
            </w:r>
            <w:r w:rsidRPr="00424685">
              <w:rPr>
                <w:rFonts w:ascii="Arial" w:hAnsi="Arial" w:cs="Arial"/>
              </w:rPr>
              <w:t>в</w:t>
            </w:r>
            <w:r w:rsidRPr="00424685">
              <w:rPr>
                <w:rFonts w:ascii="Arial" w:hAnsi="Arial" w:cs="Arial"/>
              </w:rPr>
              <w:t>шего) муниц</w:t>
            </w:r>
            <w:r w:rsidRPr="00424685">
              <w:rPr>
                <w:rFonts w:ascii="Arial" w:hAnsi="Arial" w:cs="Arial"/>
              </w:rPr>
              <w:t>и</w:t>
            </w:r>
            <w:r w:rsidRPr="00424685">
              <w:rPr>
                <w:rFonts w:ascii="Arial" w:hAnsi="Arial" w:cs="Arial"/>
              </w:rPr>
              <w:t>пальн</w:t>
            </w:r>
            <w:r w:rsidRPr="00424685">
              <w:rPr>
                <w:rFonts w:ascii="Arial" w:hAnsi="Arial" w:cs="Arial"/>
              </w:rPr>
              <w:t>о</w:t>
            </w:r>
            <w:r w:rsidRPr="00424685">
              <w:rPr>
                <w:rFonts w:ascii="Arial" w:hAnsi="Arial" w:cs="Arial"/>
              </w:rPr>
              <w:t>го им</w:t>
            </w:r>
            <w:r w:rsidRPr="00424685">
              <w:rPr>
                <w:rFonts w:ascii="Arial" w:hAnsi="Arial" w:cs="Arial"/>
              </w:rPr>
              <w:t>у</w:t>
            </w:r>
            <w:r w:rsidRPr="00424685">
              <w:rPr>
                <w:rFonts w:ascii="Arial" w:hAnsi="Arial" w:cs="Arial"/>
              </w:rPr>
              <w:t>щества</w:t>
            </w:r>
          </w:p>
        </w:tc>
        <w:tc>
          <w:tcPr>
            <w:tcW w:w="26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штук</w:t>
            </w:r>
          </w:p>
        </w:tc>
        <w:tc>
          <w:tcPr>
            <w:tcW w:w="278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х</w:t>
            </w:r>
          </w:p>
        </w:tc>
        <w:tc>
          <w:tcPr>
            <w:tcW w:w="367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autoSpaceDE w:val="0"/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</w:t>
            </w:r>
          </w:p>
        </w:tc>
        <w:tc>
          <w:tcPr>
            <w:tcW w:w="306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</w:t>
            </w:r>
          </w:p>
        </w:tc>
        <w:tc>
          <w:tcPr>
            <w:tcW w:w="2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424685">
              <w:rPr>
                <w:rFonts w:ascii="Arial" w:eastAsia="Arial Unicode MS" w:hAnsi="Arial" w:cs="Arial"/>
                <w:lang w:eastAsia="ru-RU"/>
              </w:rPr>
              <w:t>1</w:t>
            </w:r>
          </w:p>
        </w:tc>
      </w:tr>
    </w:tbl>
    <w:p w:rsidR="00424685" w:rsidRPr="00424685" w:rsidRDefault="00424685" w:rsidP="00424685">
      <w:pPr>
        <w:autoSpaceDE w:val="0"/>
        <w:jc w:val="both"/>
        <w:rPr>
          <w:rFonts w:ascii="Arial" w:hAnsi="Arial" w:cs="Arial"/>
        </w:rPr>
        <w:sectPr w:rsidR="00424685" w:rsidRPr="00424685" w:rsidSect="00551CD1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lastRenderedPageBreak/>
        <w:t>Приложение № 3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от «19» октября 2023 г. № 825-п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Приложение № 2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  <w:r w:rsidRPr="00424685">
        <w:rPr>
          <w:rFonts w:ascii="Arial" w:hAnsi="Arial" w:cs="Arial"/>
          <w:lang w:eastAsia="ar-SA"/>
        </w:rPr>
        <w:t>от «31» октября 2013 г. № 721-п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</w:t>
      </w:r>
      <w:r w:rsidRPr="00424685">
        <w:rPr>
          <w:rFonts w:ascii="Arial" w:hAnsi="Arial" w:cs="Arial"/>
        </w:rPr>
        <w:t>ч</w:t>
      </w:r>
      <w:r w:rsidRPr="00424685">
        <w:rPr>
          <w:rFonts w:ascii="Arial" w:hAnsi="Arial" w:cs="Arial"/>
        </w:rPr>
        <w:t>ных результатов программы</w:t>
      </w:r>
    </w:p>
    <w:p w:rsidR="00424685" w:rsidRPr="00424685" w:rsidRDefault="00424685" w:rsidP="00424685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109"/>
        <w:gridCol w:w="3454"/>
        <w:gridCol w:w="2790"/>
      </w:tblGrid>
      <w:tr w:rsidR="00424685" w:rsidRPr="00424685" w:rsidTr="00BA4D31">
        <w:tc>
          <w:tcPr>
            <w:tcW w:w="396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№п/п</w:t>
            </w:r>
          </w:p>
        </w:tc>
        <w:tc>
          <w:tcPr>
            <w:tcW w:w="245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Наименование нормативного правового акта Ермаковского района</w:t>
            </w:r>
          </w:p>
        </w:tc>
        <w:tc>
          <w:tcPr>
            <w:tcW w:w="119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Предмет регулирования, основное содержание</w:t>
            </w:r>
          </w:p>
        </w:tc>
        <w:tc>
          <w:tcPr>
            <w:tcW w:w="962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Срок принятия (год, квартал)</w:t>
            </w:r>
          </w:p>
        </w:tc>
      </w:tr>
      <w:tr w:rsidR="00424685" w:rsidRPr="00424685" w:rsidTr="00BA4D31">
        <w:tc>
          <w:tcPr>
            <w:tcW w:w="396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Постановление администрации Ермаковского района «Об утверждении программы «Управление муниципальным имуществом и земельными ресурсами Ермаковского рай</w:t>
            </w:r>
            <w:r w:rsidRPr="00424685">
              <w:rPr>
                <w:rFonts w:ascii="Arial" w:hAnsi="Arial" w:cs="Arial"/>
                <w:bCs/>
              </w:rPr>
              <w:t>о</w:t>
            </w:r>
            <w:r w:rsidRPr="00424685">
              <w:rPr>
                <w:rFonts w:ascii="Arial" w:hAnsi="Arial" w:cs="Arial"/>
                <w:bCs/>
              </w:rPr>
              <w:t>на»</w:t>
            </w:r>
          </w:p>
        </w:tc>
        <w:tc>
          <w:tcPr>
            <w:tcW w:w="119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3 квартал 2022г</w:t>
            </w:r>
          </w:p>
        </w:tc>
      </w:tr>
      <w:tr w:rsidR="00424685" w:rsidRPr="00424685" w:rsidTr="00BA4D31">
        <w:tc>
          <w:tcPr>
            <w:tcW w:w="396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5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Положения о порядке управления и распор</w:t>
            </w:r>
            <w:r w:rsidRPr="00424685">
              <w:rPr>
                <w:rFonts w:ascii="Arial" w:hAnsi="Arial" w:cs="Arial"/>
                <w:bCs/>
              </w:rPr>
              <w:t>я</w:t>
            </w:r>
            <w:r w:rsidRPr="00424685">
              <w:rPr>
                <w:rFonts w:ascii="Arial" w:hAnsi="Arial" w:cs="Arial"/>
                <w:bCs/>
              </w:rPr>
              <w:t>жения имуществом, находящимся в муниципальной со</w:t>
            </w:r>
            <w:r w:rsidRPr="00424685">
              <w:rPr>
                <w:rFonts w:ascii="Arial" w:hAnsi="Arial" w:cs="Arial"/>
                <w:bCs/>
              </w:rPr>
              <w:t>б</w:t>
            </w:r>
            <w:r w:rsidRPr="00424685">
              <w:rPr>
                <w:rFonts w:ascii="Arial" w:hAnsi="Arial" w:cs="Arial"/>
                <w:bCs/>
              </w:rPr>
              <w:t xml:space="preserve">ственности Ермаковского района» (новая редакция) </w:t>
            </w:r>
          </w:p>
        </w:tc>
        <w:tc>
          <w:tcPr>
            <w:tcW w:w="119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Порядок управления мун</w:t>
            </w:r>
            <w:r w:rsidRPr="00424685">
              <w:rPr>
                <w:rFonts w:ascii="Arial" w:hAnsi="Arial" w:cs="Arial"/>
                <w:bCs/>
              </w:rPr>
              <w:t>и</w:t>
            </w:r>
            <w:r w:rsidRPr="00424685">
              <w:rPr>
                <w:rFonts w:ascii="Arial" w:hAnsi="Arial" w:cs="Arial"/>
                <w:bCs/>
              </w:rPr>
              <w:t>ципальным имуществом</w:t>
            </w:r>
          </w:p>
        </w:tc>
        <w:tc>
          <w:tcPr>
            <w:tcW w:w="962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2 квартал 2018г</w:t>
            </w:r>
          </w:p>
        </w:tc>
      </w:tr>
      <w:tr w:rsidR="00424685" w:rsidRPr="00424685" w:rsidTr="00BA4D31">
        <w:tc>
          <w:tcPr>
            <w:tcW w:w="396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5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порядка формирования земельных участков и предоставления физическим и юридическим лицам земел</w:t>
            </w:r>
            <w:r w:rsidRPr="00424685">
              <w:rPr>
                <w:rFonts w:ascii="Arial" w:hAnsi="Arial" w:cs="Arial"/>
                <w:bCs/>
              </w:rPr>
              <w:t>ь</w:t>
            </w:r>
            <w:r w:rsidRPr="00424685">
              <w:rPr>
                <w:rFonts w:ascii="Arial" w:hAnsi="Arial" w:cs="Arial"/>
                <w:bCs/>
              </w:rPr>
              <w:t>ных участков, находящихся в границах Ермаковского рай</w:t>
            </w:r>
            <w:r w:rsidRPr="00424685">
              <w:rPr>
                <w:rFonts w:ascii="Arial" w:hAnsi="Arial" w:cs="Arial"/>
                <w:bCs/>
              </w:rPr>
              <w:t>о</w:t>
            </w:r>
            <w:r w:rsidRPr="00424685">
              <w:rPr>
                <w:rFonts w:ascii="Arial" w:hAnsi="Arial" w:cs="Arial"/>
                <w:bCs/>
              </w:rPr>
              <w:t>на» (новая редакция)</w:t>
            </w:r>
          </w:p>
        </w:tc>
        <w:tc>
          <w:tcPr>
            <w:tcW w:w="1191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ind w:hanging="36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Регламентирование в сфере земельных отношений</w:t>
            </w:r>
          </w:p>
        </w:tc>
        <w:tc>
          <w:tcPr>
            <w:tcW w:w="962" w:type="pct"/>
            <w:shd w:val="clear" w:color="auto" w:fill="auto"/>
          </w:tcPr>
          <w:p w:rsidR="00424685" w:rsidRPr="00424685" w:rsidRDefault="00424685" w:rsidP="00424685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424685">
              <w:rPr>
                <w:rFonts w:ascii="Arial" w:hAnsi="Arial" w:cs="Arial"/>
                <w:bCs/>
              </w:rPr>
              <w:t>1 квартал 2014г</w:t>
            </w:r>
          </w:p>
        </w:tc>
      </w:tr>
    </w:tbl>
    <w:p w:rsidR="00424685" w:rsidRPr="00424685" w:rsidRDefault="00424685" w:rsidP="00424685">
      <w:pPr>
        <w:suppressAutoHyphens w:val="0"/>
        <w:spacing w:line="280" w:lineRule="exact"/>
        <w:ind w:left="-426"/>
        <w:jc w:val="both"/>
        <w:rPr>
          <w:rFonts w:ascii="Arial" w:hAnsi="Arial" w:cs="Arial"/>
          <w:lang w:eastAsia="ru-RU"/>
        </w:rPr>
        <w:sectPr w:rsidR="00424685" w:rsidRPr="00424685" w:rsidSect="00147BB9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lastRenderedPageBreak/>
        <w:t>Приложение № 4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от «19» октября 2023 г. № 825-п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Приложение № 3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  <w:r w:rsidRPr="00424685">
        <w:rPr>
          <w:rFonts w:ascii="Arial" w:hAnsi="Arial" w:cs="Arial"/>
          <w:lang w:eastAsia="ar-SA"/>
        </w:rPr>
        <w:t>от «31» октября 2013 г. № 721-п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</w:p>
    <w:p w:rsidR="00424685" w:rsidRPr="00424685" w:rsidRDefault="00424685" w:rsidP="00424685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424685">
        <w:rPr>
          <w:rFonts w:ascii="Arial" w:hAnsi="Arial" w:cs="Arial"/>
          <w:bCs/>
          <w:lang w:eastAsia="ru-RU"/>
        </w:rPr>
        <w:t>Распределение планируемых расходов за счет средств районного бюджета по мероприятиям муниципальной програ</w:t>
      </w:r>
      <w:r w:rsidRPr="00424685">
        <w:rPr>
          <w:rFonts w:ascii="Arial" w:hAnsi="Arial" w:cs="Arial"/>
          <w:bCs/>
          <w:lang w:eastAsia="ru-RU"/>
        </w:rPr>
        <w:t>м</w:t>
      </w:r>
      <w:r w:rsidRPr="00424685">
        <w:rPr>
          <w:rFonts w:ascii="Arial" w:hAnsi="Arial" w:cs="Arial"/>
          <w:bCs/>
          <w:lang w:eastAsia="ru-RU"/>
        </w:rPr>
        <w:t>мы</w:t>
      </w:r>
      <w:r w:rsidRPr="00424685">
        <w:rPr>
          <w:rFonts w:ascii="Arial" w:hAnsi="Arial" w:cs="Arial"/>
          <w:bCs/>
        </w:rPr>
        <w:t xml:space="preserve"> уточненный план</w:t>
      </w:r>
    </w:p>
    <w:tbl>
      <w:tblPr>
        <w:tblpPr w:leftFromText="180" w:rightFromText="180" w:vertAnchor="text" w:horzAnchor="margin" w:tblpXSpec="center" w:tblpY="2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87"/>
        <w:gridCol w:w="1772"/>
        <w:gridCol w:w="1359"/>
        <w:gridCol w:w="519"/>
        <w:gridCol w:w="449"/>
        <w:gridCol w:w="1092"/>
        <w:gridCol w:w="342"/>
        <w:gridCol w:w="1265"/>
        <w:gridCol w:w="1151"/>
        <w:gridCol w:w="1151"/>
        <w:gridCol w:w="1151"/>
        <w:gridCol w:w="1417"/>
        <w:gridCol w:w="1151"/>
      </w:tblGrid>
      <w:tr w:rsidR="00424685" w:rsidRPr="00424685" w:rsidTr="00BA4D31">
        <w:trPr>
          <w:trHeight w:val="1005"/>
        </w:trPr>
        <w:tc>
          <w:tcPr>
            <w:tcW w:w="1803" w:type="pct"/>
            <w:gridSpan w:val="3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bookmarkStart w:id="1" w:name="OLE_LINK1"/>
          </w:p>
        </w:tc>
        <w:tc>
          <w:tcPr>
            <w:tcW w:w="1142" w:type="pct"/>
            <w:gridSpan w:val="4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132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322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</w:t>
            </w:r>
            <w:r w:rsidRPr="00424685">
              <w:rPr>
                <w:rFonts w:ascii="Arial" w:hAnsi="Arial" w:cs="Arial"/>
                <w:bCs/>
                <w:lang w:eastAsia="ru-RU"/>
              </w:rPr>
              <w:t>т</w:t>
            </w:r>
            <w:r w:rsidRPr="00424685">
              <w:rPr>
                <w:rFonts w:ascii="Arial" w:hAnsi="Arial" w:cs="Arial"/>
                <w:bCs/>
                <w:lang w:eastAsia="ru-RU"/>
              </w:rPr>
              <w:t>ный ф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нанс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</w:tr>
      <w:tr w:rsidR="00424685" w:rsidRPr="00424685" w:rsidTr="00BA4D31">
        <w:trPr>
          <w:trHeight w:val="1005"/>
        </w:trPr>
        <w:tc>
          <w:tcPr>
            <w:tcW w:w="6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Статус (м</w:t>
            </w:r>
            <w:r w:rsidRPr="00424685">
              <w:rPr>
                <w:rFonts w:ascii="Arial" w:hAnsi="Arial" w:cs="Arial"/>
                <w:bCs/>
                <w:lang w:eastAsia="ru-RU"/>
              </w:rPr>
              <w:t>у</w:t>
            </w:r>
            <w:r w:rsidRPr="00424685">
              <w:rPr>
                <w:rFonts w:ascii="Arial" w:hAnsi="Arial" w:cs="Arial"/>
                <w:bCs/>
                <w:lang w:eastAsia="ru-RU"/>
              </w:rPr>
              <w:t>ниципальная программа, подпр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грамма)</w:t>
            </w:r>
          </w:p>
        </w:tc>
        <w:tc>
          <w:tcPr>
            <w:tcW w:w="651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Наимен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вание пр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граммы, подпр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граммы</w:t>
            </w:r>
          </w:p>
        </w:tc>
        <w:tc>
          <w:tcPr>
            <w:tcW w:w="54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Наимен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вание ГРБС</w:t>
            </w: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Рз Пр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2014 год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 xml:space="preserve"> 2015 г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2016 г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2017 г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2018 г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 xml:space="preserve"> 2019 г</w:t>
            </w:r>
          </w:p>
        </w:tc>
      </w:tr>
      <w:tr w:rsidR="00424685" w:rsidRPr="00424685" w:rsidTr="00BA4D31">
        <w:trPr>
          <w:trHeight w:val="825"/>
        </w:trPr>
        <w:tc>
          <w:tcPr>
            <w:tcW w:w="602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Муниц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пальная программа</w:t>
            </w:r>
          </w:p>
        </w:tc>
        <w:tc>
          <w:tcPr>
            <w:tcW w:w="651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Муниц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пальная программа «Управл</w:t>
            </w:r>
            <w:r w:rsidRPr="00424685">
              <w:rPr>
                <w:rFonts w:ascii="Arial" w:hAnsi="Arial" w:cs="Arial"/>
                <w:bCs/>
                <w:lang w:eastAsia="ru-RU"/>
              </w:rPr>
              <w:t>е</w:t>
            </w:r>
            <w:r w:rsidRPr="00424685">
              <w:rPr>
                <w:rFonts w:ascii="Arial" w:hAnsi="Arial" w:cs="Arial"/>
                <w:bCs/>
                <w:lang w:eastAsia="ru-RU"/>
              </w:rPr>
              <w:t>ние мун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ципал</w:t>
            </w:r>
            <w:r w:rsidRPr="00424685">
              <w:rPr>
                <w:rFonts w:ascii="Arial" w:hAnsi="Arial" w:cs="Arial"/>
                <w:bCs/>
                <w:lang w:eastAsia="ru-RU"/>
              </w:rPr>
              <w:t>ь</w:t>
            </w:r>
            <w:r w:rsidRPr="00424685">
              <w:rPr>
                <w:rFonts w:ascii="Arial" w:hAnsi="Arial" w:cs="Arial"/>
                <w:bCs/>
                <w:lang w:eastAsia="ru-RU"/>
              </w:rPr>
              <w:t>ным им</w:t>
            </w:r>
            <w:r w:rsidRPr="00424685">
              <w:rPr>
                <w:rFonts w:ascii="Arial" w:hAnsi="Arial" w:cs="Arial"/>
                <w:bCs/>
                <w:lang w:eastAsia="ru-RU"/>
              </w:rPr>
              <w:t>у</w:t>
            </w:r>
            <w:r w:rsidRPr="00424685">
              <w:rPr>
                <w:rFonts w:ascii="Arial" w:hAnsi="Arial" w:cs="Arial"/>
                <w:bCs/>
                <w:lang w:eastAsia="ru-RU"/>
              </w:rPr>
              <w:t>ществом и земел</w:t>
            </w:r>
            <w:r w:rsidRPr="00424685">
              <w:rPr>
                <w:rFonts w:ascii="Arial" w:hAnsi="Arial" w:cs="Arial"/>
                <w:bCs/>
                <w:lang w:eastAsia="ru-RU"/>
              </w:rPr>
              <w:t>ь</w:t>
            </w:r>
            <w:r w:rsidRPr="00424685">
              <w:rPr>
                <w:rFonts w:ascii="Arial" w:hAnsi="Arial" w:cs="Arial"/>
                <w:bCs/>
                <w:lang w:eastAsia="ru-RU"/>
              </w:rPr>
              <w:t>ными р</w:t>
            </w:r>
            <w:r w:rsidRPr="00424685">
              <w:rPr>
                <w:rFonts w:ascii="Arial" w:hAnsi="Arial" w:cs="Arial"/>
                <w:bCs/>
                <w:lang w:eastAsia="ru-RU"/>
              </w:rPr>
              <w:t>е</w:t>
            </w:r>
            <w:r w:rsidRPr="00424685">
              <w:rPr>
                <w:rFonts w:ascii="Arial" w:hAnsi="Arial" w:cs="Arial"/>
                <w:bCs/>
                <w:lang w:eastAsia="ru-RU"/>
              </w:rPr>
              <w:t>сурсами Ермако</w:t>
            </w:r>
            <w:r w:rsidRPr="00424685">
              <w:rPr>
                <w:rFonts w:ascii="Arial" w:hAnsi="Arial" w:cs="Arial"/>
                <w:bCs/>
                <w:lang w:eastAsia="ru-RU"/>
              </w:rPr>
              <w:t>в</w:t>
            </w:r>
            <w:r w:rsidRPr="00424685">
              <w:rPr>
                <w:rFonts w:ascii="Arial" w:hAnsi="Arial" w:cs="Arial"/>
                <w:bCs/>
                <w:lang w:eastAsia="ru-RU"/>
              </w:rPr>
              <w:t>ского ра</w:t>
            </w:r>
            <w:r w:rsidRPr="00424685">
              <w:rPr>
                <w:rFonts w:ascii="Arial" w:hAnsi="Arial" w:cs="Arial"/>
                <w:bCs/>
                <w:lang w:eastAsia="ru-RU"/>
              </w:rPr>
              <w:t>й</w:t>
            </w:r>
            <w:r w:rsidRPr="00424685">
              <w:rPr>
                <w:rFonts w:ascii="Arial" w:hAnsi="Arial" w:cs="Arial"/>
                <w:bCs/>
                <w:lang w:eastAsia="ru-RU"/>
              </w:rPr>
              <w:t>она»</w:t>
            </w:r>
          </w:p>
        </w:tc>
        <w:tc>
          <w:tcPr>
            <w:tcW w:w="54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всего ра</w:t>
            </w:r>
            <w:r w:rsidRPr="00424685">
              <w:rPr>
                <w:rFonts w:ascii="Arial" w:hAnsi="Arial" w:cs="Arial"/>
                <w:bCs/>
                <w:lang w:eastAsia="ru-RU"/>
              </w:rPr>
              <w:t>с</w:t>
            </w:r>
            <w:r w:rsidRPr="00424685">
              <w:rPr>
                <w:rFonts w:ascii="Arial" w:hAnsi="Arial" w:cs="Arial"/>
                <w:bCs/>
                <w:lang w:eastAsia="ru-RU"/>
              </w:rPr>
              <w:t>ходные обязател</w:t>
            </w:r>
            <w:r w:rsidRPr="00424685">
              <w:rPr>
                <w:rFonts w:ascii="Arial" w:hAnsi="Arial" w:cs="Arial"/>
                <w:bCs/>
                <w:lang w:eastAsia="ru-RU"/>
              </w:rPr>
              <w:t>ь</w:t>
            </w:r>
            <w:r w:rsidRPr="00424685">
              <w:rPr>
                <w:rFonts w:ascii="Arial" w:hAnsi="Arial" w:cs="Arial"/>
                <w:bCs/>
                <w:lang w:eastAsia="ru-RU"/>
              </w:rPr>
              <w:t>ства по программе</w:t>
            </w: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100,0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190,3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161,3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378,4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413,85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424685" w:rsidRPr="00424685" w:rsidTr="00BA4D31">
        <w:trPr>
          <w:trHeight w:val="260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49,0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129,9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146,3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302,4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343,35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24685" w:rsidRPr="00424685" w:rsidTr="00BA4D31">
        <w:trPr>
          <w:trHeight w:val="260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56,4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56,0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424685" w:rsidRPr="00424685" w:rsidTr="00BA4D31">
        <w:trPr>
          <w:trHeight w:val="346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6090082510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15,0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13,0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40,0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424685" w:rsidRPr="00424685" w:rsidTr="00BA4D31">
        <w:trPr>
          <w:trHeight w:val="378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6090082520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7,0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8,0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424685" w:rsidRPr="00424685" w:rsidTr="00BA4D31">
        <w:trPr>
          <w:trHeight w:val="422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6090082530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24685" w:rsidRPr="00424685" w:rsidTr="00BA4D31">
        <w:trPr>
          <w:trHeight w:val="331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60900825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40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24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22,5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24685" w:rsidRPr="00424685" w:rsidTr="00BA4D31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6090082550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424685" w:rsidRPr="00424685" w:rsidTr="00BA4D31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6090082570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18,0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424685" w:rsidRPr="00424685" w:rsidTr="00BA4D31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6090082650</w:t>
            </w:r>
          </w:p>
        </w:tc>
        <w:tc>
          <w:tcPr>
            <w:tcW w:w="1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3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</w:tbl>
    <w:p w:rsidR="00424685" w:rsidRPr="00424685" w:rsidRDefault="00424685" w:rsidP="0042468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8"/>
        <w:gridCol w:w="2372"/>
        <w:gridCol w:w="1687"/>
        <w:gridCol w:w="641"/>
        <w:gridCol w:w="554"/>
        <w:gridCol w:w="1426"/>
        <w:gridCol w:w="936"/>
        <w:gridCol w:w="1162"/>
        <w:gridCol w:w="1162"/>
        <w:gridCol w:w="1162"/>
        <w:gridCol w:w="1356"/>
      </w:tblGrid>
      <w:tr w:rsidR="00424685" w:rsidRPr="00424685" w:rsidTr="00BA4D31">
        <w:tc>
          <w:tcPr>
            <w:tcW w:w="1885" w:type="pct"/>
            <w:gridSpan w:val="3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9" w:type="pct"/>
            <w:gridSpan w:val="4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год пл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нового периода 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год пл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год пл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546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spacing w:line="252" w:lineRule="exact"/>
              <w:ind w:firstLine="3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Итого на период с 2014 – 2022 г.г.</w:t>
            </w:r>
          </w:p>
        </w:tc>
      </w:tr>
      <w:tr w:rsidR="00424685" w:rsidRPr="00424685" w:rsidTr="00BA4D31">
        <w:tc>
          <w:tcPr>
            <w:tcW w:w="68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Статус (мун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ципальная пр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грамма, по</w:t>
            </w:r>
            <w:r w:rsidRPr="00424685">
              <w:rPr>
                <w:rFonts w:ascii="Arial" w:hAnsi="Arial" w:cs="Arial"/>
                <w:bCs/>
                <w:lang w:eastAsia="ru-RU"/>
              </w:rPr>
              <w:t>д</w:t>
            </w:r>
            <w:r w:rsidRPr="00424685">
              <w:rPr>
                <w:rFonts w:ascii="Arial" w:hAnsi="Arial" w:cs="Arial"/>
                <w:bCs/>
                <w:lang w:eastAsia="ru-RU"/>
              </w:rPr>
              <w:t>программа)</w:t>
            </w:r>
          </w:p>
        </w:tc>
        <w:tc>
          <w:tcPr>
            <w:tcW w:w="621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Наименование программы, по</w:t>
            </w:r>
            <w:r w:rsidRPr="00424685">
              <w:rPr>
                <w:rFonts w:ascii="Arial" w:hAnsi="Arial" w:cs="Arial"/>
                <w:bCs/>
                <w:lang w:eastAsia="ru-RU"/>
              </w:rPr>
              <w:t>д</w:t>
            </w:r>
            <w:r w:rsidRPr="00424685">
              <w:rPr>
                <w:rFonts w:ascii="Arial" w:hAnsi="Arial" w:cs="Arial"/>
                <w:bCs/>
                <w:lang w:eastAsia="ru-RU"/>
              </w:rPr>
              <w:t>программы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Рз Пр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ЦСР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2020 г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 xml:space="preserve"> 2021 г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2022 г</w:t>
            </w:r>
          </w:p>
        </w:tc>
        <w:tc>
          <w:tcPr>
            <w:tcW w:w="546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424685" w:rsidRPr="00424685" w:rsidTr="00BA4D31">
        <w:tc>
          <w:tcPr>
            <w:tcW w:w="685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Муниципальная программа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firstLine="96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424685">
              <w:rPr>
                <w:rFonts w:ascii="Arial" w:hAnsi="Arial" w:cs="Arial"/>
                <w:bCs/>
                <w:lang w:eastAsia="ru-RU"/>
              </w:rPr>
              <w:t>ь</w:t>
            </w:r>
            <w:r w:rsidRPr="00424685">
              <w:rPr>
                <w:rFonts w:ascii="Arial" w:hAnsi="Arial" w:cs="Arial"/>
                <w:bCs/>
                <w:lang w:eastAsia="ru-RU"/>
              </w:rPr>
              <w:t>ная программа «Управление муниципальным имуществом и земельными ресурсами Е</w:t>
            </w:r>
            <w:r w:rsidRPr="00424685">
              <w:rPr>
                <w:rFonts w:ascii="Arial" w:hAnsi="Arial" w:cs="Arial"/>
                <w:bCs/>
                <w:lang w:eastAsia="ru-RU"/>
              </w:rPr>
              <w:t>р</w:t>
            </w:r>
            <w:r w:rsidRPr="00424685">
              <w:rPr>
                <w:rFonts w:ascii="Arial" w:hAnsi="Arial" w:cs="Arial"/>
                <w:bCs/>
                <w:lang w:eastAsia="ru-RU"/>
              </w:rPr>
              <w:t>маковского района»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X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444,72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136,50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409,7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2255,77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6090082560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362,22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86,5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225,0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1644,67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6090082560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133,4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6090082510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40,5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47,0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208,5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6090082520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7,5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56,5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6090082530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6090082540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34,5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57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6090082580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77,7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77,7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6090082550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18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6090082570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6090082650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6090082590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831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60,0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</w:t>
            </w:r>
          </w:p>
        </w:tc>
      </w:tr>
      <w:tr w:rsidR="00424685" w:rsidRPr="00424685" w:rsidTr="00BA4D31">
        <w:tc>
          <w:tcPr>
            <w:tcW w:w="6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6090082610</w:t>
            </w:r>
          </w:p>
        </w:tc>
        <w:tc>
          <w:tcPr>
            <w:tcW w:w="37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0</w:t>
            </w:r>
          </w:p>
        </w:tc>
      </w:tr>
      <w:bookmarkEnd w:id="1"/>
    </w:tbl>
    <w:p w:rsidR="00424685" w:rsidRPr="00424685" w:rsidRDefault="00424685" w:rsidP="0042468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8"/>
        <w:gridCol w:w="2339"/>
        <w:gridCol w:w="1687"/>
        <w:gridCol w:w="641"/>
        <w:gridCol w:w="554"/>
        <w:gridCol w:w="1355"/>
        <w:gridCol w:w="421"/>
        <w:gridCol w:w="1162"/>
        <w:gridCol w:w="1162"/>
        <w:gridCol w:w="1162"/>
        <w:gridCol w:w="671"/>
        <w:gridCol w:w="1304"/>
      </w:tblGrid>
      <w:tr w:rsidR="00424685" w:rsidRPr="00424685" w:rsidTr="00BA4D31">
        <w:tc>
          <w:tcPr>
            <w:tcW w:w="1707" w:type="pct"/>
            <w:gridSpan w:val="3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9" w:type="pct"/>
            <w:gridSpan w:val="4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Код бюджетной класс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фикации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Отчетный год пл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нового 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 xml:space="preserve">периода 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Отчетный год пл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нового 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периода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Отчетный год пл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 xml:space="preserve">нового 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 xml:space="preserve">периода </w:t>
            </w:r>
          </w:p>
        </w:tc>
        <w:tc>
          <w:tcPr>
            <w:tcW w:w="492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spacing w:line="252" w:lineRule="exact"/>
              <w:ind w:firstLine="3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hd w:val="clear" w:color="auto" w:fill="FFFFFF"/>
              <w:suppressAutoHyphens w:val="0"/>
              <w:spacing w:line="252" w:lineRule="exact"/>
              <w:ind w:right="132" w:firstLine="3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 xml:space="preserve">Общая сумма планового 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периода с 2023 – 2025 г.г.</w:t>
            </w:r>
          </w:p>
        </w:tc>
      </w:tr>
      <w:tr w:rsidR="00424685" w:rsidRPr="00424685" w:rsidTr="00BA4D31">
        <w:tc>
          <w:tcPr>
            <w:tcW w:w="618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Статус (мун</w:t>
            </w:r>
            <w:r w:rsidRPr="00424685">
              <w:rPr>
                <w:rFonts w:ascii="Arial" w:hAnsi="Arial" w:cs="Arial"/>
                <w:bCs/>
                <w:lang w:eastAsia="ru-RU"/>
              </w:rPr>
              <w:t>и</w:t>
            </w:r>
            <w:r w:rsidRPr="00424685">
              <w:rPr>
                <w:rFonts w:ascii="Arial" w:hAnsi="Arial" w:cs="Arial"/>
                <w:bCs/>
                <w:lang w:eastAsia="ru-RU"/>
              </w:rPr>
              <w:t>ципальная пр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грамма, по</w:t>
            </w:r>
            <w:r w:rsidRPr="00424685">
              <w:rPr>
                <w:rFonts w:ascii="Arial" w:hAnsi="Arial" w:cs="Arial"/>
                <w:bCs/>
                <w:lang w:eastAsia="ru-RU"/>
              </w:rPr>
              <w:t>д</w:t>
            </w:r>
            <w:r w:rsidRPr="00424685">
              <w:rPr>
                <w:rFonts w:ascii="Arial" w:hAnsi="Arial" w:cs="Arial"/>
                <w:bCs/>
                <w:lang w:eastAsia="ru-RU"/>
              </w:rPr>
              <w:t>программа)</w:t>
            </w:r>
          </w:p>
        </w:tc>
        <w:tc>
          <w:tcPr>
            <w:tcW w:w="560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Наименование программы, по</w:t>
            </w:r>
            <w:r w:rsidRPr="00424685">
              <w:rPr>
                <w:rFonts w:ascii="Arial" w:hAnsi="Arial" w:cs="Arial"/>
                <w:bCs/>
                <w:lang w:eastAsia="ru-RU"/>
              </w:rPr>
              <w:t>д</w:t>
            </w:r>
            <w:r w:rsidRPr="00424685">
              <w:rPr>
                <w:rFonts w:ascii="Arial" w:hAnsi="Arial" w:cs="Arial"/>
                <w:bCs/>
                <w:lang w:eastAsia="ru-RU"/>
              </w:rPr>
              <w:t>программы</w:t>
            </w: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Рз Пр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ЦСР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 xml:space="preserve"> 2023 г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 xml:space="preserve"> 2024 г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2025 г</w:t>
            </w:r>
          </w:p>
        </w:tc>
        <w:tc>
          <w:tcPr>
            <w:tcW w:w="492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424685" w:rsidRPr="00424685" w:rsidTr="00BA4D31">
        <w:tc>
          <w:tcPr>
            <w:tcW w:w="618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Муниципальная программа</w:t>
            </w:r>
          </w:p>
        </w:tc>
        <w:tc>
          <w:tcPr>
            <w:tcW w:w="560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33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Муниципальная программа «Управление муниципал</w:t>
            </w:r>
            <w:r w:rsidRPr="00424685">
              <w:rPr>
                <w:rFonts w:ascii="Arial" w:hAnsi="Arial" w:cs="Arial"/>
                <w:bCs/>
                <w:lang w:eastAsia="ru-RU"/>
              </w:rPr>
              <w:t>ь</w:t>
            </w:r>
            <w:r w:rsidRPr="00424685">
              <w:rPr>
                <w:rFonts w:ascii="Arial" w:hAnsi="Arial" w:cs="Arial"/>
                <w:bCs/>
                <w:lang w:eastAsia="ru-RU"/>
              </w:rPr>
              <w:t>ным имущ</w:t>
            </w:r>
            <w:r w:rsidRPr="00424685">
              <w:rPr>
                <w:rFonts w:ascii="Arial" w:hAnsi="Arial" w:cs="Arial"/>
                <w:bCs/>
                <w:lang w:eastAsia="ru-RU"/>
              </w:rPr>
              <w:t>е</w:t>
            </w:r>
            <w:r w:rsidRPr="00424685">
              <w:rPr>
                <w:rFonts w:ascii="Arial" w:hAnsi="Arial" w:cs="Arial"/>
                <w:bCs/>
                <w:lang w:eastAsia="ru-RU"/>
              </w:rPr>
              <w:t>ством и з</w:t>
            </w:r>
            <w:r w:rsidRPr="00424685">
              <w:rPr>
                <w:rFonts w:ascii="Arial" w:hAnsi="Arial" w:cs="Arial"/>
                <w:bCs/>
                <w:lang w:eastAsia="ru-RU"/>
              </w:rPr>
              <w:t>е</w:t>
            </w:r>
            <w:r w:rsidRPr="00424685">
              <w:rPr>
                <w:rFonts w:ascii="Arial" w:hAnsi="Arial" w:cs="Arial"/>
                <w:bCs/>
                <w:lang w:eastAsia="ru-RU"/>
              </w:rPr>
              <w:t>мельными р</w:t>
            </w:r>
            <w:r w:rsidRPr="00424685">
              <w:rPr>
                <w:rFonts w:ascii="Arial" w:hAnsi="Arial" w:cs="Arial"/>
                <w:bCs/>
                <w:lang w:eastAsia="ru-RU"/>
              </w:rPr>
              <w:t>е</w:t>
            </w:r>
            <w:r w:rsidRPr="00424685">
              <w:rPr>
                <w:rFonts w:ascii="Arial" w:hAnsi="Arial" w:cs="Arial"/>
                <w:bCs/>
                <w:lang w:eastAsia="ru-RU"/>
              </w:rPr>
              <w:t>сурсами Ерм</w:t>
            </w:r>
            <w:r w:rsidRPr="00424685">
              <w:rPr>
                <w:rFonts w:ascii="Arial" w:hAnsi="Arial" w:cs="Arial"/>
                <w:bCs/>
                <w:lang w:eastAsia="ru-RU"/>
              </w:rPr>
              <w:t>а</w:t>
            </w:r>
            <w:r w:rsidRPr="00424685">
              <w:rPr>
                <w:rFonts w:ascii="Arial" w:hAnsi="Arial" w:cs="Arial"/>
                <w:bCs/>
                <w:lang w:eastAsia="ru-RU"/>
              </w:rPr>
              <w:t>ковского рай</w:t>
            </w:r>
            <w:r w:rsidRPr="00424685">
              <w:rPr>
                <w:rFonts w:ascii="Arial" w:hAnsi="Arial" w:cs="Arial"/>
                <w:bCs/>
                <w:lang w:eastAsia="ru-RU"/>
              </w:rPr>
              <w:t>о</w:t>
            </w:r>
            <w:r w:rsidRPr="00424685">
              <w:rPr>
                <w:rFonts w:ascii="Arial" w:hAnsi="Arial" w:cs="Arial"/>
                <w:bCs/>
                <w:lang w:eastAsia="ru-RU"/>
              </w:rPr>
              <w:t>на»</w:t>
            </w: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X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2177,4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  <w:r w:rsidRPr="00424685">
              <w:rPr>
                <w:rFonts w:ascii="Arial" w:hAnsi="Arial" w:cs="Arial"/>
                <w:b/>
              </w:rPr>
              <w:t>6010082510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50,0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150,0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  <w:r w:rsidRPr="00424685">
              <w:rPr>
                <w:rFonts w:ascii="Arial" w:hAnsi="Arial" w:cs="Arial"/>
                <w:b/>
              </w:rPr>
              <w:t>6010082530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112,9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338,7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  <w:r w:rsidRPr="00424685">
              <w:rPr>
                <w:rFonts w:ascii="Arial" w:hAnsi="Arial" w:cs="Arial"/>
                <w:b/>
              </w:rPr>
              <w:t>6010082540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130,0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390,0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  <w:r w:rsidRPr="00424685">
              <w:rPr>
                <w:rFonts w:ascii="Arial" w:hAnsi="Arial" w:cs="Arial"/>
                <w:b/>
              </w:rPr>
              <w:t>6010082610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90,0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90,0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90,0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270,0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  <w:r w:rsidRPr="00424685">
              <w:rPr>
                <w:rFonts w:ascii="Arial" w:hAnsi="Arial" w:cs="Arial"/>
                <w:b/>
              </w:rPr>
              <w:t>6020082520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50,0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150,0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  <w:r w:rsidRPr="00424685">
              <w:rPr>
                <w:rFonts w:ascii="Arial" w:hAnsi="Arial" w:cs="Arial"/>
                <w:b/>
              </w:rPr>
              <w:t>6020082560</w:t>
            </w: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292,9</w:t>
            </w: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292,9</w:t>
            </w: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292,9</w:t>
            </w: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878,7</w:t>
            </w: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  <w:tr w:rsidR="00424685" w:rsidRPr="00424685" w:rsidTr="00BA4D31">
        <w:tc>
          <w:tcPr>
            <w:tcW w:w="618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60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35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02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0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:rsidR="00424685" w:rsidRPr="00424685" w:rsidRDefault="00424685" w:rsidP="00424685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492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shd w:val="clear" w:color="auto" w:fill="FFFFFF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</w:tr>
    </w:tbl>
    <w:p w:rsidR="00424685" w:rsidRPr="00424685" w:rsidRDefault="00424685" w:rsidP="00424685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  <w:sectPr w:rsidR="00424685" w:rsidRPr="00424685" w:rsidSect="008E028F">
          <w:pgSz w:w="16837" w:h="11905" w:orient="landscape"/>
          <w:pgMar w:top="709" w:right="850" w:bottom="1134" w:left="1701" w:header="0" w:footer="147" w:gutter="0"/>
          <w:cols w:space="720"/>
          <w:noEndnote/>
          <w:docGrid w:linePitch="360"/>
        </w:sectPr>
      </w:pP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lastRenderedPageBreak/>
        <w:t>Приложение № 5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от «19» октября 2023 г. № 825-п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Приложение № 4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к постановлению администрации</w:t>
      </w:r>
    </w:p>
    <w:p w:rsidR="00424685" w:rsidRPr="00424685" w:rsidRDefault="00424685" w:rsidP="00424685">
      <w:pPr>
        <w:jc w:val="right"/>
        <w:rPr>
          <w:rFonts w:ascii="Arial" w:hAnsi="Arial" w:cs="Arial"/>
          <w:lang w:eastAsia="ar-SA"/>
        </w:rPr>
      </w:pPr>
      <w:r w:rsidRPr="00424685">
        <w:rPr>
          <w:rFonts w:ascii="Arial" w:hAnsi="Arial" w:cs="Arial"/>
          <w:lang w:eastAsia="ar-SA"/>
        </w:rPr>
        <w:t>Ермаковского района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  <w:r w:rsidRPr="00424685">
        <w:rPr>
          <w:rFonts w:ascii="Arial" w:hAnsi="Arial" w:cs="Arial"/>
          <w:lang w:eastAsia="ar-SA"/>
        </w:rPr>
        <w:t>от «31» октября 2013 г. № 721-п</w:t>
      </w:r>
    </w:p>
    <w:p w:rsidR="00424685" w:rsidRPr="00424685" w:rsidRDefault="00424685" w:rsidP="00424685">
      <w:pPr>
        <w:autoSpaceDE w:val="0"/>
        <w:spacing w:line="100" w:lineRule="atLeast"/>
        <w:jc w:val="right"/>
        <w:rPr>
          <w:rFonts w:ascii="Arial" w:eastAsia="Calibri" w:hAnsi="Arial" w:cs="Arial"/>
        </w:rPr>
      </w:pPr>
    </w:p>
    <w:p w:rsidR="00424685" w:rsidRPr="00424685" w:rsidRDefault="00424685" w:rsidP="00424685">
      <w:pPr>
        <w:suppressAutoHyphens w:val="0"/>
        <w:ind w:firstLine="724"/>
        <w:jc w:val="both"/>
        <w:rPr>
          <w:rFonts w:ascii="Arial" w:hAnsi="Arial" w:cs="Arial"/>
        </w:rPr>
      </w:pPr>
      <w:r w:rsidRPr="00424685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424685" w:rsidRPr="00424685" w:rsidRDefault="00424685" w:rsidP="00424685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693"/>
        <w:gridCol w:w="1618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22"/>
      </w:tblGrid>
      <w:tr w:rsidR="00424685" w:rsidRPr="00424685" w:rsidTr="00BA4D31">
        <w:trPr>
          <w:trHeight w:val="632"/>
        </w:trPr>
        <w:tc>
          <w:tcPr>
            <w:tcW w:w="573" w:type="pct"/>
            <w:vMerge w:val="restart"/>
          </w:tcPr>
          <w:p w:rsidR="00424685" w:rsidRPr="00424685" w:rsidRDefault="00424685" w:rsidP="00424685">
            <w:pPr>
              <w:suppressAutoHyphens w:val="0"/>
              <w:ind w:left="-944" w:right="176" w:firstLine="944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Статус</w:t>
            </w:r>
          </w:p>
        </w:tc>
        <w:tc>
          <w:tcPr>
            <w:tcW w:w="584" w:type="pct"/>
            <w:vMerge w:val="restar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Наименов</w:t>
            </w:r>
            <w:r w:rsidRPr="00424685">
              <w:rPr>
                <w:rFonts w:ascii="Arial" w:eastAsia="Calibri" w:hAnsi="Arial" w:cs="Arial"/>
                <w:lang w:eastAsia="ru-RU"/>
              </w:rPr>
              <w:t>а</w:t>
            </w:r>
            <w:r w:rsidRPr="00424685">
              <w:rPr>
                <w:rFonts w:ascii="Arial" w:eastAsia="Calibri" w:hAnsi="Arial" w:cs="Arial"/>
                <w:lang w:eastAsia="ru-RU"/>
              </w:rPr>
              <w:t>ние муниц</w:t>
            </w:r>
            <w:r w:rsidRPr="00424685">
              <w:rPr>
                <w:rFonts w:ascii="Arial" w:eastAsia="Calibri" w:hAnsi="Arial" w:cs="Arial"/>
                <w:lang w:eastAsia="ru-RU"/>
              </w:rPr>
              <w:t>и</w:t>
            </w:r>
            <w:r w:rsidRPr="00424685">
              <w:rPr>
                <w:rFonts w:ascii="Arial" w:eastAsia="Calibri" w:hAnsi="Arial" w:cs="Arial"/>
                <w:lang w:eastAsia="ru-RU"/>
              </w:rPr>
              <w:t>пальной программы, подпр</w:t>
            </w:r>
            <w:r w:rsidRPr="00424685">
              <w:rPr>
                <w:rFonts w:ascii="Arial" w:eastAsia="Calibri" w:hAnsi="Arial" w:cs="Arial"/>
                <w:lang w:eastAsia="ru-RU"/>
              </w:rPr>
              <w:t>о</w:t>
            </w:r>
            <w:r w:rsidRPr="00424685">
              <w:rPr>
                <w:rFonts w:ascii="Arial" w:eastAsia="Calibri" w:hAnsi="Arial" w:cs="Arial"/>
                <w:lang w:eastAsia="ru-RU"/>
              </w:rPr>
              <w:t>граммы м</w:t>
            </w:r>
            <w:r w:rsidRPr="00424685">
              <w:rPr>
                <w:rFonts w:ascii="Arial" w:eastAsia="Calibri" w:hAnsi="Arial" w:cs="Arial"/>
                <w:lang w:eastAsia="ru-RU"/>
              </w:rPr>
              <w:t>у</w:t>
            </w:r>
            <w:r w:rsidRPr="00424685">
              <w:rPr>
                <w:rFonts w:ascii="Arial" w:eastAsia="Calibri" w:hAnsi="Arial" w:cs="Arial"/>
                <w:lang w:eastAsia="ru-RU"/>
              </w:rPr>
              <w:t>ниципальной программы</w:t>
            </w:r>
          </w:p>
        </w:tc>
        <w:tc>
          <w:tcPr>
            <w:tcW w:w="558" w:type="pct"/>
            <w:vMerge w:val="restar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Отве</w:t>
            </w:r>
            <w:r w:rsidRPr="00424685">
              <w:rPr>
                <w:rFonts w:ascii="Arial" w:eastAsia="Calibri" w:hAnsi="Arial" w:cs="Arial"/>
                <w:lang w:eastAsia="ru-RU"/>
              </w:rPr>
              <w:t>т</w:t>
            </w:r>
            <w:r w:rsidRPr="00424685">
              <w:rPr>
                <w:rFonts w:ascii="Arial" w:eastAsia="Calibri" w:hAnsi="Arial" w:cs="Arial"/>
                <w:lang w:eastAsia="ru-RU"/>
              </w:rPr>
              <w:t>ственный исполн</w:t>
            </w:r>
            <w:r w:rsidRPr="00424685">
              <w:rPr>
                <w:rFonts w:ascii="Arial" w:eastAsia="Calibri" w:hAnsi="Arial" w:cs="Arial"/>
                <w:lang w:eastAsia="ru-RU"/>
              </w:rPr>
              <w:t>и</w:t>
            </w:r>
            <w:r w:rsidRPr="00424685">
              <w:rPr>
                <w:rFonts w:ascii="Arial" w:eastAsia="Calibri" w:hAnsi="Arial" w:cs="Arial"/>
                <w:lang w:eastAsia="ru-RU"/>
              </w:rPr>
              <w:t>тель, сои</w:t>
            </w:r>
            <w:r w:rsidRPr="00424685">
              <w:rPr>
                <w:rFonts w:ascii="Arial" w:eastAsia="Calibri" w:hAnsi="Arial" w:cs="Arial"/>
                <w:lang w:eastAsia="ru-RU"/>
              </w:rPr>
              <w:t>с</w:t>
            </w:r>
            <w:r w:rsidRPr="00424685">
              <w:rPr>
                <w:rFonts w:ascii="Arial" w:eastAsia="Calibri" w:hAnsi="Arial" w:cs="Arial"/>
                <w:lang w:eastAsia="ru-RU"/>
              </w:rPr>
              <w:t>полнители</w:t>
            </w:r>
          </w:p>
        </w:tc>
        <w:tc>
          <w:tcPr>
            <w:tcW w:w="3285" w:type="pct"/>
            <w:gridSpan w:val="13"/>
          </w:tcPr>
          <w:p w:rsidR="00424685" w:rsidRPr="00424685" w:rsidRDefault="00424685" w:rsidP="00424685">
            <w:pPr>
              <w:suppressAutoHyphens w:val="0"/>
              <w:ind w:left="-947" w:firstLine="947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Оценка расходов (тыс.руб.), годы</w:t>
            </w:r>
          </w:p>
        </w:tc>
      </w:tr>
      <w:tr w:rsidR="00424685" w:rsidRPr="00424685" w:rsidTr="00BA4D31">
        <w:trPr>
          <w:trHeight w:val="823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2014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2015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2016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2017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2018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2019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2020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2021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2022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2023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2024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2025 год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Ит</w:t>
            </w:r>
            <w:r w:rsidRPr="00424685">
              <w:rPr>
                <w:rFonts w:ascii="Arial" w:eastAsia="Calibri" w:hAnsi="Arial" w:cs="Arial"/>
                <w:lang w:eastAsia="ru-RU"/>
              </w:rPr>
              <w:t>о</w:t>
            </w:r>
            <w:r w:rsidRPr="00424685">
              <w:rPr>
                <w:rFonts w:ascii="Arial" w:eastAsia="Calibri" w:hAnsi="Arial" w:cs="Arial"/>
                <w:lang w:eastAsia="ru-RU"/>
              </w:rPr>
              <w:t>го на 2014-2030 г</w:t>
            </w:r>
            <w:r w:rsidRPr="00424685">
              <w:rPr>
                <w:rFonts w:ascii="Arial" w:eastAsia="Calibri" w:hAnsi="Arial" w:cs="Arial"/>
                <w:lang w:eastAsia="ru-RU"/>
              </w:rPr>
              <w:t>о</w:t>
            </w:r>
            <w:r w:rsidRPr="00424685">
              <w:rPr>
                <w:rFonts w:ascii="Arial" w:eastAsia="Calibri" w:hAnsi="Arial" w:cs="Arial"/>
                <w:lang w:eastAsia="ru-RU"/>
              </w:rPr>
              <w:t>ды</w:t>
            </w:r>
          </w:p>
        </w:tc>
      </w:tr>
      <w:tr w:rsidR="00424685" w:rsidRPr="00424685" w:rsidTr="00BA4D31">
        <w:trPr>
          <w:trHeight w:val="332"/>
        </w:trPr>
        <w:tc>
          <w:tcPr>
            <w:tcW w:w="573" w:type="pct"/>
            <w:vMerge w:val="restar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Муниц</w:t>
            </w:r>
            <w:r w:rsidRPr="00424685">
              <w:rPr>
                <w:rFonts w:ascii="Arial" w:eastAsia="Calibri" w:hAnsi="Arial" w:cs="Arial"/>
                <w:lang w:eastAsia="ru-RU"/>
              </w:rPr>
              <w:t>и</w:t>
            </w:r>
            <w:r w:rsidRPr="00424685">
              <w:rPr>
                <w:rFonts w:ascii="Arial" w:eastAsia="Calibri" w:hAnsi="Arial" w:cs="Arial"/>
                <w:lang w:eastAsia="ru-RU"/>
              </w:rPr>
              <w:t>пальная программа</w:t>
            </w:r>
          </w:p>
        </w:tc>
        <w:tc>
          <w:tcPr>
            <w:tcW w:w="584" w:type="pct"/>
            <w:vMerge w:val="restar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Муниц</w:t>
            </w:r>
            <w:r w:rsidRPr="00424685">
              <w:rPr>
                <w:rFonts w:ascii="Arial" w:eastAsia="Calibri" w:hAnsi="Arial" w:cs="Arial"/>
                <w:lang w:eastAsia="ru-RU"/>
              </w:rPr>
              <w:t>и</w:t>
            </w:r>
            <w:r w:rsidRPr="00424685">
              <w:rPr>
                <w:rFonts w:ascii="Arial" w:eastAsia="Calibri" w:hAnsi="Arial" w:cs="Arial"/>
                <w:lang w:eastAsia="ru-RU"/>
              </w:rPr>
              <w:t>пальная пр</w:t>
            </w:r>
            <w:r w:rsidRPr="00424685">
              <w:rPr>
                <w:rFonts w:ascii="Arial" w:eastAsia="Calibri" w:hAnsi="Arial" w:cs="Arial"/>
                <w:lang w:eastAsia="ru-RU"/>
              </w:rPr>
              <w:t>о</w:t>
            </w:r>
            <w:r w:rsidRPr="00424685">
              <w:rPr>
                <w:rFonts w:ascii="Arial" w:eastAsia="Calibri" w:hAnsi="Arial" w:cs="Arial"/>
                <w:lang w:eastAsia="ru-RU"/>
              </w:rPr>
              <w:t>грамма «Управл</w:t>
            </w:r>
            <w:r w:rsidRPr="00424685">
              <w:rPr>
                <w:rFonts w:ascii="Arial" w:eastAsia="Calibri" w:hAnsi="Arial" w:cs="Arial"/>
                <w:lang w:eastAsia="ru-RU"/>
              </w:rPr>
              <w:t>е</w:t>
            </w:r>
            <w:r w:rsidRPr="00424685">
              <w:rPr>
                <w:rFonts w:ascii="Arial" w:eastAsia="Calibri" w:hAnsi="Arial" w:cs="Arial"/>
                <w:lang w:eastAsia="ru-RU"/>
              </w:rPr>
              <w:t>ние муниц</w:t>
            </w:r>
            <w:r w:rsidRPr="00424685">
              <w:rPr>
                <w:rFonts w:ascii="Arial" w:eastAsia="Calibri" w:hAnsi="Arial" w:cs="Arial"/>
                <w:lang w:eastAsia="ru-RU"/>
              </w:rPr>
              <w:t>и</w:t>
            </w:r>
            <w:r w:rsidRPr="00424685">
              <w:rPr>
                <w:rFonts w:ascii="Arial" w:eastAsia="Calibri" w:hAnsi="Arial" w:cs="Arial"/>
                <w:lang w:eastAsia="ru-RU"/>
              </w:rPr>
              <w:t>пальным имуществом и земел</w:t>
            </w:r>
            <w:r w:rsidRPr="00424685">
              <w:rPr>
                <w:rFonts w:ascii="Arial" w:eastAsia="Calibri" w:hAnsi="Arial" w:cs="Arial"/>
                <w:lang w:eastAsia="ru-RU"/>
              </w:rPr>
              <w:t>ь</w:t>
            </w:r>
            <w:r w:rsidRPr="00424685">
              <w:rPr>
                <w:rFonts w:ascii="Arial" w:eastAsia="Calibri" w:hAnsi="Arial" w:cs="Arial"/>
                <w:lang w:eastAsia="ru-RU"/>
              </w:rPr>
              <w:t>ными ресу</w:t>
            </w:r>
            <w:r w:rsidRPr="00424685">
              <w:rPr>
                <w:rFonts w:ascii="Arial" w:eastAsia="Calibri" w:hAnsi="Arial" w:cs="Arial"/>
                <w:lang w:eastAsia="ru-RU"/>
              </w:rPr>
              <w:t>р</w:t>
            </w:r>
            <w:r w:rsidRPr="00424685">
              <w:rPr>
                <w:rFonts w:ascii="Arial" w:eastAsia="Calibri" w:hAnsi="Arial" w:cs="Arial"/>
                <w:lang w:eastAsia="ru-RU"/>
              </w:rPr>
              <w:t>сами Ерм</w:t>
            </w:r>
            <w:r w:rsidRPr="00424685">
              <w:rPr>
                <w:rFonts w:ascii="Arial" w:eastAsia="Calibri" w:hAnsi="Arial" w:cs="Arial"/>
                <w:lang w:eastAsia="ru-RU"/>
              </w:rPr>
              <w:t>а</w:t>
            </w:r>
            <w:r w:rsidRPr="00424685">
              <w:rPr>
                <w:rFonts w:ascii="Arial" w:eastAsia="Calibri" w:hAnsi="Arial" w:cs="Arial"/>
                <w:lang w:eastAsia="ru-RU"/>
              </w:rPr>
              <w:t>ковского района» </w:t>
            </w: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 xml:space="preserve">Всего 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444,72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409,7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t>4433,17</w:t>
            </w:r>
          </w:p>
        </w:tc>
      </w:tr>
      <w:tr w:rsidR="00424685" w:rsidRPr="00424685" w:rsidTr="00BA4D31">
        <w:trPr>
          <w:trHeight w:val="315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 xml:space="preserve">в том числе: 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24685" w:rsidRPr="00424685" w:rsidTr="00BA4D31">
        <w:trPr>
          <w:trHeight w:val="315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федерал</w:t>
            </w:r>
            <w:r w:rsidRPr="00424685">
              <w:rPr>
                <w:rFonts w:ascii="Arial" w:eastAsia="Calibri" w:hAnsi="Arial" w:cs="Arial"/>
                <w:lang w:eastAsia="ru-RU"/>
              </w:rPr>
              <w:t>ь</w:t>
            </w:r>
            <w:r w:rsidRPr="00424685">
              <w:rPr>
                <w:rFonts w:ascii="Arial" w:eastAsia="Calibri" w:hAnsi="Arial" w:cs="Arial"/>
                <w:lang w:eastAsia="ru-RU"/>
              </w:rPr>
              <w:t xml:space="preserve">ный бюджет (*) 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24685" w:rsidRPr="00424685" w:rsidTr="00BA4D31">
        <w:trPr>
          <w:trHeight w:val="315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24685" w:rsidRPr="00424685" w:rsidTr="00BA4D31">
        <w:trPr>
          <w:trHeight w:val="315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внебюдже</w:t>
            </w:r>
            <w:r w:rsidRPr="00424685">
              <w:rPr>
                <w:rFonts w:ascii="Arial" w:eastAsia="Calibri" w:hAnsi="Arial" w:cs="Arial"/>
                <w:lang w:eastAsia="ru-RU"/>
              </w:rPr>
              <w:t>т</w:t>
            </w:r>
            <w:r w:rsidRPr="00424685">
              <w:rPr>
                <w:rFonts w:ascii="Arial" w:eastAsia="Calibri" w:hAnsi="Arial" w:cs="Arial"/>
                <w:lang w:eastAsia="ru-RU"/>
              </w:rPr>
              <w:t>ные исто</w:t>
            </w:r>
            <w:r w:rsidRPr="00424685">
              <w:rPr>
                <w:rFonts w:ascii="Arial" w:eastAsia="Calibri" w:hAnsi="Arial" w:cs="Arial"/>
                <w:lang w:eastAsia="ru-RU"/>
              </w:rPr>
              <w:t>ч</w:t>
            </w:r>
            <w:r w:rsidRPr="00424685">
              <w:rPr>
                <w:rFonts w:ascii="Arial" w:eastAsia="Calibri" w:hAnsi="Arial" w:cs="Arial"/>
                <w:lang w:eastAsia="ru-RU"/>
              </w:rPr>
              <w:t xml:space="preserve">ники 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24685" w:rsidRPr="00424685" w:rsidTr="00BA4D31">
        <w:trPr>
          <w:trHeight w:val="258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 xml:space="preserve">местный 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 xml:space="preserve">бюджет (**) 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100,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0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190,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3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161,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3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378,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4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413,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85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21,0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hAnsi="Arial" w:cs="Arial"/>
              </w:rPr>
              <w:t>444,</w:t>
            </w:r>
            <w:r w:rsidRPr="00424685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136,</w:t>
            </w:r>
            <w:r w:rsidRPr="00424685">
              <w:rPr>
                <w:rFonts w:ascii="Arial" w:eastAsia="Calibri" w:hAnsi="Arial" w:cs="Arial"/>
                <w:lang w:eastAsia="ru-RU"/>
              </w:rPr>
              <w:lastRenderedPageBreak/>
              <w:t>5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409,</w:t>
            </w:r>
            <w:r w:rsidRPr="0042468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725,</w:t>
            </w:r>
            <w:r w:rsidRPr="0042468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725,</w:t>
            </w:r>
            <w:r w:rsidRPr="0042468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  <w:r w:rsidRPr="00424685">
              <w:rPr>
                <w:rFonts w:ascii="Arial" w:hAnsi="Arial" w:cs="Arial"/>
              </w:rPr>
              <w:lastRenderedPageBreak/>
              <w:t>725,</w:t>
            </w:r>
            <w:r w:rsidRPr="0042468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443</w:t>
            </w:r>
            <w:r w:rsidRPr="00424685">
              <w:rPr>
                <w:rFonts w:ascii="Arial" w:hAnsi="Arial" w:cs="Arial"/>
                <w:bCs/>
                <w:lang w:eastAsia="ru-RU"/>
              </w:rPr>
              <w:lastRenderedPageBreak/>
              <w:t>3,17</w:t>
            </w:r>
          </w:p>
        </w:tc>
      </w:tr>
      <w:tr w:rsidR="00424685" w:rsidRPr="00424685" w:rsidTr="00BA4D31">
        <w:trPr>
          <w:trHeight w:val="315"/>
        </w:trPr>
        <w:tc>
          <w:tcPr>
            <w:tcW w:w="573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4" w:type="pct"/>
            <w:vMerge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8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юридич</w:t>
            </w:r>
            <w:r w:rsidRPr="00424685">
              <w:rPr>
                <w:rFonts w:ascii="Arial" w:eastAsia="Calibri" w:hAnsi="Arial" w:cs="Arial"/>
                <w:lang w:eastAsia="ru-RU"/>
              </w:rPr>
              <w:t>е</w:t>
            </w:r>
            <w:r w:rsidRPr="00424685">
              <w:rPr>
                <w:rFonts w:ascii="Arial" w:eastAsia="Calibri" w:hAnsi="Arial" w:cs="Arial"/>
                <w:lang w:eastAsia="ru-RU"/>
              </w:rPr>
              <w:t>ские лица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53" w:type="pct"/>
            <w:noWrap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424685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424685" w:rsidRPr="00424685" w:rsidRDefault="00424685" w:rsidP="0042468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424685" w:rsidRPr="00437269" w:rsidRDefault="00424685" w:rsidP="00703B18">
      <w:pPr>
        <w:tabs>
          <w:tab w:val="left" w:pos="567"/>
        </w:tabs>
        <w:jc w:val="both"/>
        <w:rPr>
          <w:rFonts w:ascii="Arial" w:hAnsi="Arial" w:cs="Arial"/>
        </w:rPr>
      </w:pPr>
      <w:bookmarkStart w:id="2" w:name="_GoBack"/>
      <w:bookmarkEnd w:id="2"/>
    </w:p>
    <w:sectPr w:rsidR="00424685" w:rsidRPr="00437269" w:rsidSect="008E028F">
      <w:pgSz w:w="16837" w:h="11905" w:orient="landscape"/>
      <w:pgMar w:top="709" w:right="850" w:bottom="1134" w:left="1701" w:header="0" w:footer="1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57" w:rsidRDefault="005F0357">
      <w:r>
        <w:separator/>
      </w:r>
    </w:p>
  </w:endnote>
  <w:endnote w:type="continuationSeparator" w:id="0">
    <w:p w:rsidR="005F0357" w:rsidRDefault="005F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85" w:rsidRDefault="00424685" w:rsidP="00147BB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85" w:rsidRDefault="004246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57" w:rsidRDefault="005F0357">
      <w:r>
        <w:separator/>
      </w:r>
    </w:p>
  </w:footnote>
  <w:footnote w:type="continuationSeparator" w:id="0">
    <w:p w:rsidR="005F0357" w:rsidRDefault="005F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85" w:rsidRDefault="0042468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EC7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CC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B46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AC9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EF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A1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3C6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74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A64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6">
    <w:nsid w:val="065765A4"/>
    <w:multiLevelType w:val="hybridMultilevel"/>
    <w:tmpl w:val="3F42251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>
    <w:nsid w:val="083213F1"/>
    <w:multiLevelType w:val="hybridMultilevel"/>
    <w:tmpl w:val="2D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C047D8"/>
    <w:multiLevelType w:val="hybridMultilevel"/>
    <w:tmpl w:val="BF8AC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10E0A1B"/>
    <w:multiLevelType w:val="hybridMultilevel"/>
    <w:tmpl w:val="D9F62B8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>
    <w:nsid w:val="13D62018"/>
    <w:multiLevelType w:val="hybridMultilevel"/>
    <w:tmpl w:val="19C63B94"/>
    <w:lvl w:ilvl="0" w:tplc="DC36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A40FFF"/>
    <w:multiLevelType w:val="hybridMultilevel"/>
    <w:tmpl w:val="4E50DF5C"/>
    <w:lvl w:ilvl="0" w:tplc="B594891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15395651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16FD0EE3"/>
    <w:multiLevelType w:val="hybridMultilevel"/>
    <w:tmpl w:val="F38CECCC"/>
    <w:lvl w:ilvl="0" w:tplc="2C02C41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>
    <w:nsid w:val="1B6E0325"/>
    <w:multiLevelType w:val="hybridMultilevel"/>
    <w:tmpl w:val="2294CF42"/>
    <w:lvl w:ilvl="0" w:tplc="CDD87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829FD"/>
    <w:multiLevelType w:val="hybridMultilevel"/>
    <w:tmpl w:val="CB6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03C01"/>
    <w:multiLevelType w:val="hybridMultilevel"/>
    <w:tmpl w:val="2BC8E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257A73D2"/>
    <w:multiLevelType w:val="hybridMultilevel"/>
    <w:tmpl w:val="C5EEBC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B80265"/>
    <w:multiLevelType w:val="hybridMultilevel"/>
    <w:tmpl w:val="40F093E8"/>
    <w:lvl w:ilvl="0" w:tplc="B6963E2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A4D3E"/>
    <w:multiLevelType w:val="hybridMultilevel"/>
    <w:tmpl w:val="4948B450"/>
    <w:lvl w:ilvl="0" w:tplc="A27E6EAC">
      <w:start w:val="6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3F1E3264"/>
    <w:multiLevelType w:val="hybridMultilevel"/>
    <w:tmpl w:val="B31C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D4EDF"/>
    <w:multiLevelType w:val="hybridMultilevel"/>
    <w:tmpl w:val="C71AD886"/>
    <w:lvl w:ilvl="0" w:tplc="74927930">
      <w:start w:val="3"/>
      <w:numFmt w:val="decimal"/>
      <w:lvlText w:val="%1."/>
      <w:lvlJc w:val="left"/>
      <w:pPr>
        <w:ind w:left="1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2E874C3"/>
    <w:multiLevelType w:val="hybridMultilevel"/>
    <w:tmpl w:val="0B7C060A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5">
    <w:nsid w:val="4AB84169"/>
    <w:multiLevelType w:val="hybridMultilevel"/>
    <w:tmpl w:val="132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D427E"/>
    <w:multiLevelType w:val="multilevel"/>
    <w:tmpl w:val="5F387F28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64E0D53"/>
    <w:multiLevelType w:val="hybridMultilevel"/>
    <w:tmpl w:val="2E78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55DB0"/>
    <w:multiLevelType w:val="hybridMultilevel"/>
    <w:tmpl w:val="5CAEEF94"/>
    <w:lvl w:ilvl="0" w:tplc="EBE8CD9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CF36E75"/>
    <w:multiLevelType w:val="hybridMultilevel"/>
    <w:tmpl w:val="FD3815AC"/>
    <w:lvl w:ilvl="0" w:tplc="D3E472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2A45EF1"/>
    <w:multiLevelType w:val="hybridMultilevel"/>
    <w:tmpl w:val="5F5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15DFE"/>
    <w:multiLevelType w:val="hybridMultilevel"/>
    <w:tmpl w:val="9C5C1E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F7490"/>
    <w:multiLevelType w:val="hybridMultilevel"/>
    <w:tmpl w:val="929CE4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33"/>
  </w:num>
  <w:num w:numId="11">
    <w:abstractNumId w:val="28"/>
  </w:num>
  <w:num w:numId="12">
    <w:abstractNumId w:val="34"/>
  </w:num>
  <w:num w:numId="13">
    <w:abstractNumId w:val="16"/>
  </w:num>
  <w:num w:numId="14">
    <w:abstractNumId w:val="20"/>
  </w:num>
  <w:num w:numId="15">
    <w:abstractNumId w:val="37"/>
  </w:num>
  <w:num w:numId="16">
    <w:abstractNumId w:val="21"/>
  </w:num>
  <w:num w:numId="17">
    <w:abstractNumId w:val="18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39"/>
  </w:num>
  <w:num w:numId="23">
    <w:abstractNumId w:val="22"/>
  </w:num>
  <w:num w:numId="24">
    <w:abstractNumId w:val="31"/>
  </w:num>
  <w:num w:numId="25">
    <w:abstractNumId w:val="42"/>
  </w:num>
  <w:num w:numId="26">
    <w:abstractNumId w:val="4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9"/>
  </w:num>
  <w:num w:numId="38">
    <w:abstractNumId w:val="19"/>
  </w:num>
  <w:num w:numId="39">
    <w:abstractNumId w:val="32"/>
  </w:num>
  <w:num w:numId="40">
    <w:abstractNumId w:val="23"/>
  </w:num>
  <w:num w:numId="41">
    <w:abstractNumId w:val="38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03438"/>
    <w:rsid w:val="00014333"/>
    <w:rsid w:val="00016DD5"/>
    <w:rsid w:val="00017628"/>
    <w:rsid w:val="0002578B"/>
    <w:rsid w:val="000434E1"/>
    <w:rsid w:val="000445BB"/>
    <w:rsid w:val="00071104"/>
    <w:rsid w:val="00076C9F"/>
    <w:rsid w:val="000956F4"/>
    <w:rsid w:val="000A7437"/>
    <w:rsid w:val="000B4016"/>
    <w:rsid w:val="000C5EE3"/>
    <w:rsid w:val="000D64CC"/>
    <w:rsid w:val="000E6779"/>
    <w:rsid w:val="000F310E"/>
    <w:rsid w:val="00100B27"/>
    <w:rsid w:val="00102C6F"/>
    <w:rsid w:val="001233E5"/>
    <w:rsid w:val="001347F5"/>
    <w:rsid w:val="00136E40"/>
    <w:rsid w:val="001465FA"/>
    <w:rsid w:val="00156396"/>
    <w:rsid w:val="00162F3D"/>
    <w:rsid w:val="001636E6"/>
    <w:rsid w:val="00171CC4"/>
    <w:rsid w:val="00173A54"/>
    <w:rsid w:val="00185119"/>
    <w:rsid w:val="00191C07"/>
    <w:rsid w:val="001942AD"/>
    <w:rsid w:val="001973D2"/>
    <w:rsid w:val="001A2CDC"/>
    <w:rsid w:val="001B115F"/>
    <w:rsid w:val="001B1605"/>
    <w:rsid w:val="001C47AA"/>
    <w:rsid w:val="001C7DAA"/>
    <w:rsid w:val="001E053F"/>
    <w:rsid w:val="001E2D7E"/>
    <w:rsid w:val="001F7132"/>
    <w:rsid w:val="00200834"/>
    <w:rsid w:val="00204E8F"/>
    <w:rsid w:val="00211943"/>
    <w:rsid w:val="00212186"/>
    <w:rsid w:val="00224FD3"/>
    <w:rsid w:val="00236B67"/>
    <w:rsid w:val="0025061A"/>
    <w:rsid w:val="002657C6"/>
    <w:rsid w:val="00277986"/>
    <w:rsid w:val="002800BE"/>
    <w:rsid w:val="002A19E6"/>
    <w:rsid w:val="002A36F1"/>
    <w:rsid w:val="002A52F6"/>
    <w:rsid w:val="002B4C7D"/>
    <w:rsid w:val="002E746E"/>
    <w:rsid w:val="0030163F"/>
    <w:rsid w:val="003042C6"/>
    <w:rsid w:val="00306C2C"/>
    <w:rsid w:val="00331B08"/>
    <w:rsid w:val="00352B6E"/>
    <w:rsid w:val="0035645D"/>
    <w:rsid w:val="00374255"/>
    <w:rsid w:val="00394604"/>
    <w:rsid w:val="003A493F"/>
    <w:rsid w:val="003A6458"/>
    <w:rsid w:val="003B0219"/>
    <w:rsid w:val="003B17CD"/>
    <w:rsid w:val="003B3BA4"/>
    <w:rsid w:val="003B6423"/>
    <w:rsid w:val="003C04EC"/>
    <w:rsid w:val="003C06ED"/>
    <w:rsid w:val="003C17AD"/>
    <w:rsid w:val="003C7799"/>
    <w:rsid w:val="003E6681"/>
    <w:rsid w:val="00403026"/>
    <w:rsid w:val="00421FB0"/>
    <w:rsid w:val="00424685"/>
    <w:rsid w:val="00434705"/>
    <w:rsid w:val="00436592"/>
    <w:rsid w:val="00437269"/>
    <w:rsid w:val="0046310D"/>
    <w:rsid w:val="004652BF"/>
    <w:rsid w:val="00490408"/>
    <w:rsid w:val="00495929"/>
    <w:rsid w:val="004A5C68"/>
    <w:rsid w:val="004B7112"/>
    <w:rsid w:val="004C4E14"/>
    <w:rsid w:val="004D2B8E"/>
    <w:rsid w:val="004D7C27"/>
    <w:rsid w:val="004E108F"/>
    <w:rsid w:val="0050125D"/>
    <w:rsid w:val="00507ED0"/>
    <w:rsid w:val="00513D94"/>
    <w:rsid w:val="00536B45"/>
    <w:rsid w:val="005429E4"/>
    <w:rsid w:val="00562C34"/>
    <w:rsid w:val="00563373"/>
    <w:rsid w:val="0056378F"/>
    <w:rsid w:val="0057766F"/>
    <w:rsid w:val="00580A02"/>
    <w:rsid w:val="00592DD9"/>
    <w:rsid w:val="00594114"/>
    <w:rsid w:val="005948BF"/>
    <w:rsid w:val="005A11B2"/>
    <w:rsid w:val="005A3B47"/>
    <w:rsid w:val="005B3F72"/>
    <w:rsid w:val="005C36B8"/>
    <w:rsid w:val="005E26DA"/>
    <w:rsid w:val="005E47C2"/>
    <w:rsid w:val="005E5B3C"/>
    <w:rsid w:val="005E7275"/>
    <w:rsid w:val="005F0357"/>
    <w:rsid w:val="005F23A3"/>
    <w:rsid w:val="005F6539"/>
    <w:rsid w:val="006531B8"/>
    <w:rsid w:val="00654D1D"/>
    <w:rsid w:val="0066537F"/>
    <w:rsid w:val="00695C44"/>
    <w:rsid w:val="006A2BDD"/>
    <w:rsid w:val="006A77D1"/>
    <w:rsid w:val="006B2149"/>
    <w:rsid w:val="006B420C"/>
    <w:rsid w:val="006B4D28"/>
    <w:rsid w:val="006C33F9"/>
    <w:rsid w:val="006D6177"/>
    <w:rsid w:val="007021EF"/>
    <w:rsid w:val="00703B18"/>
    <w:rsid w:val="00710C15"/>
    <w:rsid w:val="00710D55"/>
    <w:rsid w:val="0072078D"/>
    <w:rsid w:val="00735CA6"/>
    <w:rsid w:val="007367BA"/>
    <w:rsid w:val="00736A49"/>
    <w:rsid w:val="00747690"/>
    <w:rsid w:val="00753026"/>
    <w:rsid w:val="00777A79"/>
    <w:rsid w:val="00783DF3"/>
    <w:rsid w:val="007A1273"/>
    <w:rsid w:val="007B61A8"/>
    <w:rsid w:val="007B745D"/>
    <w:rsid w:val="007B747B"/>
    <w:rsid w:val="007C3B00"/>
    <w:rsid w:val="007D1BAC"/>
    <w:rsid w:val="007F2699"/>
    <w:rsid w:val="007F6EBF"/>
    <w:rsid w:val="00823BA8"/>
    <w:rsid w:val="00826FA3"/>
    <w:rsid w:val="00836648"/>
    <w:rsid w:val="00846331"/>
    <w:rsid w:val="00850B44"/>
    <w:rsid w:val="00856089"/>
    <w:rsid w:val="00860115"/>
    <w:rsid w:val="00874C9E"/>
    <w:rsid w:val="00876790"/>
    <w:rsid w:val="008864D5"/>
    <w:rsid w:val="00887527"/>
    <w:rsid w:val="0089515F"/>
    <w:rsid w:val="008D5F83"/>
    <w:rsid w:val="008D6AD1"/>
    <w:rsid w:val="009020A9"/>
    <w:rsid w:val="00902CC4"/>
    <w:rsid w:val="009165BA"/>
    <w:rsid w:val="0093118D"/>
    <w:rsid w:val="00961604"/>
    <w:rsid w:val="00965C96"/>
    <w:rsid w:val="00976627"/>
    <w:rsid w:val="00985F3F"/>
    <w:rsid w:val="00987C69"/>
    <w:rsid w:val="009A38E7"/>
    <w:rsid w:val="009A554B"/>
    <w:rsid w:val="009A5C50"/>
    <w:rsid w:val="009F1BC0"/>
    <w:rsid w:val="00A14F37"/>
    <w:rsid w:val="00A5093E"/>
    <w:rsid w:val="00A50E26"/>
    <w:rsid w:val="00A6453B"/>
    <w:rsid w:val="00A6732B"/>
    <w:rsid w:val="00A75A2B"/>
    <w:rsid w:val="00A87C9B"/>
    <w:rsid w:val="00AB34F5"/>
    <w:rsid w:val="00AB4115"/>
    <w:rsid w:val="00AC41FB"/>
    <w:rsid w:val="00AC5B04"/>
    <w:rsid w:val="00AD4743"/>
    <w:rsid w:val="00AF5B11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6A5D"/>
    <w:rsid w:val="00BF1497"/>
    <w:rsid w:val="00BF21FB"/>
    <w:rsid w:val="00BF6DDA"/>
    <w:rsid w:val="00C60837"/>
    <w:rsid w:val="00C951FB"/>
    <w:rsid w:val="00CB43B7"/>
    <w:rsid w:val="00CC1E3C"/>
    <w:rsid w:val="00CD0CF1"/>
    <w:rsid w:val="00CD1B0A"/>
    <w:rsid w:val="00CD7A70"/>
    <w:rsid w:val="00D03ADC"/>
    <w:rsid w:val="00D23B7D"/>
    <w:rsid w:val="00D2555C"/>
    <w:rsid w:val="00D256C2"/>
    <w:rsid w:val="00D2789E"/>
    <w:rsid w:val="00D3352B"/>
    <w:rsid w:val="00D414F1"/>
    <w:rsid w:val="00D56444"/>
    <w:rsid w:val="00D7230D"/>
    <w:rsid w:val="00D750EA"/>
    <w:rsid w:val="00D75359"/>
    <w:rsid w:val="00D80FF9"/>
    <w:rsid w:val="00D91EAF"/>
    <w:rsid w:val="00D925D4"/>
    <w:rsid w:val="00D949C9"/>
    <w:rsid w:val="00DA0FEB"/>
    <w:rsid w:val="00DB063B"/>
    <w:rsid w:val="00DC4812"/>
    <w:rsid w:val="00E157FC"/>
    <w:rsid w:val="00E16EA5"/>
    <w:rsid w:val="00E23E16"/>
    <w:rsid w:val="00E30F5F"/>
    <w:rsid w:val="00E347A2"/>
    <w:rsid w:val="00E35930"/>
    <w:rsid w:val="00E47D88"/>
    <w:rsid w:val="00E56E50"/>
    <w:rsid w:val="00E62023"/>
    <w:rsid w:val="00E644C4"/>
    <w:rsid w:val="00E7755F"/>
    <w:rsid w:val="00EA0084"/>
    <w:rsid w:val="00EA215C"/>
    <w:rsid w:val="00EE0681"/>
    <w:rsid w:val="00EF0030"/>
    <w:rsid w:val="00EF0707"/>
    <w:rsid w:val="00EF20B9"/>
    <w:rsid w:val="00F10BAF"/>
    <w:rsid w:val="00F27D39"/>
    <w:rsid w:val="00F42207"/>
    <w:rsid w:val="00F43716"/>
    <w:rsid w:val="00F82DB2"/>
    <w:rsid w:val="00F901F1"/>
    <w:rsid w:val="00FA5714"/>
    <w:rsid w:val="00FA6BF7"/>
    <w:rsid w:val="00FB1584"/>
    <w:rsid w:val="00FC546D"/>
    <w:rsid w:val="00FC74E1"/>
    <w:rsid w:val="00FC794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685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24685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24685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424685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424685"/>
  </w:style>
  <w:style w:type="character" w:styleId="ad">
    <w:name w:val="Hyperlink"/>
    <w:rsid w:val="00424685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424685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424685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424685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424685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42468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424685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424685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424685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24685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24685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42468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424685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424685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424685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42468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24685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424685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424685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42468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424685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424685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424685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424685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424685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42468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42468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42468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424685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24685"/>
  </w:style>
  <w:style w:type="character" w:customStyle="1" w:styleId="WW8Num2z0">
    <w:name w:val="WW8Num2z0"/>
    <w:rsid w:val="00424685"/>
    <w:rPr>
      <w:b w:val="0"/>
    </w:rPr>
  </w:style>
  <w:style w:type="character" w:customStyle="1" w:styleId="WW8Num2z1">
    <w:name w:val="WW8Num2z1"/>
    <w:rsid w:val="00424685"/>
    <w:rPr>
      <w:rFonts w:ascii="Courier New" w:hAnsi="Courier New" w:cs="Courier New"/>
      <w:sz w:val="20"/>
    </w:rPr>
  </w:style>
  <w:style w:type="character" w:customStyle="1" w:styleId="WW8Num2z2">
    <w:name w:val="WW8Num2z2"/>
    <w:rsid w:val="00424685"/>
    <w:rPr>
      <w:rFonts w:ascii="Wingdings" w:hAnsi="Wingdings" w:cs="Wingdings"/>
      <w:sz w:val="20"/>
    </w:rPr>
  </w:style>
  <w:style w:type="character" w:customStyle="1" w:styleId="WW8Num3z0">
    <w:name w:val="WW8Num3z0"/>
    <w:rsid w:val="00424685"/>
    <w:rPr>
      <w:rFonts w:ascii="Symbol" w:hAnsi="Symbol" w:cs="Symbol"/>
    </w:rPr>
  </w:style>
  <w:style w:type="character" w:customStyle="1" w:styleId="WW8Num3z1">
    <w:name w:val="WW8Num3z1"/>
    <w:rsid w:val="00424685"/>
    <w:rPr>
      <w:rFonts w:ascii="Courier New" w:hAnsi="Courier New" w:cs="Courier New"/>
    </w:rPr>
  </w:style>
  <w:style w:type="character" w:customStyle="1" w:styleId="WW8Num3z2">
    <w:name w:val="WW8Num3z2"/>
    <w:rsid w:val="00424685"/>
    <w:rPr>
      <w:rFonts w:ascii="Wingdings" w:hAnsi="Wingdings" w:cs="Wingdings"/>
    </w:rPr>
  </w:style>
  <w:style w:type="character" w:customStyle="1" w:styleId="WW8Num4z0">
    <w:name w:val="WW8Num4z0"/>
    <w:rsid w:val="00424685"/>
    <w:rPr>
      <w:rFonts w:ascii="Symbol" w:hAnsi="Symbol" w:cs="Symbol"/>
      <w:sz w:val="20"/>
    </w:rPr>
  </w:style>
  <w:style w:type="character" w:customStyle="1" w:styleId="WW8Num4z1">
    <w:name w:val="WW8Num4z1"/>
    <w:rsid w:val="00424685"/>
    <w:rPr>
      <w:rFonts w:ascii="Courier New" w:hAnsi="Courier New" w:cs="Courier New"/>
      <w:sz w:val="20"/>
    </w:rPr>
  </w:style>
  <w:style w:type="character" w:customStyle="1" w:styleId="WW8Num4z2">
    <w:name w:val="WW8Num4z2"/>
    <w:rsid w:val="00424685"/>
    <w:rPr>
      <w:rFonts w:ascii="Wingdings" w:hAnsi="Wingdings" w:cs="Wingdings"/>
      <w:sz w:val="20"/>
    </w:rPr>
  </w:style>
  <w:style w:type="character" w:customStyle="1" w:styleId="WW8Num5z0">
    <w:name w:val="WW8Num5z0"/>
    <w:rsid w:val="00424685"/>
    <w:rPr>
      <w:rFonts w:ascii="Symbol" w:hAnsi="Symbol" w:cs="Symbol"/>
      <w:sz w:val="20"/>
    </w:rPr>
  </w:style>
  <w:style w:type="character" w:customStyle="1" w:styleId="WW8Num6z0">
    <w:name w:val="WW8Num6z0"/>
    <w:rsid w:val="00424685"/>
    <w:rPr>
      <w:rFonts w:ascii="Symbol" w:hAnsi="Symbol" w:cs="Symbol"/>
      <w:sz w:val="20"/>
    </w:rPr>
  </w:style>
  <w:style w:type="character" w:customStyle="1" w:styleId="WW8Num6z1">
    <w:name w:val="WW8Num6z1"/>
    <w:rsid w:val="00424685"/>
    <w:rPr>
      <w:rFonts w:ascii="Courier New" w:hAnsi="Courier New" w:cs="Courier New"/>
      <w:sz w:val="20"/>
    </w:rPr>
  </w:style>
  <w:style w:type="character" w:customStyle="1" w:styleId="WW8Num7z0">
    <w:name w:val="WW8Num7z0"/>
    <w:rsid w:val="00424685"/>
    <w:rPr>
      <w:rFonts w:ascii="Symbol" w:hAnsi="Symbol" w:cs="Symbol"/>
      <w:sz w:val="20"/>
    </w:rPr>
  </w:style>
  <w:style w:type="character" w:customStyle="1" w:styleId="WW8Num7z1">
    <w:name w:val="WW8Num7z1"/>
    <w:rsid w:val="00424685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424685"/>
  </w:style>
  <w:style w:type="character" w:customStyle="1" w:styleId="WW-Absatz-Standardschriftart11111111">
    <w:name w:val="WW-Absatz-Standardschriftart11111111"/>
    <w:rsid w:val="00424685"/>
  </w:style>
  <w:style w:type="character" w:customStyle="1" w:styleId="WW-Absatz-Standardschriftart111111111">
    <w:name w:val="WW-Absatz-Standardschriftart111111111"/>
    <w:rsid w:val="00424685"/>
  </w:style>
  <w:style w:type="character" w:customStyle="1" w:styleId="WW-Absatz-Standardschriftart1111111111">
    <w:name w:val="WW-Absatz-Standardschriftart1111111111"/>
    <w:rsid w:val="00424685"/>
  </w:style>
  <w:style w:type="character" w:customStyle="1" w:styleId="WW8Num8z0">
    <w:name w:val="WW8Num8z0"/>
    <w:rsid w:val="00424685"/>
    <w:rPr>
      <w:rFonts w:ascii="Corbel" w:hAnsi="Corbel" w:cs="Corbel"/>
    </w:rPr>
  </w:style>
  <w:style w:type="character" w:customStyle="1" w:styleId="WW8Num10z0">
    <w:name w:val="WW8Num10z0"/>
    <w:rsid w:val="00424685"/>
    <w:rPr>
      <w:rFonts w:ascii="Symbol" w:hAnsi="Symbol" w:cs="Symbol"/>
    </w:rPr>
  </w:style>
  <w:style w:type="character" w:customStyle="1" w:styleId="WW8Num12z0">
    <w:name w:val="WW8Num12z0"/>
    <w:rsid w:val="00424685"/>
    <w:rPr>
      <w:b w:val="0"/>
    </w:rPr>
  </w:style>
  <w:style w:type="character" w:customStyle="1" w:styleId="WW8Num12z1">
    <w:name w:val="WW8Num12z1"/>
    <w:rsid w:val="00424685"/>
    <w:rPr>
      <w:rFonts w:ascii="Courier New" w:hAnsi="Courier New" w:cs="Courier New"/>
      <w:sz w:val="20"/>
    </w:rPr>
  </w:style>
  <w:style w:type="character" w:customStyle="1" w:styleId="WW8Num12z2">
    <w:name w:val="WW8Num12z2"/>
    <w:rsid w:val="00424685"/>
    <w:rPr>
      <w:rFonts w:ascii="Wingdings" w:hAnsi="Wingdings" w:cs="Wingdings"/>
      <w:sz w:val="20"/>
    </w:rPr>
  </w:style>
  <w:style w:type="character" w:customStyle="1" w:styleId="WW8Num13z0">
    <w:name w:val="WW8Num13z0"/>
    <w:rsid w:val="00424685"/>
    <w:rPr>
      <w:rFonts w:ascii="Symbol" w:hAnsi="Symbol" w:cs="Symbol"/>
    </w:rPr>
  </w:style>
  <w:style w:type="character" w:customStyle="1" w:styleId="WW8Num13z1">
    <w:name w:val="WW8Num13z1"/>
    <w:rsid w:val="00424685"/>
    <w:rPr>
      <w:rFonts w:ascii="Courier New" w:hAnsi="Courier New" w:cs="Courier New"/>
    </w:rPr>
  </w:style>
  <w:style w:type="character" w:customStyle="1" w:styleId="WW8Num13z2">
    <w:name w:val="WW8Num13z2"/>
    <w:rsid w:val="00424685"/>
    <w:rPr>
      <w:rFonts w:ascii="Wingdings" w:hAnsi="Wingdings" w:cs="Wingdings"/>
    </w:rPr>
  </w:style>
  <w:style w:type="character" w:customStyle="1" w:styleId="WW8Num14z0">
    <w:name w:val="WW8Num14z0"/>
    <w:rsid w:val="00424685"/>
    <w:rPr>
      <w:rFonts w:ascii="Symbol" w:hAnsi="Symbol" w:cs="Symbol"/>
    </w:rPr>
  </w:style>
  <w:style w:type="character" w:customStyle="1" w:styleId="WW8Num14z1">
    <w:name w:val="WW8Num14z1"/>
    <w:rsid w:val="00424685"/>
    <w:rPr>
      <w:rFonts w:ascii="Courier New" w:hAnsi="Courier New" w:cs="Courier New"/>
    </w:rPr>
  </w:style>
  <w:style w:type="character" w:customStyle="1" w:styleId="WW8Num14z2">
    <w:name w:val="WW8Num14z2"/>
    <w:rsid w:val="00424685"/>
    <w:rPr>
      <w:rFonts w:ascii="Wingdings" w:hAnsi="Wingdings" w:cs="Wingdings"/>
    </w:rPr>
  </w:style>
  <w:style w:type="character" w:customStyle="1" w:styleId="WW8Num16z0">
    <w:name w:val="WW8Num16z0"/>
    <w:rsid w:val="00424685"/>
    <w:rPr>
      <w:b w:val="0"/>
    </w:rPr>
  </w:style>
  <w:style w:type="character" w:customStyle="1" w:styleId="23">
    <w:name w:val="Основной шрифт абзаца2"/>
    <w:rsid w:val="00424685"/>
  </w:style>
  <w:style w:type="character" w:customStyle="1" w:styleId="WW-Absatz-Standardschriftart11111111111">
    <w:name w:val="WW-Absatz-Standardschriftart11111111111"/>
    <w:rsid w:val="00424685"/>
  </w:style>
  <w:style w:type="character" w:customStyle="1" w:styleId="WW8Num1z0">
    <w:name w:val="WW8Num1z0"/>
    <w:rsid w:val="00424685"/>
    <w:rPr>
      <w:rFonts w:ascii="Symbol" w:hAnsi="Symbol" w:cs="Symbol"/>
      <w:sz w:val="20"/>
    </w:rPr>
  </w:style>
  <w:style w:type="character" w:customStyle="1" w:styleId="WW8Num1z1">
    <w:name w:val="WW8Num1z1"/>
    <w:rsid w:val="00424685"/>
    <w:rPr>
      <w:rFonts w:ascii="Courier New" w:hAnsi="Courier New" w:cs="Courier New"/>
    </w:rPr>
  </w:style>
  <w:style w:type="character" w:customStyle="1" w:styleId="WW8Num1z2">
    <w:name w:val="WW8Num1z2"/>
    <w:rsid w:val="00424685"/>
    <w:rPr>
      <w:rFonts w:ascii="Wingdings" w:hAnsi="Wingdings" w:cs="Wingdings"/>
    </w:rPr>
  </w:style>
  <w:style w:type="character" w:customStyle="1" w:styleId="WW8Num5z1">
    <w:name w:val="WW8Num5z1"/>
    <w:rsid w:val="00424685"/>
    <w:rPr>
      <w:rFonts w:ascii="Courier New" w:hAnsi="Courier New" w:cs="Courier New"/>
      <w:sz w:val="20"/>
    </w:rPr>
  </w:style>
  <w:style w:type="character" w:customStyle="1" w:styleId="WW8Num5z2">
    <w:name w:val="WW8Num5z2"/>
    <w:rsid w:val="00424685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424685"/>
  </w:style>
  <w:style w:type="character" w:customStyle="1" w:styleId="WW-Absatz-Standardschriftart1111111111111">
    <w:name w:val="WW-Absatz-Standardschriftart1111111111111"/>
    <w:rsid w:val="00424685"/>
  </w:style>
  <w:style w:type="character" w:customStyle="1" w:styleId="WW8Num6z2">
    <w:name w:val="WW8Num6z2"/>
    <w:rsid w:val="00424685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424685"/>
  </w:style>
  <w:style w:type="character" w:customStyle="1" w:styleId="WW-Absatz-Standardschriftart111111111111111">
    <w:name w:val="WW-Absatz-Standardschriftart111111111111111"/>
    <w:rsid w:val="00424685"/>
  </w:style>
  <w:style w:type="character" w:customStyle="1" w:styleId="WW-Absatz-Standardschriftart1111111111111111">
    <w:name w:val="WW-Absatz-Standardschriftart1111111111111111"/>
    <w:rsid w:val="00424685"/>
  </w:style>
  <w:style w:type="character" w:customStyle="1" w:styleId="WW-Absatz-Standardschriftart11111111111111111">
    <w:name w:val="WW-Absatz-Standardschriftart11111111111111111"/>
    <w:rsid w:val="00424685"/>
  </w:style>
  <w:style w:type="character" w:customStyle="1" w:styleId="WW-Absatz-Standardschriftart111111111111111111">
    <w:name w:val="WW-Absatz-Standardschriftart111111111111111111"/>
    <w:rsid w:val="00424685"/>
  </w:style>
  <w:style w:type="character" w:customStyle="1" w:styleId="WW-Absatz-Standardschriftart1111111111111111111">
    <w:name w:val="WW-Absatz-Standardschriftart1111111111111111111"/>
    <w:rsid w:val="00424685"/>
  </w:style>
  <w:style w:type="character" w:customStyle="1" w:styleId="WW8Num1z3">
    <w:name w:val="WW8Num1z3"/>
    <w:rsid w:val="00424685"/>
    <w:rPr>
      <w:rFonts w:ascii="Symbol" w:hAnsi="Symbol" w:cs="Symbol"/>
    </w:rPr>
  </w:style>
  <w:style w:type="character" w:customStyle="1" w:styleId="WW8Num8z1">
    <w:name w:val="WW8Num8z1"/>
    <w:rsid w:val="00424685"/>
    <w:rPr>
      <w:rFonts w:ascii="Courier New" w:hAnsi="Courier New" w:cs="Courier New"/>
    </w:rPr>
  </w:style>
  <w:style w:type="character" w:customStyle="1" w:styleId="WW8Num8z2">
    <w:name w:val="WW8Num8z2"/>
    <w:rsid w:val="00424685"/>
    <w:rPr>
      <w:rFonts w:ascii="Wingdings" w:hAnsi="Wingdings" w:cs="Wingdings"/>
    </w:rPr>
  </w:style>
  <w:style w:type="character" w:customStyle="1" w:styleId="WW8Num8z3">
    <w:name w:val="WW8Num8z3"/>
    <w:rsid w:val="00424685"/>
    <w:rPr>
      <w:rFonts w:ascii="Symbol" w:hAnsi="Symbol" w:cs="Symbol"/>
    </w:rPr>
  </w:style>
  <w:style w:type="character" w:customStyle="1" w:styleId="WW8Num9z0">
    <w:name w:val="WW8Num9z0"/>
    <w:rsid w:val="00424685"/>
    <w:rPr>
      <w:rFonts w:ascii="Symbol" w:hAnsi="Symbol" w:cs="Symbol"/>
    </w:rPr>
  </w:style>
  <w:style w:type="character" w:customStyle="1" w:styleId="WW8Num9z1">
    <w:name w:val="WW8Num9z1"/>
    <w:rsid w:val="00424685"/>
    <w:rPr>
      <w:rFonts w:ascii="Courier New" w:hAnsi="Courier New" w:cs="Courier New"/>
    </w:rPr>
  </w:style>
  <w:style w:type="character" w:customStyle="1" w:styleId="WW8Num9z2">
    <w:name w:val="WW8Num9z2"/>
    <w:rsid w:val="00424685"/>
    <w:rPr>
      <w:rFonts w:ascii="Wingdings" w:hAnsi="Wingdings" w:cs="Wingdings"/>
    </w:rPr>
  </w:style>
  <w:style w:type="character" w:customStyle="1" w:styleId="WW8Num11z0">
    <w:name w:val="WW8Num11z0"/>
    <w:rsid w:val="00424685"/>
    <w:rPr>
      <w:b w:val="0"/>
    </w:rPr>
  </w:style>
  <w:style w:type="character" w:customStyle="1" w:styleId="WW8Num15z0">
    <w:name w:val="WW8Num15z0"/>
    <w:rsid w:val="00424685"/>
    <w:rPr>
      <w:rFonts w:ascii="Symbol" w:hAnsi="Symbol" w:cs="Symbol"/>
    </w:rPr>
  </w:style>
  <w:style w:type="character" w:customStyle="1" w:styleId="WW8Num15z1">
    <w:name w:val="WW8Num15z1"/>
    <w:rsid w:val="00424685"/>
    <w:rPr>
      <w:rFonts w:ascii="Courier New" w:hAnsi="Courier New" w:cs="Courier New"/>
    </w:rPr>
  </w:style>
  <w:style w:type="character" w:customStyle="1" w:styleId="WW8Num15z2">
    <w:name w:val="WW8Num15z2"/>
    <w:rsid w:val="00424685"/>
    <w:rPr>
      <w:rFonts w:ascii="Wingdings" w:hAnsi="Wingdings" w:cs="Wingdings"/>
    </w:rPr>
  </w:style>
  <w:style w:type="character" w:customStyle="1" w:styleId="WW8Num17z0">
    <w:name w:val="WW8Num17z0"/>
    <w:rsid w:val="00424685"/>
    <w:rPr>
      <w:rFonts w:ascii="Symbol" w:hAnsi="Symbol" w:cs="Symbol"/>
    </w:rPr>
  </w:style>
  <w:style w:type="character" w:customStyle="1" w:styleId="WW8Num17z1">
    <w:name w:val="WW8Num17z1"/>
    <w:rsid w:val="00424685"/>
    <w:rPr>
      <w:rFonts w:ascii="Courier New" w:hAnsi="Courier New" w:cs="Courier New"/>
    </w:rPr>
  </w:style>
  <w:style w:type="character" w:customStyle="1" w:styleId="WW8Num17z2">
    <w:name w:val="WW8Num17z2"/>
    <w:rsid w:val="00424685"/>
    <w:rPr>
      <w:rFonts w:ascii="Wingdings" w:hAnsi="Wingdings" w:cs="Wingdings"/>
    </w:rPr>
  </w:style>
  <w:style w:type="character" w:customStyle="1" w:styleId="17">
    <w:name w:val="Знак Знак1"/>
    <w:rsid w:val="00424685"/>
    <w:rPr>
      <w:sz w:val="24"/>
      <w:szCs w:val="24"/>
    </w:rPr>
  </w:style>
  <w:style w:type="character" w:customStyle="1" w:styleId="af6">
    <w:name w:val="Знак Знак"/>
    <w:rsid w:val="00424685"/>
    <w:rPr>
      <w:sz w:val="24"/>
      <w:szCs w:val="24"/>
    </w:rPr>
  </w:style>
  <w:style w:type="character" w:styleId="af7">
    <w:name w:val="page number"/>
    <w:basedOn w:val="11"/>
    <w:rsid w:val="00424685"/>
  </w:style>
  <w:style w:type="character" w:customStyle="1" w:styleId="af8">
    <w:name w:val="Маркеры списка"/>
    <w:rsid w:val="00424685"/>
    <w:rPr>
      <w:rFonts w:ascii="OpenSymbol" w:eastAsia="OpenSymbol" w:hAnsi="OpenSymbol" w:cs="OpenSymbol"/>
    </w:rPr>
  </w:style>
  <w:style w:type="character" w:customStyle="1" w:styleId="WW8Num7z2">
    <w:name w:val="WW8Num7z2"/>
    <w:rsid w:val="00424685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424685"/>
  </w:style>
  <w:style w:type="character" w:customStyle="1" w:styleId="afa">
    <w:name w:val="Цветовое выделение"/>
    <w:rsid w:val="00424685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424685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424685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424685"/>
    <w:pPr>
      <w:suppressAutoHyphens w:val="0"/>
      <w:spacing w:before="280" w:after="280"/>
    </w:pPr>
  </w:style>
  <w:style w:type="paragraph" w:customStyle="1" w:styleId="text2cl">
    <w:name w:val="text2cl"/>
    <w:basedOn w:val="a"/>
    <w:rsid w:val="00424685"/>
    <w:pPr>
      <w:suppressAutoHyphens w:val="0"/>
      <w:spacing w:before="280" w:after="280"/>
    </w:pPr>
  </w:style>
  <w:style w:type="paragraph" w:customStyle="1" w:styleId="text3cl">
    <w:name w:val="text3cl"/>
    <w:basedOn w:val="a"/>
    <w:rsid w:val="00424685"/>
    <w:pPr>
      <w:suppressAutoHyphens w:val="0"/>
      <w:spacing w:before="280" w:after="280"/>
    </w:pPr>
  </w:style>
  <w:style w:type="paragraph" w:customStyle="1" w:styleId="text4cl">
    <w:name w:val="text4cl"/>
    <w:basedOn w:val="a"/>
    <w:rsid w:val="00424685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42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85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42468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42468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424685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424685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424685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24685"/>
    <w:rPr>
      <w:lang w:eastAsia="zh-CN"/>
    </w:rPr>
  </w:style>
  <w:style w:type="paragraph" w:customStyle="1" w:styleId="Iauiue">
    <w:name w:val="Iau?iue"/>
    <w:rsid w:val="00424685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424685"/>
    <w:pPr>
      <w:suppressAutoHyphens w:val="0"/>
    </w:pPr>
  </w:style>
  <w:style w:type="paragraph" w:customStyle="1" w:styleId="afe">
    <w:name w:val="Содержимое таблицы"/>
    <w:basedOn w:val="a"/>
    <w:rsid w:val="00424685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424685"/>
    <w:pPr>
      <w:jc w:val="center"/>
    </w:pPr>
    <w:rPr>
      <w:b/>
      <w:bCs/>
    </w:rPr>
  </w:style>
  <w:style w:type="paragraph" w:customStyle="1" w:styleId="ConsPlusCell">
    <w:name w:val="ConsPlusCell"/>
    <w:rsid w:val="0042468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42468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424685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424685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42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42468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424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424685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424685"/>
  </w:style>
  <w:style w:type="paragraph" w:customStyle="1" w:styleId="consplusnonformat0">
    <w:name w:val="consplusnonformat"/>
    <w:basedOn w:val="a"/>
    <w:uiPriority w:val="99"/>
    <w:rsid w:val="004246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424685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2468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424685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42468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424685"/>
  </w:style>
  <w:style w:type="paragraph" w:customStyle="1" w:styleId="26">
    <w:name w:val="Обычный в таблице2"/>
    <w:basedOn w:val="a"/>
    <w:uiPriority w:val="99"/>
    <w:rsid w:val="00424685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42468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424685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424685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424685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424685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424685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42468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424685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42468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424685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424685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4246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24685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24685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24685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424685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424685"/>
  </w:style>
  <w:style w:type="character" w:styleId="ad">
    <w:name w:val="Hyperlink"/>
    <w:rsid w:val="00424685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424685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424685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424685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424685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42468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424685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424685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424685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24685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24685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424685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424685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424685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424685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42468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24685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424685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424685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42468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424685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424685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424685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424685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424685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42468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42468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424685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424685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24685"/>
  </w:style>
  <w:style w:type="character" w:customStyle="1" w:styleId="WW8Num2z0">
    <w:name w:val="WW8Num2z0"/>
    <w:rsid w:val="00424685"/>
    <w:rPr>
      <w:b w:val="0"/>
    </w:rPr>
  </w:style>
  <w:style w:type="character" w:customStyle="1" w:styleId="WW8Num2z1">
    <w:name w:val="WW8Num2z1"/>
    <w:rsid w:val="00424685"/>
    <w:rPr>
      <w:rFonts w:ascii="Courier New" w:hAnsi="Courier New" w:cs="Courier New"/>
      <w:sz w:val="20"/>
    </w:rPr>
  </w:style>
  <w:style w:type="character" w:customStyle="1" w:styleId="WW8Num2z2">
    <w:name w:val="WW8Num2z2"/>
    <w:rsid w:val="00424685"/>
    <w:rPr>
      <w:rFonts w:ascii="Wingdings" w:hAnsi="Wingdings" w:cs="Wingdings"/>
      <w:sz w:val="20"/>
    </w:rPr>
  </w:style>
  <w:style w:type="character" w:customStyle="1" w:styleId="WW8Num3z0">
    <w:name w:val="WW8Num3z0"/>
    <w:rsid w:val="00424685"/>
    <w:rPr>
      <w:rFonts w:ascii="Symbol" w:hAnsi="Symbol" w:cs="Symbol"/>
    </w:rPr>
  </w:style>
  <w:style w:type="character" w:customStyle="1" w:styleId="WW8Num3z1">
    <w:name w:val="WW8Num3z1"/>
    <w:rsid w:val="00424685"/>
    <w:rPr>
      <w:rFonts w:ascii="Courier New" w:hAnsi="Courier New" w:cs="Courier New"/>
    </w:rPr>
  </w:style>
  <w:style w:type="character" w:customStyle="1" w:styleId="WW8Num3z2">
    <w:name w:val="WW8Num3z2"/>
    <w:rsid w:val="00424685"/>
    <w:rPr>
      <w:rFonts w:ascii="Wingdings" w:hAnsi="Wingdings" w:cs="Wingdings"/>
    </w:rPr>
  </w:style>
  <w:style w:type="character" w:customStyle="1" w:styleId="WW8Num4z0">
    <w:name w:val="WW8Num4z0"/>
    <w:rsid w:val="00424685"/>
    <w:rPr>
      <w:rFonts w:ascii="Symbol" w:hAnsi="Symbol" w:cs="Symbol"/>
      <w:sz w:val="20"/>
    </w:rPr>
  </w:style>
  <w:style w:type="character" w:customStyle="1" w:styleId="WW8Num4z1">
    <w:name w:val="WW8Num4z1"/>
    <w:rsid w:val="00424685"/>
    <w:rPr>
      <w:rFonts w:ascii="Courier New" w:hAnsi="Courier New" w:cs="Courier New"/>
      <w:sz w:val="20"/>
    </w:rPr>
  </w:style>
  <w:style w:type="character" w:customStyle="1" w:styleId="WW8Num4z2">
    <w:name w:val="WW8Num4z2"/>
    <w:rsid w:val="00424685"/>
    <w:rPr>
      <w:rFonts w:ascii="Wingdings" w:hAnsi="Wingdings" w:cs="Wingdings"/>
      <w:sz w:val="20"/>
    </w:rPr>
  </w:style>
  <w:style w:type="character" w:customStyle="1" w:styleId="WW8Num5z0">
    <w:name w:val="WW8Num5z0"/>
    <w:rsid w:val="00424685"/>
    <w:rPr>
      <w:rFonts w:ascii="Symbol" w:hAnsi="Symbol" w:cs="Symbol"/>
      <w:sz w:val="20"/>
    </w:rPr>
  </w:style>
  <w:style w:type="character" w:customStyle="1" w:styleId="WW8Num6z0">
    <w:name w:val="WW8Num6z0"/>
    <w:rsid w:val="00424685"/>
    <w:rPr>
      <w:rFonts w:ascii="Symbol" w:hAnsi="Symbol" w:cs="Symbol"/>
      <w:sz w:val="20"/>
    </w:rPr>
  </w:style>
  <w:style w:type="character" w:customStyle="1" w:styleId="WW8Num6z1">
    <w:name w:val="WW8Num6z1"/>
    <w:rsid w:val="00424685"/>
    <w:rPr>
      <w:rFonts w:ascii="Courier New" w:hAnsi="Courier New" w:cs="Courier New"/>
      <w:sz w:val="20"/>
    </w:rPr>
  </w:style>
  <w:style w:type="character" w:customStyle="1" w:styleId="WW8Num7z0">
    <w:name w:val="WW8Num7z0"/>
    <w:rsid w:val="00424685"/>
    <w:rPr>
      <w:rFonts w:ascii="Symbol" w:hAnsi="Symbol" w:cs="Symbol"/>
      <w:sz w:val="20"/>
    </w:rPr>
  </w:style>
  <w:style w:type="character" w:customStyle="1" w:styleId="WW8Num7z1">
    <w:name w:val="WW8Num7z1"/>
    <w:rsid w:val="00424685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424685"/>
  </w:style>
  <w:style w:type="character" w:customStyle="1" w:styleId="WW-Absatz-Standardschriftart11111111">
    <w:name w:val="WW-Absatz-Standardschriftart11111111"/>
    <w:rsid w:val="00424685"/>
  </w:style>
  <w:style w:type="character" w:customStyle="1" w:styleId="WW-Absatz-Standardschriftart111111111">
    <w:name w:val="WW-Absatz-Standardschriftart111111111"/>
    <w:rsid w:val="00424685"/>
  </w:style>
  <w:style w:type="character" w:customStyle="1" w:styleId="WW-Absatz-Standardschriftart1111111111">
    <w:name w:val="WW-Absatz-Standardschriftart1111111111"/>
    <w:rsid w:val="00424685"/>
  </w:style>
  <w:style w:type="character" w:customStyle="1" w:styleId="WW8Num8z0">
    <w:name w:val="WW8Num8z0"/>
    <w:rsid w:val="00424685"/>
    <w:rPr>
      <w:rFonts w:ascii="Corbel" w:hAnsi="Corbel" w:cs="Corbel"/>
    </w:rPr>
  </w:style>
  <w:style w:type="character" w:customStyle="1" w:styleId="WW8Num10z0">
    <w:name w:val="WW8Num10z0"/>
    <w:rsid w:val="00424685"/>
    <w:rPr>
      <w:rFonts w:ascii="Symbol" w:hAnsi="Symbol" w:cs="Symbol"/>
    </w:rPr>
  </w:style>
  <w:style w:type="character" w:customStyle="1" w:styleId="WW8Num12z0">
    <w:name w:val="WW8Num12z0"/>
    <w:rsid w:val="00424685"/>
    <w:rPr>
      <w:b w:val="0"/>
    </w:rPr>
  </w:style>
  <w:style w:type="character" w:customStyle="1" w:styleId="WW8Num12z1">
    <w:name w:val="WW8Num12z1"/>
    <w:rsid w:val="00424685"/>
    <w:rPr>
      <w:rFonts w:ascii="Courier New" w:hAnsi="Courier New" w:cs="Courier New"/>
      <w:sz w:val="20"/>
    </w:rPr>
  </w:style>
  <w:style w:type="character" w:customStyle="1" w:styleId="WW8Num12z2">
    <w:name w:val="WW8Num12z2"/>
    <w:rsid w:val="00424685"/>
    <w:rPr>
      <w:rFonts w:ascii="Wingdings" w:hAnsi="Wingdings" w:cs="Wingdings"/>
      <w:sz w:val="20"/>
    </w:rPr>
  </w:style>
  <w:style w:type="character" w:customStyle="1" w:styleId="WW8Num13z0">
    <w:name w:val="WW8Num13z0"/>
    <w:rsid w:val="00424685"/>
    <w:rPr>
      <w:rFonts w:ascii="Symbol" w:hAnsi="Symbol" w:cs="Symbol"/>
    </w:rPr>
  </w:style>
  <w:style w:type="character" w:customStyle="1" w:styleId="WW8Num13z1">
    <w:name w:val="WW8Num13z1"/>
    <w:rsid w:val="00424685"/>
    <w:rPr>
      <w:rFonts w:ascii="Courier New" w:hAnsi="Courier New" w:cs="Courier New"/>
    </w:rPr>
  </w:style>
  <w:style w:type="character" w:customStyle="1" w:styleId="WW8Num13z2">
    <w:name w:val="WW8Num13z2"/>
    <w:rsid w:val="00424685"/>
    <w:rPr>
      <w:rFonts w:ascii="Wingdings" w:hAnsi="Wingdings" w:cs="Wingdings"/>
    </w:rPr>
  </w:style>
  <w:style w:type="character" w:customStyle="1" w:styleId="WW8Num14z0">
    <w:name w:val="WW8Num14z0"/>
    <w:rsid w:val="00424685"/>
    <w:rPr>
      <w:rFonts w:ascii="Symbol" w:hAnsi="Symbol" w:cs="Symbol"/>
    </w:rPr>
  </w:style>
  <w:style w:type="character" w:customStyle="1" w:styleId="WW8Num14z1">
    <w:name w:val="WW8Num14z1"/>
    <w:rsid w:val="00424685"/>
    <w:rPr>
      <w:rFonts w:ascii="Courier New" w:hAnsi="Courier New" w:cs="Courier New"/>
    </w:rPr>
  </w:style>
  <w:style w:type="character" w:customStyle="1" w:styleId="WW8Num14z2">
    <w:name w:val="WW8Num14z2"/>
    <w:rsid w:val="00424685"/>
    <w:rPr>
      <w:rFonts w:ascii="Wingdings" w:hAnsi="Wingdings" w:cs="Wingdings"/>
    </w:rPr>
  </w:style>
  <w:style w:type="character" w:customStyle="1" w:styleId="WW8Num16z0">
    <w:name w:val="WW8Num16z0"/>
    <w:rsid w:val="00424685"/>
    <w:rPr>
      <w:b w:val="0"/>
    </w:rPr>
  </w:style>
  <w:style w:type="character" w:customStyle="1" w:styleId="23">
    <w:name w:val="Основной шрифт абзаца2"/>
    <w:rsid w:val="00424685"/>
  </w:style>
  <w:style w:type="character" w:customStyle="1" w:styleId="WW-Absatz-Standardschriftart11111111111">
    <w:name w:val="WW-Absatz-Standardschriftart11111111111"/>
    <w:rsid w:val="00424685"/>
  </w:style>
  <w:style w:type="character" w:customStyle="1" w:styleId="WW8Num1z0">
    <w:name w:val="WW8Num1z0"/>
    <w:rsid w:val="00424685"/>
    <w:rPr>
      <w:rFonts w:ascii="Symbol" w:hAnsi="Symbol" w:cs="Symbol"/>
      <w:sz w:val="20"/>
    </w:rPr>
  </w:style>
  <w:style w:type="character" w:customStyle="1" w:styleId="WW8Num1z1">
    <w:name w:val="WW8Num1z1"/>
    <w:rsid w:val="00424685"/>
    <w:rPr>
      <w:rFonts w:ascii="Courier New" w:hAnsi="Courier New" w:cs="Courier New"/>
    </w:rPr>
  </w:style>
  <w:style w:type="character" w:customStyle="1" w:styleId="WW8Num1z2">
    <w:name w:val="WW8Num1z2"/>
    <w:rsid w:val="00424685"/>
    <w:rPr>
      <w:rFonts w:ascii="Wingdings" w:hAnsi="Wingdings" w:cs="Wingdings"/>
    </w:rPr>
  </w:style>
  <w:style w:type="character" w:customStyle="1" w:styleId="WW8Num5z1">
    <w:name w:val="WW8Num5z1"/>
    <w:rsid w:val="00424685"/>
    <w:rPr>
      <w:rFonts w:ascii="Courier New" w:hAnsi="Courier New" w:cs="Courier New"/>
      <w:sz w:val="20"/>
    </w:rPr>
  </w:style>
  <w:style w:type="character" w:customStyle="1" w:styleId="WW8Num5z2">
    <w:name w:val="WW8Num5z2"/>
    <w:rsid w:val="00424685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424685"/>
  </w:style>
  <w:style w:type="character" w:customStyle="1" w:styleId="WW-Absatz-Standardschriftart1111111111111">
    <w:name w:val="WW-Absatz-Standardschriftart1111111111111"/>
    <w:rsid w:val="00424685"/>
  </w:style>
  <w:style w:type="character" w:customStyle="1" w:styleId="WW8Num6z2">
    <w:name w:val="WW8Num6z2"/>
    <w:rsid w:val="00424685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424685"/>
  </w:style>
  <w:style w:type="character" w:customStyle="1" w:styleId="WW-Absatz-Standardschriftart111111111111111">
    <w:name w:val="WW-Absatz-Standardschriftart111111111111111"/>
    <w:rsid w:val="00424685"/>
  </w:style>
  <w:style w:type="character" w:customStyle="1" w:styleId="WW-Absatz-Standardschriftart1111111111111111">
    <w:name w:val="WW-Absatz-Standardschriftart1111111111111111"/>
    <w:rsid w:val="00424685"/>
  </w:style>
  <w:style w:type="character" w:customStyle="1" w:styleId="WW-Absatz-Standardschriftart11111111111111111">
    <w:name w:val="WW-Absatz-Standardschriftart11111111111111111"/>
    <w:rsid w:val="00424685"/>
  </w:style>
  <w:style w:type="character" w:customStyle="1" w:styleId="WW-Absatz-Standardschriftart111111111111111111">
    <w:name w:val="WW-Absatz-Standardschriftart111111111111111111"/>
    <w:rsid w:val="00424685"/>
  </w:style>
  <w:style w:type="character" w:customStyle="1" w:styleId="WW-Absatz-Standardschriftart1111111111111111111">
    <w:name w:val="WW-Absatz-Standardschriftart1111111111111111111"/>
    <w:rsid w:val="00424685"/>
  </w:style>
  <w:style w:type="character" w:customStyle="1" w:styleId="WW8Num1z3">
    <w:name w:val="WW8Num1z3"/>
    <w:rsid w:val="00424685"/>
    <w:rPr>
      <w:rFonts w:ascii="Symbol" w:hAnsi="Symbol" w:cs="Symbol"/>
    </w:rPr>
  </w:style>
  <w:style w:type="character" w:customStyle="1" w:styleId="WW8Num8z1">
    <w:name w:val="WW8Num8z1"/>
    <w:rsid w:val="00424685"/>
    <w:rPr>
      <w:rFonts w:ascii="Courier New" w:hAnsi="Courier New" w:cs="Courier New"/>
    </w:rPr>
  </w:style>
  <w:style w:type="character" w:customStyle="1" w:styleId="WW8Num8z2">
    <w:name w:val="WW8Num8z2"/>
    <w:rsid w:val="00424685"/>
    <w:rPr>
      <w:rFonts w:ascii="Wingdings" w:hAnsi="Wingdings" w:cs="Wingdings"/>
    </w:rPr>
  </w:style>
  <w:style w:type="character" w:customStyle="1" w:styleId="WW8Num8z3">
    <w:name w:val="WW8Num8z3"/>
    <w:rsid w:val="00424685"/>
    <w:rPr>
      <w:rFonts w:ascii="Symbol" w:hAnsi="Symbol" w:cs="Symbol"/>
    </w:rPr>
  </w:style>
  <w:style w:type="character" w:customStyle="1" w:styleId="WW8Num9z0">
    <w:name w:val="WW8Num9z0"/>
    <w:rsid w:val="00424685"/>
    <w:rPr>
      <w:rFonts w:ascii="Symbol" w:hAnsi="Symbol" w:cs="Symbol"/>
    </w:rPr>
  </w:style>
  <w:style w:type="character" w:customStyle="1" w:styleId="WW8Num9z1">
    <w:name w:val="WW8Num9z1"/>
    <w:rsid w:val="00424685"/>
    <w:rPr>
      <w:rFonts w:ascii="Courier New" w:hAnsi="Courier New" w:cs="Courier New"/>
    </w:rPr>
  </w:style>
  <w:style w:type="character" w:customStyle="1" w:styleId="WW8Num9z2">
    <w:name w:val="WW8Num9z2"/>
    <w:rsid w:val="00424685"/>
    <w:rPr>
      <w:rFonts w:ascii="Wingdings" w:hAnsi="Wingdings" w:cs="Wingdings"/>
    </w:rPr>
  </w:style>
  <w:style w:type="character" w:customStyle="1" w:styleId="WW8Num11z0">
    <w:name w:val="WW8Num11z0"/>
    <w:rsid w:val="00424685"/>
    <w:rPr>
      <w:b w:val="0"/>
    </w:rPr>
  </w:style>
  <w:style w:type="character" w:customStyle="1" w:styleId="WW8Num15z0">
    <w:name w:val="WW8Num15z0"/>
    <w:rsid w:val="00424685"/>
    <w:rPr>
      <w:rFonts w:ascii="Symbol" w:hAnsi="Symbol" w:cs="Symbol"/>
    </w:rPr>
  </w:style>
  <w:style w:type="character" w:customStyle="1" w:styleId="WW8Num15z1">
    <w:name w:val="WW8Num15z1"/>
    <w:rsid w:val="00424685"/>
    <w:rPr>
      <w:rFonts w:ascii="Courier New" w:hAnsi="Courier New" w:cs="Courier New"/>
    </w:rPr>
  </w:style>
  <w:style w:type="character" w:customStyle="1" w:styleId="WW8Num15z2">
    <w:name w:val="WW8Num15z2"/>
    <w:rsid w:val="00424685"/>
    <w:rPr>
      <w:rFonts w:ascii="Wingdings" w:hAnsi="Wingdings" w:cs="Wingdings"/>
    </w:rPr>
  </w:style>
  <w:style w:type="character" w:customStyle="1" w:styleId="WW8Num17z0">
    <w:name w:val="WW8Num17z0"/>
    <w:rsid w:val="00424685"/>
    <w:rPr>
      <w:rFonts w:ascii="Symbol" w:hAnsi="Symbol" w:cs="Symbol"/>
    </w:rPr>
  </w:style>
  <w:style w:type="character" w:customStyle="1" w:styleId="WW8Num17z1">
    <w:name w:val="WW8Num17z1"/>
    <w:rsid w:val="00424685"/>
    <w:rPr>
      <w:rFonts w:ascii="Courier New" w:hAnsi="Courier New" w:cs="Courier New"/>
    </w:rPr>
  </w:style>
  <w:style w:type="character" w:customStyle="1" w:styleId="WW8Num17z2">
    <w:name w:val="WW8Num17z2"/>
    <w:rsid w:val="00424685"/>
    <w:rPr>
      <w:rFonts w:ascii="Wingdings" w:hAnsi="Wingdings" w:cs="Wingdings"/>
    </w:rPr>
  </w:style>
  <w:style w:type="character" w:customStyle="1" w:styleId="17">
    <w:name w:val="Знак Знак1"/>
    <w:rsid w:val="00424685"/>
    <w:rPr>
      <w:sz w:val="24"/>
      <w:szCs w:val="24"/>
    </w:rPr>
  </w:style>
  <w:style w:type="character" w:customStyle="1" w:styleId="af6">
    <w:name w:val="Знак Знак"/>
    <w:rsid w:val="00424685"/>
    <w:rPr>
      <w:sz w:val="24"/>
      <w:szCs w:val="24"/>
    </w:rPr>
  </w:style>
  <w:style w:type="character" w:styleId="af7">
    <w:name w:val="page number"/>
    <w:basedOn w:val="11"/>
    <w:rsid w:val="00424685"/>
  </w:style>
  <w:style w:type="character" w:customStyle="1" w:styleId="af8">
    <w:name w:val="Маркеры списка"/>
    <w:rsid w:val="00424685"/>
    <w:rPr>
      <w:rFonts w:ascii="OpenSymbol" w:eastAsia="OpenSymbol" w:hAnsi="OpenSymbol" w:cs="OpenSymbol"/>
    </w:rPr>
  </w:style>
  <w:style w:type="character" w:customStyle="1" w:styleId="WW8Num7z2">
    <w:name w:val="WW8Num7z2"/>
    <w:rsid w:val="00424685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424685"/>
  </w:style>
  <w:style w:type="character" w:customStyle="1" w:styleId="afa">
    <w:name w:val="Цветовое выделение"/>
    <w:rsid w:val="00424685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424685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424685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424685"/>
    <w:pPr>
      <w:suppressAutoHyphens w:val="0"/>
      <w:spacing w:before="280" w:after="280"/>
    </w:pPr>
  </w:style>
  <w:style w:type="paragraph" w:customStyle="1" w:styleId="text2cl">
    <w:name w:val="text2cl"/>
    <w:basedOn w:val="a"/>
    <w:rsid w:val="00424685"/>
    <w:pPr>
      <w:suppressAutoHyphens w:val="0"/>
      <w:spacing w:before="280" w:after="280"/>
    </w:pPr>
  </w:style>
  <w:style w:type="paragraph" w:customStyle="1" w:styleId="text3cl">
    <w:name w:val="text3cl"/>
    <w:basedOn w:val="a"/>
    <w:rsid w:val="00424685"/>
    <w:pPr>
      <w:suppressAutoHyphens w:val="0"/>
      <w:spacing w:before="280" w:after="280"/>
    </w:pPr>
  </w:style>
  <w:style w:type="paragraph" w:customStyle="1" w:styleId="text4cl">
    <w:name w:val="text4cl"/>
    <w:basedOn w:val="a"/>
    <w:rsid w:val="00424685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42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85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42468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42468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424685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424685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424685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24685"/>
    <w:rPr>
      <w:lang w:eastAsia="zh-CN"/>
    </w:rPr>
  </w:style>
  <w:style w:type="paragraph" w:customStyle="1" w:styleId="Iauiue">
    <w:name w:val="Iau?iue"/>
    <w:rsid w:val="00424685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424685"/>
    <w:pPr>
      <w:suppressAutoHyphens w:val="0"/>
    </w:pPr>
  </w:style>
  <w:style w:type="paragraph" w:customStyle="1" w:styleId="afe">
    <w:name w:val="Содержимое таблицы"/>
    <w:basedOn w:val="a"/>
    <w:rsid w:val="00424685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424685"/>
    <w:pPr>
      <w:jc w:val="center"/>
    </w:pPr>
    <w:rPr>
      <w:b/>
      <w:bCs/>
    </w:rPr>
  </w:style>
  <w:style w:type="paragraph" w:customStyle="1" w:styleId="ConsPlusCell">
    <w:name w:val="ConsPlusCell"/>
    <w:rsid w:val="0042468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42468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424685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424685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42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42468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424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424685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424685"/>
  </w:style>
  <w:style w:type="paragraph" w:customStyle="1" w:styleId="consplusnonformat0">
    <w:name w:val="consplusnonformat"/>
    <w:basedOn w:val="a"/>
    <w:uiPriority w:val="99"/>
    <w:rsid w:val="004246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424685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2468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424685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42468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424685"/>
  </w:style>
  <w:style w:type="paragraph" w:customStyle="1" w:styleId="26">
    <w:name w:val="Обычный в таблице2"/>
    <w:basedOn w:val="a"/>
    <w:uiPriority w:val="99"/>
    <w:rsid w:val="00424685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42468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424685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424685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424685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424685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424685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42468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424685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42468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424685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424685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424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564D-48C7-4158-ADC7-236DAD8A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13226</Words>
  <Characters>75389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4</cp:revision>
  <cp:lastPrinted>2023-06-13T07:23:00Z</cp:lastPrinted>
  <dcterms:created xsi:type="dcterms:W3CDTF">2023-10-20T02:49:00Z</dcterms:created>
  <dcterms:modified xsi:type="dcterms:W3CDTF">2023-10-20T06:29:00Z</dcterms:modified>
</cp:coreProperties>
</file>