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55" w:rsidRPr="009F27A7" w:rsidRDefault="008F2555" w:rsidP="009F27A7">
      <w:pPr>
        <w:pStyle w:val="a9"/>
        <w:jc w:val="center"/>
        <w:rPr>
          <w:rFonts w:ascii="Arial" w:hAnsi="Arial" w:cs="Arial"/>
          <w:sz w:val="24"/>
          <w:szCs w:val="24"/>
        </w:rPr>
      </w:pPr>
      <w:r w:rsidRPr="009F27A7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8F2555" w:rsidRPr="009F27A7" w:rsidRDefault="008F2555" w:rsidP="009F27A7">
      <w:pPr>
        <w:pStyle w:val="a9"/>
        <w:jc w:val="center"/>
        <w:rPr>
          <w:rFonts w:ascii="Arial" w:hAnsi="Arial" w:cs="Arial"/>
          <w:sz w:val="24"/>
          <w:szCs w:val="24"/>
        </w:rPr>
      </w:pPr>
      <w:r w:rsidRPr="009F27A7">
        <w:rPr>
          <w:rFonts w:ascii="Arial" w:hAnsi="Arial" w:cs="Arial"/>
          <w:sz w:val="24"/>
          <w:szCs w:val="24"/>
        </w:rPr>
        <w:t>ПОСТАНОВЛЕНИЕ</w:t>
      </w:r>
    </w:p>
    <w:p w:rsidR="008F2555" w:rsidRPr="009F27A7" w:rsidRDefault="008F2555" w:rsidP="009F27A7">
      <w:pPr>
        <w:pStyle w:val="a9"/>
        <w:rPr>
          <w:rFonts w:ascii="Arial" w:hAnsi="Arial" w:cs="Arial"/>
          <w:sz w:val="24"/>
          <w:szCs w:val="24"/>
        </w:rPr>
      </w:pPr>
    </w:p>
    <w:p w:rsidR="008F2555" w:rsidRPr="009F27A7" w:rsidRDefault="008F2555" w:rsidP="009F27A7">
      <w:pPr>
        <w:pStyle w:val="a9"/>
        <w:rPr>
          <w:rFonts w:ascii="Arial" w:hAnsi="Arial" w:cs="Arial"/>
          <w:sz w:val="24"/>
          <w:szCs w:val="24"/>
        </w:rPr>
      </w:pPr>
      <w:r w:rsidRPr="009F27A7">
        <w:rPr>
          <w:rFonts w:ascii="Arial" w:hAnsi="Arial" w:cs="Arial"/>
          <w:sz w:val="24"/>
          <w:szCs w:val="24"/>
        </w:rPr>
        <w:t xml:space="preserve">«29» декабря </w:t>
      </w:r>
      <w:smartTag w:uri="urn:schemas-microsoft-com:office:smarttags" w:element="metricconverter">
        <w:smartTagPr>
          <w:attr w:name="ProductID" w:val="2017 г"/>
        </w:smartTagPr>
        <w:r w:rsidRPr="009F27A7">
          <w:rPr>
            <w:rFonts w:ascii="Arial" w:hAnsi="Arial" w:cs="Arial"/>
            <w:sz w:val="24"/>
            <w:szCs w:val="24"/>
          </w:rPr>
          <w:t>2017 г</w:t>
        </w:r>
      </w:smartTag>
      <w:r w:rsidRPr="009F27A7">
        <w:rPr>
          <w:rFonts w:ascii="Arial" w:hAnsi="Arial" w:cs="Arial"/>
          <w:sz w:val="24"/>
          <w:szCs w:val="24"/>
        </w:rPr>
        <w:t>.</w:t>
      </w:r>
      <w:r w:rsidR="009F27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9F27A7">
        <w:rPr>
          <w:rFonts w:ascii="Arial" w:hAnsi="Arial" w:cs="Arial"/>
          <w:sz w:val="24"/>
          <w:szCs w:val="24"/>
        </w:rPr>
        <w:t>№ 979-п</w:t>
      </w:r>
    </w:p>
    <w:p w:rsidR="00675273" w:rsidRPr="003622B8" w:rsidRDefault="00675273" w:rsidP="003622B8">
      <w:pPr>
        <w:rPr>
          <w:rFonts w:ascii="Arial" w:hAnsi="Arial" w:cs="Arial"/>
          <w:color w:val="FFFFFF"/>
          <w:sz w:val="24"/>
        </w:rPr>
      </w:pPr>
      <w:r w:rsidRPr="003622B8">
        <w:rPr>
          <w:rFonts w:ascii="Arial" w:hAnsi="Arial" w:cs="Arial"/>
          <w:color w:val="FFFFFF"/>
          <w:sz w:val="24"/>
        </w:rPr>
        <w:t>» мая 2015 года</w:t>
      </w:r>
      <w:r w:rsidR="009F27A7">
        <w:rPr>
          <w:rFonts w:ascii="Arial" w:hAnsi="Arial" w:cs="Arial"/>
          <w:color w:val="FFFFFF"/>
          <w:sz w:val="24"/>
        </w:rPr>
        <w:t xml:space="preserve"> </w:t>
      </w:r>
      <w:r w:rsidRPr="003622B8">
        <w:rPr>
          <w:rFonts w:ascii="Arial" w:hAnsi="Arial" w:cs="Arial"/>
          <w:color w:val="FFFFFF"/>
          <w:sz w:val="24"/>
        </w:rPr>
        <w:t>№</w:t>
      </w:r>
      <w:r w:rsidR="009F27A7">
        <w:rPr>
          <w:rFonts w:ascii="Arial" w:hAnsi="Arial" w:cs="Arial"/>
          <w:color w:val="FFFFFF"/>
          <w:sz w:val="24"/>
        </w:rPr>
        <w:t xml:space="preserve"> </w:t>
      </w:r>
      <w:r w:rsidRPr="003622B8">
        <w:rPr>
          <w:rFonts w:ascii="Arial" w:hAnsi="Arial" w:cs="Arial"/>
          <w:color w:val="FFFFFF"/>
          <w:sz w:val="24"/>
        </w:rPr>
        <w:t xml:space="preserve">260 </w:t>
      </w:r>
      <w:proofErr w:type="gramStart"/>
      <w:r w:rsidRPr="003622B8">
        <w:rPr>
          <w:rFonts w:ascii="Arial" w:hAnsi="Arial" w:cs="Arial"/>
          <w:color w:val="FFFFFF"/>
          <w:sz w:val="24"/>
        </w:rPr>
        <w:t>п</w:t>
      </w:r>
      <w:proofErr w:type="gramEnd"/>
    </w:p>
    <w:p w:rsidR="00157D83" w:rsidRPr="003622B8" w:rsidRDefault="00157D83" w:rsidP="009F27A7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Об утверждении Положения</w:t>
      </w:r>
      <w:r w:rsidR="00130500"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об оплате труда работников</w:t>
      </w:r>
      <w:r w:rsidR="00023F8E"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муниципального бюджетного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учреждения культуры</w:t>
      </w:r>
      <w:r w:rsidR="00130500"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«Ермаковск</w:t>
      </w:r>
      <w:r w:rsidR="00023F8E" w:rsidRPr="003622B8">
        <w:rPr>
          <w:rFonts w:ascii="Arial" w:hAnsi="Arial" w:cs="Arial"/>
          <w:sz w:val="24"/>
        </w:rPr>
        <w:t>ая</w:t>
      </w:r>
      <w:r w:rsidRPr="003622B8">
        <w:rPr>
          <w:rFonts w:ascii="Arial" w:hAnsi="Arial" w:cs="Arial"/>
          <w:sz w:val="24"/>
        </w:rPr>
        <w:t xml:space="preserve"> </w:t>
      </w:r>
      <w:r w:rsidR="00023F8E" w:rsidRPr="003622B8">
        <w:rPr>
          <w:rFonts w:ascii="Arial" w:hAnsi="Arial" w:cs="Arial"/>
          <w:sz w:val="24"/>
        </w:rPr>
        <w:t>централизованная клубная с</w:t>
      </w:r>
      <w:r w:rsidR="00023F8E" w:rsidRPr="003622B8">
        <w:rPr>
          <w:rFonts w:ascii="Arial" w:hAnsi="Arial" w:cs="Arial"/>
          <w:sz w:val="24"/>
        </w:rPr>
        <w:t>и</w:t>
      </w:r>
      <w:r w:rsidR="00023F8E" w:rsidRPr="003622B8">
        <w:rPr>
          <w:rFonts w:ascii="Arial" w:hAnsi="Arial" w:cs="Arial"/>
          <w:sz w:val="24"/>
        </w:rPr>
        <w:t>стема</w:t>
      </w:r>
      <w:r w:rsidRPr="003622B8">
        <w:rPr>
          <w:rFonts w:ascii="Arial" w:hAnsi="Arial" w:cs="Arial"/>
          <w:sz w:val="24"/>
        </w:rPr>
        <w:t>»</w:t>
      </w:r>
    </w:p>
    <w:p w:rsidR="00157D83" w:rsidRPr="003622B8" w:rsidRDefault="00157D83" w:rsidP="003622B8">
      <w:pPr>
        <w:rPr>
          <w:rFonts w:ascii="Arial" w:hAnsi="Arial" w:cs="Arial"/>
          <w:sz w:val="24"/>
        </w:rPr>
      </w:pPr>
    </w:p>
    <w:p w:rsidR="009F27A7" w:rsidRDefault="00130500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proofErr w:type="gramStart"/>
      <w:r w:rsidRPr="003622B8">
        <w:rPr>
          <w:rFonts w:ascii="Arial" w:hAnsi="Arial" w:cs="Arial"/>
          <w:b w:val="0"/>
        </w:rPr>
        <w:t>В</w:t>
      </w:r>
      <w:r w:rsidR="000B668A" w:rsidRPr="003622B8">
        <w:rPr>
          <w:rFonts w:ascii="Arial" w:hAnsi="Arial" w:cs="Arial"/>
          <w:b w:val="0"/>
        </w:rPr>
        <w:t xml:space="preserve"> соответствии с Трудовым кодексом Российской Федерации, </w:t>
      </w:r>
      <w:r w:rsidR="00E9010C" w:rsidRPr="003622B8">
        <w:rPr>
          <w:rFonts w:ascii="Arial" w:hAnsi="Arial" w:cs="Arial"/>
          <w:b w:val="0"/>
        </w:rPr>
        <w:t>с постано</w:t>
      </w:r>
      <w:r w:rsidR="00E9010C" w:rsidRPr="003622B8">
        <w:rPr>
          <w:rFonts w:ascii="Arial" w:hAnsi="Arial" w:cs="Arial"/>
          <w:b w:val="0"/>
        </w:rPr>
        <w:t>в</w:t>
      </w:r>
      <w:r w:rsidR="00E9010C" w:rsidRPr="003622B8">
        <w:rPr>
          <w:rFonts w:ascii="Arial" w:hAnsi="Arial" w:cs="Arial"/>
          <w:b w:val="0"/>
        </w:rPr>
        <w:t>лением Правительства</w:t>
      </w:r>
      <w:r w:rsidR="00E9010C" w:rsidRPr="003622B8">
        <w:rPr>
          <w:rFonts w:ascii="Arial" w:hAnsi="Arial" w:cs="Arial"/>
        </w:rPr>
        <w:t xml:space="preserve"> </w:t>
      </w:r>
      <w:r w:rsidR="00E9010C" w:rsidRPr="003622B8">
        <w:rPr>
          <w:rFonts w:ascii="Arial" w:hAnsi="Arial" w:cs="Arial"/>
          <w:b w:val="0"/>
        </w:rPr>
        <w:t>Красноярского края от 08.12.2017 №729-п "Об утвержд</w:t>
      </w:r>
      <w:r w:rsidR="00E9010C" w:rsidRPr="003622B8">
        <w:rPr>
          <w:rFonts w:ascii="Arial" w:hAnsi="Arial" w:cs="Arial"/>
          <w:b w:val="0"/>
        </w:rPr>
        <w:t>е</w:t>
      </w:r>
      <w:r w:rsidR="00E9010C" w:rsidRPr="003622B8">
        <w:rPr>
          <w:rFonts w:ascii="Arial" w:hAnsi="Arial" w:cs="Arial"/>
          <w:b w:val="0"/>
        </w:rPr>
        <w:t>нии распределения и Порядка предоставления в 2018 году субсидий бюджетам муниципальных образований Красноярского края на частичное финансирование (возмещение) расходов на повышение размеров оплаты труда работников бю</w:t>
      </w:r>
      <w:r w:rsidR="00E9010C" w:rsidRPr="003622B8">
        <w:rPr>
          <w:rFonts w:ascii="Arial" w:hAnsi="Arial" w:cs="Arial"/>
          <w:b w:val="0"/>
        </w:rPr>
        <w:t>д</w:t>
      </w:r>
      <w:r w:rsidR="00E9010C" w:rsidRPr="003622B8">
        <w:rPr>
          <w:rFonts w:ascii="Arial" w:hAnsi="Arial" w:cs="Arial"/>
          <w:b w:val="0"/>
        </w:rPr>
        <w:t>жетной сферы Красноярского края с 1 января 2018 года на 4 процента"</w:t>
      </w:r>
      <w:r w:rsidR="00E9010C" w:rsidRPr="003622B8">
        <w:rPr>
          <w:rFonts w:ascii="Arial" w:hAnsi="Arial" w:cs="Arial"/>
          <w:b w:val="0"/>
          <w:spacing w:val="2"/>
        </w:rPr>
        <w:t xml:space="preserve">, </w:t>
      </w:r>
      <w:r w:rsidR="000800E3" w:rsidRPr="003622B8">
        <w:rPr>
          <w:rFonts w:ascii="Arial" w:hAnsi="Arial" w:cs="Arial"/>
          <w:b w:val="0"/>
        </w:rPr>
        <w:t>Решение</w:t>
      </w:r>
      <w:r w:rsidR="00FE01F0" w:rsidRPr="003622B8">
        <w:rPr>
          <w:rFonts w:ascii="Arial" w:hAnsi="Arial" w:cs="Arial"/>
          <w:b w:val="0"/>
        </w:rPr>
        <w:t>м</w:t>
      </w:r>
      <w:r w:rsidR="009F27A7">
        <w:rPr>
          <w:rFonts w:ascii="Arial" w:hAnsi="Arial" w:cs="Arial"/>
          <w:b w:val="0"/>
        </w:rPr>
        <w:t xml:space="preserve"> </w:t>
      </w:r>
      <w:r w:rsidR="000800E3" w:rsidRPr="003622B8">
        <w:rPr>
          <w:rFonts w:ascii="Arial" w:hAnsi="Arial" w:cs="Arial"/>
          <w:b w:val="0"/>
        </w:rPr>
        <w:t>Ермаковского районного Совета депутатов от 18</w:t>
      </w:r>
      <w:proofErr w:type="gramEnd"/>
      <w:r w:rsidR="000800E3" w:rsidRPr="003622B8">
        <w:rPr>
          <w:rFonts w:ascii="Arial" w:hAnsi="Arial" w:cs="Arial"/>
          <w:b w:val="0"/>
        </w:rPr>
        <w:t xml:space="preserve"> мая 2012</w:t>
      </w:r>
      <w:r w:rsidR="009F27A7">
        <w:rPr>
          <w:rFonts w:ascii="Arial" w:hAnsi="Arial" w:cs="Arial"/>
          <w:b w:val="0"/>
        </w:rPr>
        <w:t xml:space="preserve"> </w:t>
      </w:r>
      <w:r w:rsidR="000800E3" w:rsidRPr="003622B8">
        <w:rPr>
          <w:rFonts w:ascii="Arial" w:hAnsi="Arial" w:cs="Arial"/>
          <w:b w:val="0"/>
        </w:rPr>
        <w:t>№ 21-137р «Об оплате труда работников районных муниципальных</w:t>
      </w:r>
      <w:r w:rsidR="009F27A7">
        <w:rPr>
          <w:rFonts w:ascii="Arial" w:hAnsi="Arial" w:cs="Arial"/>
          <w:b w:val="0"/>
        </w:rPr>
        <w:t xml:space="preserve"> </w:t>
      </w:r>
      <w:r w:rsidR="000800E3" w:rsidRPr="003622B8">
        <w:rPr>
          <w:rFonts w:ascii="Arial" w:hAnsi="Arial" w:cs="Arial"/>
          <w:b w:val="0"/>
        </w:rPr>
        <w:t>учреждений» (в последующих реда</w:t>
      </w:r>
      <w:r w:rsidR="000800E3" w:rsidRPr="003622B8">
        <w:rPr>
          <w:rFonts w:ascii="Arial" w:hAnsi="Arial" w:cs="Arial"/>
          <w:b w:val="0"/>
        </w:rPr>
        <w:t>к</w:t>
      </w:r>
      <w:r w:rsidR="000800E3" w:rsidRPr="003622B8">
        <w:rPr>
          <w:rFonts w:ascii="Arial" w:hAnsi="Arial" w:cs="Arial"/>
          <w:b w:val="0"/>
        </w:rPr>
        <w:t>циях)</w:t>
      </w:r>
      <w:r w:rsidR="00E23FC1" w:rsidRPr="003622B8">
        <w:rPr>
          <w:rFonts w:ascii="Arial" w:hAnsi="Arial" w:cs="Arial"/>
          <w:b w:val="0"/>
        </w:rPr>
        <w:t>,</w:t>
      </w:r>
      <w:r w:rsidR="0072075F" w:rsidRPr="003622B8">
        <w:rPr>
          <w:rFonts w:ascii="Arial" w:hAnsi="Arial" w:cs="Arial"/>
          <w:b w:val="0"/>
        </w:rPr>
        <w:t xml:space="preserve"> </w:t>
      </w:r>
      <w:r w:rsidR="009D2F2E" w:rsidRPr="003622B8">
        <w:rPr>
          <w:rFonts w:ascii="Arial" w:hAnsi="Arial" w:cs="Arial"/>
          <w:b w:val="0"/>
        </w:rPr>
        <w:t>постановление администрации Ермаковского района</w:t>
      </w:r>
      <w:r w:rsidR="009F27A7">
        <w:rPr>
          <w:rFonts w:ascii="Arial" w:hAnsi="Arial" w:cs="Arial"/>
          <w:b w:val="0"/>
        </w:rPr>
        <w:t xml:space="preserve"> </w:t>
      </w:r>
      <w:r w:rsidR="00FA661C" w:rsidRPr="003622B8">
        <w:rPr>
          <w:rFonts w:ascii="Arial" w:hAnsi="Arial" w:cs="Arial"/>
          <w:b w:val="0"/>
        </w:rPr>
        <w:t xml:space="preserve">от 18 мая 2012 </w:t>
      </w:r>
      <w:r w:rsidR="009D2F2E" w:rsidRPr="003622B8">
        <w:rPr>
          <w:rFonts w:ascii="Arial" w:hAnsi="Arial" w:cs="Arial"/>
          <w:b w:val="0"/>
        </w:rPr>
        <w:t>№258 «Об утверждении примерного положения об оплате труда работников муниц</w:t>
      </w:r>
      <w:r w:rsidR="009D2F2E" w:rsidRPr="003622B8">
        <w:rPr>
          <w:rFonts w:ascii="Arial" w:hAnsi="Arial" w:cs="Arial"/>
          <w:b w:val="0"/>
        </w:rPr>
        <w:t>и</w:t>
      </w:r>
      <w:r w:rsidR="009D2F2E" w:rsidRPr="003622B8">
        <w:rPr>
          <w:rFonts w:ascii="Arial" w:hAnsi="Arial" w:cs="Arial"/>
          <w:b w:val="0"/>
        </w:rPr>
        <w:t>пальных бюджетных и казенных учреждений культуры»</w:t>
      </w:r>
      <w:r w:rsidR="00BC2550" w:rsidRPr="003622B8">
        <w:rPr>
          <w:rFonts w:ascii="Arial" w:hAnsi="Arial" w:cs="Arial"/>
          <w:b w:val="0"/>
        </w:rPr>
        <w:t xml:space="preserve"> (в последующих редакц</w:t>
      </w:r>
      <w:r w:rsidR="00BC2550" w:rsidRPr="003622B8">
        <w:rPr>
          <w:rFonts w:ascii="Arial" w:hAnsi="Arial" w:cs="Arial"/>
          <w:b w:val="0"/>
        </w:rPr>
        <w:t>и</w:t>
      </w:r>
      <w:r w:rsidR="00BC2550" w:rsidRPr="003622B8">
        <w:rPr>
          <w:rFonts w:ascii="Arial" w:hAnsi="Arial" w:cs="Arial"/>
          <w:b w:val="0"/>
        </w:rPr>
        <w:t>ях),</w:t>
      </w:r>
      <w:r w:rsidR="00025ED9" w:rsidRPr="003622B8">
        <w:rPr>
          <w:rFonts w:ascii="Arial" w:hAnsi="Arial" w:cs="Arial"/>
        </w:rPr>
        <w:t xml:space="preserve"> </w:t>
      </w:r>
      <w:r w:rsidR="005C1871" w:rsidRPr="003622B8">
        <w:rPr>
          <w:rFonts w:ascii="Arial" w:hAnsi="Arial" w:cs="Arial"/>
          <w:b w:val="0"/>
        </w:rPr>
        <w:t>руководствуясь Устав</w:t>
      </w:r>
      <w:r w:rsidR="00E9010C" w:rsidRPr="003622B8">
        <w:rPr>
          <w:rFonts w:ascii="Arial" w:hAnsi="Arial" w:cs="Arial"/>
          <w:b w:val="0"/>
        </w:rPr>
        <w:t>ом</w:t>
      </w:r>
      <w:r w:rsidR="005C1871" w:rsidRPr="003622B8">
        <w:rPr>
          <w:rFonts w:ascii="Arial" w:hAnsi="Arial" w:cs="Arial"/>
          <w:b w:val="0"/>
        </w:rPr>
        <w:t xml:space="preserve"> Ермаковского района Красноярского края</w:t>
      </w:r>
      <w:r w:rsidR="00E33DA8" w:rsidRPr="003622B8">
        <w:rPr>
          <w:rFonts w:ascii="Arial" w:hAnsi="Arial" w:cs="Arial"/>
          <w:b w:val="0"/>
        </w:rPr>
        <w:t>,</w:t>
      </w:r>
      <w:r w:rsidR="005C1871" w:rsidRPr="003622B8">
        <w:rPr>
          <w:rFonts w:ascii="Arial" w:hAnsi="Arial" w:cs="Arial"/>
        </w:rPr>
        <w:t xml:space="preserve"> </w:t>
      </w:r>
      <w:r w:rsidR="00157D83" w:rsidRPr="003622B8">
        <w:rPr>
          <w:rFonts w:ascii="Arial" w:hAnsi="Arial" w:cs="Arial"/>
          <w:b w:val="0"/>
        </w:rPr>
        <w:t>ПОСТ</w:t>
      </w:r>
      <w:r w:rsidR="00157D83" w:rsidRPr="003622B8">
        <w:rPr>
          <w:rFonts w:ascii="Arial" w:hAnsi="Arial" w:cs="Arial"/>
          <w:b w:val="0"/>
        </w:rPr>
        <w:t>А</w:t>
      </w:r>
      <w:r w:rsidR="00157D83" w:rsidRPr="003622B8">
        <w:rPr>
          <w:rFonts w:ascii="Arial" w:hAnsi="Arial" w:cs="Arial"/>
          <w:b w:val="0"/>
        </w:rPr>
        <w:t>НОВЛЯ</w:t>
      </w:r>
      <w:r w:rsidR="00E33DA8" w:rsidRPr="003622B8">
        <w:rPr>
          <w:rFonts w:ascii="Arial" w:hAnsi="Arial" w:cs="Arial"/>
          <w:b w:val="0"/>
        </w:rPr>
        <w:t>Ю</w:t>
      </w:r>
      <w:r w:rsidR="00157D83" w:rsidRPr="003622B8">
        <w:rPr>
          <w:rFonts w:ascii="Arial" w:hAnsi="Arial" w:cs="Arial"/>
          <w:b w:val="0"/>
        </w:rPr>
        <w:t>:</w:t>
      </w:r>
    </w:p>
    <w:p w:rsidR="009F27A7" w:rsidRPr="009F27A7" w:rsidRDefault="009F27A7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 </w:t>
      </w:r>
      <w:r w:rsidR="00E23FC1" w:rsidRPr="009F27A7">
        <w:rPr>
          <w:rFonts w:ascii="Arial" w:hAnsi="Arial" w:cs="Arial"/>
          <w:b w:val="0"/>
        </w:rPr>
        <w:t>У</w:t>
      </w:r>
      <w:r w:rsidR="00157D83" w:rsidRPr="009F27A7">
        <w:rPr>
          <w:rFonts w:ascii="Arial" w:hAnsi="Arial" w:cs="Arial"/>
          <w:b w:val="0"/>
        </w:rPr>
        <w:t>твер</w:t>
      </w:r>
      <w:r w:rsidR="00E23FC1" w:rsidRPr="009F27A7">
        <w:rPr>
          <w:rFonts w:ascii="Arial" w:hAnsi="Arial" w:cs="Arial"/>
          <w:b w:val="0"/>
        </w:rPr>
        <w:t>дить</w:t>
      </w:r>
      <w:r w:rsidR="00157D83" w:rsidRPr="009F27A7">
        <w:rPr>
          <w:rFonts w:ascii="Arial" w:hAnsi="Arial" w:cs="Arial"/>
          <w:b w:val="0"/>
        </w:rPr>
        <w:t xml:space="preserve"> Положени</w:t>
      </w:r>
      <w:r w:rsidR="00E23FC1" w:rsidRPr="009F27A7">
        <w:rPr>
          <w:rFonts w:ascii="Arial" w:hAnsi="Arial" w:cs="Arial"/>
          <w:b w:val="0"/>
        </w:rPr>
        <w:t>е</w:t>
      </w:r>
      <w:r w:rsidR="00157D83" w:rsidRPr="009F27A7">
        <w:rPr>
          <w:rFonts w:ascii="Arial" w:hAnsi="Arial" w:cs="Arial"/>
          <w:b w:val="0"/>
        </w:rPr>
        <w:t xml:space="preserve"> об оплате труда работников муниципального бю</w:t>
      </w:r>
      <w:r w:rsidR="00157D83" w:rsidRPr="009F27A7">
        <w:rPr>
          <w:rFonts w:ascii="Arial" w:hAnsi="Arial" w:cs="Arial"/>
          <w:b w:val="0"/>
        </w:rPr>
        <w:t>д</w:t>
      </w:r>
      <w:r w:rsidR="00157D83" w:rsidRPr="009F27A7">
        <w:rPr>
          <w:rFonts w:ascii="Arial" w:hAnsi="Arial" w:cs="Arial"/>
          <w:b w:val="0"/>
        </w:rPr>
        <w:t>жетного</w:t>
      </w:r>
      <w:r w:rsidR="00E23FC1" w:rsidRPr="009F27A7">
        <w:rPr>
          <w:rFonts w:ascii="Arial" w:hAnsi="Arial" w:cs="Arial"/>
          <w:b w:val="0"/>
        </w:rPr>
        <w:t xml:space="preserve"> учреждения культуры «Ермаковская</w:t>
      </w:r>
      <w:r w:rsidR="00157D83" w:rsidRPr="009F27A7">
        <w:rPr>
          <w:rFonts w:ascii="Arial" w:hAnsi="Arial" w:cs="Arial"/>
          <w:b w:val="0"/>
        </w:rPr>
        <w:t xml:space="preserve"> </w:t>
      </w:r>
      <w:r w:rsidR="00E23FC1" w:rsidRPr="009F27A7">
        <w:rPr>
          <w:rFonts w:ascii="Arial" w:hAnsi="Arial" w:cs="Arial"/>
          <w:b w:val="0"/>
        </w:rPr>
        <w:t>централизованная клубная система</w:t>
      </w:r>
      <w:r w:rsidR="00157D83" w:rsidRPr="009F27A7">
        <w:rPr>
          <w:rFonts w:ascii="Arial" w:hAnsi="Arial" w:cs="Arial"/>
          <w:b w:val="0"/>
        </w:rPr>
        <w:t xml:space="preserve">» </w:t>
      </w:r>
      <w:r w:rsidR="00833DBC" w:rsidRPr="009F27A7">
        <w:rPr>
          <w:rFonts w:ascii="Arial" w:hAnsi="Arial" w:cs="Arial"/>
          <w:b w:val="0"/>
        </w:rPr>
        <w:t>в соответствии с Приложением № 1 к настоящему постановлению.</w:t>
      </w:r>
    </w:p>
    <w:p w:rsidR="009F27A7" w:rsidRPr="009F27A7" w:rsidRDefault="009F27A7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9F27A7">
        <w:rPr>
          <w:rFonts w:ascii="Arial" w:hAnsi="Arial" w:cs="Arial"/>
          <w:b w:val="0"/>
        </w:rPr>
        <w:t xml:space="preserve">2. </w:t>
      </w:r>
      <w:r w:rsidR="00997998" w:rsidRPr="009F27A7">
        <w:rPr>
          <w:rFonts w:ascii="Arial" w:hAnsi="Arial" w:cs="Arial"/>
          <w:b w:val="0"/>
        </w:rPr>
        <w:t>Признать утратившим силу Постановление администрации Ермаковского района от 29.09.2014 №748-п «Об утверждении Положения об оплате труда р</w:t>
      </w:r>
      <w:r w:rsidR="00997998" w:rsidRPr="009F27A7">
        <w:rPr>
          <w:rFonts w:ascii="Arial" w:hAnsi="Arial" w:cs="Arial"/>
          <w:b w:val="0"/>
        </w:rPr>
        <w:t>а</w:t>
      </w:r>
      <w:r w:rsidR="00997998" w:rsidRPr="009F27A7">
        <w:rPr>
          <w:rFonts w:ascii="Arial" w:hAnsi="Arial" w:cs="Arial"/>
          <w:b w:val="0"/>
        </w:rPr>
        <w:t>ботников муниципального бюджетного учреждения культуры «Ермаковский райо</w:t>
      </w:r>
      <w:r w:rsidR="00997998" w:rsidRPr="009F27A7">
        <w:rPr>
          <w:rFonts w:ascii="Arial" w:hAnsi="Arial" w:cs="Arial"/>
          <w:b w:val="0"/>
        </w:rPr>
        <w:t>н</w:t>
      </w:r>
      <w:r w:rsidR="00997998" w:rsidRPr="009F27A7">
        <w:rPr>
          <w:rFonts w:ascii="Arial" w:hAnsi="Arial" w:cs="Arial"/>
          <w:b w:val="0"/>
        </w:rPr>
        <w:t xml:space="preserve">ный Дом культуры» (в ред. Постановлений от 19.11.2014 №916-п, от 08.05.2015 №260-п, </w:t>
      </w:r>
      <w:r w:rsidR="00983D60" w:rsidRPr="009F27A7">
        <w:rPr>
          <w:rFonts w:ascii="Arial" w:hAnsi="Arial" w:cs="Arial"/>
          <w:b w:val="0"/>
        </w:rPr>
        <w:t xml:space="preserve">от 25.02.2016 №106-п, </w:t>
      </w:r>
      <w:proofErr w:type="gramStart"/>
      <w:r w:rsidR="00983D60" w:rsidRPr="009F27A7">
        <w:rPr>
          <w:rFonts w:ascii="Arial" w:hAnsi="Arial" w:cs="Arial"/>
          <w:b w:val="0"/>
        </w:rPr>
        <w:t>от</w:t>
      </w:r>
      <w:proofErr w:type="gramEnd"/>
      <w:r w:rsidR="00983D60" w:rsidRPr="009F27A7">
        <w:rPr>
          <w:rFonts w:ascii="Arial" w:hAnsi="Arial" w:cs="Arial"/>
          <w:b w:val="0"/>
        </w:rPr>
        <w:t xml:space="preserve"> 10.11.2016 №738-п, от 17.02.2017 №70-п)</w:t>
      </w:r>
      <w:r w:rsidR="00DC0B4E" w:rsidRPr="009F27A7">
        <w:rPr>
          <w:rFonts w:ascii="Arial" w:hAnsi="Arial" w:cs="Arial"/>
          <w:b w:val="0"/>
        </w:rPr>
        <w:t>.</w:t>
      </w:r>
    </w:p>
    <w:p w:rsidR="009F27A7" w:rsidRPr="009F27A7" w:rsidRDefault="009F27A7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9F27A7">
        <w:rPr>
          <w:rFonts w:ascii="Arial" w:hAnsi="Arial" w:cs="Arial"/>
          <w:b w:val="0"/>
        </w:rPr>
        <w:t xml:space="preserve">3. </w:t>
      </w:r>
      <w:proofErr w:type="gramStart"/>
      <w:r w:rsidR="00DC0B4E" w:rsidRPr="009F27A7">
        <w:rPr>
          <w:rFonts w:ascii="Arial" w:hAnsi="Arial" w:cs="Arial"/>
          <w:b w:val="0"/>
        </w:rPr>
        <w:t>Контроль за</w:t>
      </w:r>
      <w:proofErr w:type="gramEnd"/>
      <w:r w:rsidR="00DC0B4E" w:rsidRPr="009F27A7">
        <w:rPr>
          <w:rFonts w:ascii="Arial" w:hAnsi="Arial" w:cs="Arial"/>
          <w:b w:val="0"/>
        </w:rPr>
        <w:t xml:space="preserve"> исполнением постановления возложить на заместителя гл</w:t>
      </w:r>
      <w:r w:rsidR="00DC0B4E" w:rsidRPr="009F27A7">
        <w:rPr>
          <w:rFonts w:ascii="Arial" w:hAnsi="Arial" w:cs="Arial"/>
          <w:b w:val="0"/>
        </w:rPr>
        <w:t>а</w:t>
      </w:r>
      <w:r w:rsidR="00DC0B4E" w:rsidRPr="009F27A7">
        <w:rPr>
          <w:rFonts w:ascii="Arial" w:hAnsi="Arial" w:cs="Arial"/>
          <w:b w:val="0"/>
        </w:rPr>
        <w:t>вы администрации по социальным и общественно-политическим вопросам - И.П. Добросоцкую</w:t>
      </w:r>
      <w:r w:rsidRPr="009F27A7">
        <w:rPr>
          <w:rFonts w:ascii="Arial" w:hAnsi="Arial" w:cs="Arial"/>
          <w:b w:val="0"/>
        </w:rPr>
        <w:t>.</w:t>
      </w:r>
    </w:p>
    <w:p w:rsidR="009F27A7" w:rsidRPr="009F27A7" w:rsidRDefault="009F27A7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9F27A7">
        <w:rPr>
          <w:rFonts w:ascii="Arial" w:hAnsi="Arial" w:cs="Arial"/>
          <w:b w:val="0"/>
        </w:rPr>
        <w:t xml:space="preserve">4. </w:t>
      </w:r>
      <w:r w:rsidR="00DC0B4E" w:rsidRPr="009F27A7">
        <w:rPr>
          <w:rFonts w:ascii="Arial" w:hAnsi="Arial" w:cs="Arial"/>
          <w:b w:val="0"/>
        </w:rPr>
        <w:t>Постановление вступает в силу со дня его подписания и распространяе</w:t>
      </w:r>
      <w:r w:rsidR="00DC0B4E" w:rsidRPr="009F27A7">
        <w:rPr>
          <w:rFonts w:ascii="Arial" w:hAnsi="Arial" w:cs="Arial"/>
          <w:b w:val="0"/>
        </w:rPr>
        <w:t>т</w:t>
      </w:r>
      <w:r w:rsidR="00DC0B4E" w:rsidRPr="009F27A7">
        <w:rPr>
          <w:rFonts w:ascii="Arial" w:hAnsi="Arial" w:cs="Arial"/>
          <w:b w:val="0"/>
        </w:rPr>
        <w:t>ся на правоотношения, возникшие с 16 ноября 2017 года.</w:t>
      </w:r>
    </w:p>
    <w:p w:rsidR="00157D83" w:rsidRPr="009F27A7" w:rsidRDefault="009F27A7" w:rsidP="009F27A7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9F27A7">
        <w:rPr>
          <w:rFonts w:ascii="Arial" w:hAnsi="Arial" w:cs="Arial"/>
          <w:b w:val="0"/>
        </w:rPr>
        <w:t xml:space="preserve">5. </w:t>
      </w:r>
      <w:r w:rsidR="00DC0B4E" w:rsidRPr="009F27A7">
        <w:rPr>
          <w:rFonts w:ascii="Arial" w:hAnsi="Arial" w:cs="Arial"/>
          <w:b w:val="0"/>
        </w:rPr>
        <w:t xml:space="preserve">Повышение </w:t>
      </w:r>
      <w:proofErr w:type="gramStart"/>
      <w:r w:rsidR="00DC0B4E" w:rsidRPr="009F27A7">
        <w:rPr>
          <w:rFonts w:ascii="Arial" w:hAnsi="Arial" w:cs="Arial"/>
          <w:b w:val="0"/>
        </w:rPr>
        <w:t>размеров оплаты труда</w:t>
      </w:r>
      <w:proofErr w:type="gramEnd"/>
      <w:r w:rsidR="00DC0B4E" w:rsidRPr="009F27A7">
        <w:rPr>
          <w:rFonts w:ascii="Arial" w:hAnsi="Arial" w:cs="Arial"/>
          <w:b w:val="0"/>
        </w:rPr>
        <w:t xml:space="preserve"> работников на 4 процента вступает в силу с 1 января 2018 года.</w:t>
      </w:r>
    </w:p>
    <w:p w:rsidR="00157D83" w:rsidRPr="003622B8" w:rsidRDefault="00157D83" w:rsidP="003622B8">
      <w:pPr>
        <w:rPr>
          <w:rFonts w:ascii="Arial" w:hAnsi="Arial" w:cs="Arial"/>
          <w:sz w:val="24"/>
        </w:rPr>
      </w:pPr>
    </w:p>
    <w:p w:rsidR="00157D83" w:rsidRPr="003622B8" w:rsidRDefault="00157D83" w:rsidP="003622B8">
      <w:pPr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Глава района</w:t>
      </w:r>
      <w:r w:rsidR="009F27A7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="00DB3E90" w:rsidRPr="003622B8">
        <w:rPr>
          <w:rFonts w:ascii="Arial" w:hAnsi="Arial" w:cs="Arial"/>
          <w:sz w:val="24"/>
        </w:rPr>
        <w:t>М. А. Виговский</w:t>
      </w:r>
    </w:p>
    <w:p w:rsidR="009F27A7" w:rsidRDefault="009F27A7" w:rsidP="003622B8">
      <w:pPr>
        <w:autoSpaceDE w:val="0"/>
        <w:autoSpaceDN w:val="0"/>
        <w:adjustRightInd w:val="0"/>
        <w:ind w:left="4247" w:firstLine="709"/>
        <w:rPr>
          <w:rFonts w:ascii="Arial" w:hAnsi="Arial" w:cs="Arial"/>
          <w:sz w:val="24"/>
        </w:rPr>
        <w:sectPr w:rsidR="009F27A7" w:rsidSect="003622B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57D83" w:rsidRPr="003622B8" w:rsidRDefault="00157D83" w:rsidP="009F27A7">
      <w:pPr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>Приложение № 1</w:t>
      </w:r>
    </w:p>
    <w:p w:rsidR="00157D83" w:rsidRPr="003622B8" w:rsidRDefault="00157D83" w:rsidP="009F27A7">
      <w:pPr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к </w:t>
      </w:r>
      <w:r w:rsidR="00833DBC" w:rsidRPr="003622B8">
        <w:rPr>
          <w:rFonts w:ascii="Arial" w:hAnsi="Arial" w:cs="Arial"/>
          <w:sz w:val="24"/>
        </w:rPr>
        <w:t>п</w:t>
      </w:r>
      <w:r w:rsidRPr="003622B8">
        <w:rPr>
          <w:rFonts w:ascii="Arial" w:hAnsi="Arial" w:cs="Arial"/>
          <w:sz w:val="24"/>
        </w:rPr>
        <w:t>остановлению</w:t>
      </w:r>
      <w:r w:rsidR="009F27A7">
        <w:rPr>
          <w:rFonts w:ascii="Arial" w:hAnsi="Arial" w:cs="Arial"/>
          <w:sz w:val="24"/>
        </w:rPr>
        <w:t xml:space="preserve"> администрации</w:t>
      </w:r>
    </w:p>
    <w:p w:rsidR="00157D83" w:rsidRPr="003622B8" w:rsidRDefault="00157D83" w:rsidP="009F27A7">
      <w:pPr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Ермаковского района</w:t>
      </w:r>
    </w:p>
    <w:p w:rsidR="00157D83" w:rsidRPr="003622B8" w:rsidRDefault="00157D83" w:rsidP="009F27A7">
      <w:pPr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от </w:t>
      </w:r>
      <w:r w:rsidR="008F2555" w:rsidRPr="003622B8">
        <w:rPr>
          <w:rFonts w:ascii="Arial" w:hAnsi="Arial" w:cs="Arial"/>
          <w:sz w:val="24"/>
        </w:rPr>
        <w:t>29.12.2017г. № 979-п</w:t>
      </w:r>
    </w:p>
    <w:p w:rsidR="00157D83" w:rsidRPr="003622B8" w:rsidRDefault="00157D83" w:rsidP="003622B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BE4116" w:rsidRPr="003622B8" w:rsidRDefault="00BA0585" w:rsidP="009F27A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</w:rPr>
      </w:pPr>
      <w:bookmarkStart w:id="0" w:name="Par41"/>
      <w:bookmarkEnd w:id="0"/>
      <w:r w:rsidRPr="003622B8">
        <w:rPr>
          <w:rFonts w:ascii="Arial" w:hAnsi="Arial" w:cs="Arial"/>
          <w:b/>
          <w:bCs/>
          <w:sz w:val="24"/>
        </w:rPr>
        <w:t>ПОЛОЖЕНИЕ</w:t>
      </w:r>
      <w:r w:rsidR="00BE4116" w:rsidRPr="003622B8">
        <w:rPr>
          <w:rFonts w:ascii="Arial" w:hAnsi="Arial" w:cs="Arial"/>
          <w:b/>
          <w:bCs/>
          <w:sz w:val="24"/>
        </w:rPr>
        <w:t xml:space="preserve"> </w:t>
      </w:r>
      <w:r w:rsidRPr="003622B8">
        <w:rPr>
          <w:rFonts w:ascii="Arial" w:hAnsi="Arial" w:cs="Arial"/>
          <w:b/>
          <w:bCs/>
          <w:sz w:val="24"/>
        </w:rPr>
        <w:t>ОБ ОПЛАТЕ ТРУДА</w:t>
      </w:r>
    </w:p>
    <w:p w:rsidR="00BA0585" w:rsidRPr="003622B8" w:rsidRDefault="00BA0585" w:rsidP="009F27A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</w:rPr>
      </w:pPr>
      <w:r w:rsidRPr="003622B8">
        <w:rPr>
          <w:rFonts w:ascii="Arial" w:hAnsi="Arial" w:cs="Arial"/>
          <w:b/>
          <w:bCs/>
          <w:sz w:val="24"/>
        </w:rPr>
        <w:t>РАБОТНИКОВ</w:t>
      </w:r>
      <w:r w:rsidR="00BE4116" w:rsidRPr="003622B8">
        <w:rPr>
          <w:rFonts w:ascii="Arial" w:hAnsi="Arial" w:cs="Arial"/>
          <w:b/>
          <w:bCs/>
          <w:sz w:val="24"/>
        </w:rPr>
        <w:t xml:space="preserve"> </w:t>
      </w:r>
      <w:r w:rsidRPr="003622B8">
        <w:rPr>
          <w:rFonts w:ascii="Arial" w:hAnsi="Arial" w:cs="Arial"/>
          <w:b/>
          <w:bCs/>
          <w:sz w:val="24"/>
        </w:rPr>
        <w:t>МУНИЦИПАЛЬНОГО БЮДЖЕТНОГО УЧРЕЖДЕНИЯ КУЛЬТУРЫ «ЕРМАКОВСК</w:t>
      </w:r>
      <w:r w:rsidR="00BE4116" w:rsidRPr="003622B8">
        <w:rPr>
          <w:rFonts w:ascii="Arial" w:hAnsi="Arial" w:cs="Arial"/>
          <w:b/>
          <w:bCs/>
          <w:sz w:val="24"/>
        </w:rPr>
        <w:t>АЯ ЦЕНТРАЛИЗОВАННАЯ КЛУБНАЯ СИСТЕМА</w:t>
      </w:r>
      <w:r w:rsidRPr="003622B8">
        <w:rPr>
          <w:rFonts w:ascii="Arial" w:hAnsi="Arial" w:cs="Arial"/>
          <w:b/>
          <w:bCs/>
          <w:sz w:val="24"/>
        </w:rPr>
        <w:t>»</w:t>
      </w:r>
    </w:p>
    <w:p w:rsidR="00BA0585" w:rsidRPr="003622B8" w:rsidRDefault="00BA0585" w:rsidP="003622B8">
      <w:pPr>
        <w:ind w:firstLine="709"/>
        <w:rPr>
          <w:rFonts w:ascii="Arial" w:hAnsi="Arial" w:cs="Arial"/>
          <w:b/>
          <w:sz w:val="24"/>
        </w:rPr>
      </w:pPr>
    </w:p>
    <w:p w:rsid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I</w:t>
      </w:r>
      <w:r>
        <w:rPr>
          <w:rFonts w:ascii="Arial" w:hAnsi="Arial" w:cs="Arial"/>
          <w:b/>
          <w:bCs/>
          <w:sz w:val="24"/>
        </w:rPr>
        <w:t xml:space="preserve">. </w:t>
      </w:r>
      <w:r w:rsidR="00BA0585" w:rsidRPr="003622B8">
        <w:rPr>
          <w:rFonts w:ascii="Arial" w:hAnsi="Arial" w:cs="Arial"/>
          <w:b/>
          <w:bCs/>
          <w:sz w:val="24"/>
        </w:rPr>
        <w:t>ОБЩИЕ ПОЛОЖЕНИЯ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 w:rsidRPr="009F27A7">
        <w:rPr>
          <w:rFonts w:ascii="Arial" w:hAnsi="Arial" w:cs="Arial"/>
          <w:bCs/>
          <w:sz w:val="24"/>
        </w:rPr>
        <w:t>1.1.</w:t>
      </w:r>
      <w:r>
        <w:rPr>
          <w:rFonts w:ascii="Arial" w:hAnsi="Arial" w:cs="Arial"/>
          <w:b/>
          <w:bCs/>
          <w:sz w:val="24"/>
        </w:rPr>
        <w:t xml:space="preserve"> </w:t>
      </w:r>
      <w:proofErr w:type="gramStart"/>
      <w:r w:rsidR="00BA0585" w:rsidRPr="003622B8">
        <w:rPr>
          <w:rFonts w:ascii="Arial" w:hAnsi="Arial" w:cs="Arial"/>
          <w:sz w:val="24"/>
        </w:rPr>
        <w:t>Настоящее Положение об оплате труда (далее - Положение), разраб</w:t>
      </w:r>
      <w:r w:rsidR="00BA0585" w:rsidRPr="003622B8">
        <w:rPr>
          <w:rFonts w:ascii="Arial" w:hAnsi="Arial" w:cs="Arial"/>
          <w:sz w:val="24"/>
        </w:rPr>
        <w:t>о</w:t>
      </w:r>
      <w:r w:rsidR="00BA0585" w:rsidRPr="003622B8">
        <w:rPr>
          <w:rFonts w:ascii="Arial" w:hAnsi="Arial" w:cs="Arial"/>
          <w:sz w:val="24"/>
        </w:rPr>
        <w:t xml:space="preserve">тано на основании </w:t>
      </w:r>
      <w:r w:rsidR="001F7131" w:rsidRPr="003622B8">
        <w:rPr>
          <w:rFonts w:ascii="Arial" w:hAnsi="Arial" w:cs="Arial"/>
          <w:sz w:val="24"/>
        </w:rPr>
        <w:t>Решения</w:t>
      </w:r>
      <w:r>
        <w:rPr>
          <w:rFonts w:ascii="Arial" w:hAnsi="Arial" w:cs="Arial"/>
          <w:sz w:val="24"/>
        </w:rPr>
        <w:t xml:space="preserve"> </w:t>
      </w:r>
      <w:r w:rsidR="001F7131" w:rsidRPr="003622B8">
        <w:rPr>
          <w:rFonts w:ascii="Arial" w:hAnsi="Arial" w:cs="Arial"/>
          <w:sz w:val="24"/>
        </w:rPr>
        <w:t>Ермаковского районного Совета депутатов от 18 мая 2012</w:t>
      </w:r>
      <w:r>
        <w:rPr>
          <w:rFonts w:ascii="Arial" w:hAnsi="Arial" w:cs="Arial"/>
          <w:sz w:val="24"/>
        </w:rPr>
        <w:t xml:space="preserve"> </w:t>
      </w:r>
      <w:r w:rsidR="001F7131" w:rsidRPr="003622B8">
        <w:rPr>
          <w:rFonts w:ascii="Arial" w:hAnsi="Arial" w:cs="Arial"/>
          <w:sz w:val="24"/>
        </w:rPr>
        <w:t>№21-137р «Об оплате труда работников районных муниципальных</w:t>
      </w:r>
      <w:r>
        <w:rPr>
          <w:rFonts w:ascii="Arial" w:hAnsi="Arial" w:cs="Arial"/>
          <w:sz w:val="24"/>
        </w:rPr>
        <w:t xml:space="preserve"> </w:t>
      </w:r>
      <w:r w:rsidR="001F7131" w:rsidRPr="003622B8">
        <w:rPr>
          <w:rFonts w:ascii="Arial" w:hAnsi="Arial" w:cs="Arial"/>
          <w:sz w:val="24"/>
        </w:rPr>
        <w:t>учрежд</w:t>
      </w:r>
      <w:r w:rsidR="001F7131" w:rsidRPr="003622B8">
        <w:rPr>
          <w:rFonts w:ascii="Arial" w:hAnsi="Arial" w:cs="Arial"/>
          <w:sz w:val="24"/>
        </w:rPr>
        <w:t>е</w:t>
      </w:r>
      <w:r w:rsidR="001F7131" w:rsidRPr="003622B8">
        <w:rPr>
          <w:rFonts w:ascii="Arial" w:hAnsi="Arial" w:cs="Arial"/>
          <w:sz w:val="24"/>
        </w:rPr>
        <w:t>ний»</w:t>
      </w:r>
      <w:r w:rsidR="00943AA7" w:rsidRPr="003622B8">
        <w:rPr>
          <w:rFonts w:ascii="Arial" w:hAnsi="Arial" w:cs="Arial"/>
          <w:sz w:val="24"/>
        </w:rPr>
        <w:t xml:space="preserve"> (в последующих редакциях)</w:t>
      </w:r>
      <w:r w:rsidR="001F7131" w:rsidRPr="003622B8">
        <w:rPr>
          <w:rFonts w:ascii="Arial" w:hAnsi="Arial" w:cs="Arial"/>
          <w:sz w:val="24"/>
        </w:rPr>
        <w:t xml:space="preserve">, </w:t>
      </w:r>
      <w:r w:rsidR="00D56B0A" w:rsidRPr="003622B8">
        <w:rPr>
          <w:rFonts w:ascii="Arial" w:hAnsi="Arial" w:cs="Arial"/>
          <w:sz w:val="24"/>
        </w:rPr>
        <w:t>постановления администрации Ермаковского района</w:t>
      </w:r>
      <w:r>
        <w:rPr>
          <w:rFonts w:ascii="Arial" w:hAnsi="Arial" w:cs="Arial"/>
          <w:sz w:val="24"/>
        </w:rPr>
        <w:t xml:space="preserve"> </w:t>
      </w:r>
      <w:r w:rsidR="00D56B0A" w:rsidRPr="003622B8">
        <w:rPr>
          <w:rFonts w:ascii="Arial" w:hAnsi="Arial" w:cs="Arial"/>
          <w:sz w:val="24"/>
        </w:rPr>
        <w:t xml:space="preserve">от 18 мая 2012 </w:t>
      </w:r>
      <w:r w:rsidR="00C551FB" w:rsidRPr="003622B8">
        <w:rPr>
          <w:rFonts w:ascii="Arial" w:hAnsi="Arial" w:cs="Arial"/>
          <w:sz w:val="24"/>
        </w:rPr>
        <w:t xml:space="preserve">№ 258 </w:t>
      </w:r>
      <w:r w:rsidR="00D56B0A" w:rsidRPr="003622B8">
        <w:rPr>
          <w:rFonts w:ascii="Arial" w:hAnsi="Arial" w:cs="Arial"/>
          <w:sz w:val="24"/>
        </w:rPr>
        <w:t>«Об утверждении примерного положения об оплате труда работников муниципальных бюджетных и казенных учреждений культуры»</w:t>
      </w:r>
      <w:r w:rsidR="00943AA7" w:rsidRPr="003622B8">
        <w:rPr>
          <w:rFonts w:ascii="Arial" w:hAnsi="Arial" w:cs="Arial"/>
          <w:sz w:val="24"/>
        </w:rPr>
        <w:t xml:space="preserve"> (в последующих редакциях)</w:t>
      </w:r>
      <w:r w:rsidR="00BA0585" w:rsidRPr="003622B8">
        <w:rPr>
          <w:rFonts w:ascii="Arial" w:hAnsi="Arial" w:cs="Arial"/>
          <w:sz w:val="24"/>
        </w:rPr>
        <w:t xml:space="preserve"> </w:t>
      </w:r>
      <w:r w:rsidR="00E87164" w:rsidRPr="003622B8">
        <w:rPr>
          <w:rFonts w:ascii="Arial" w:hAnsi="Arial" w:cs="Arial"/>
          <w:sz w:val="24"/>
        </w:rPr>
        <w:t xml:space="preserve">и </w:t>
      </w:r>
      <w:r w:rsidR="00BA0585" w:rsidRPr="003622B8">
        <w:rPr>
          <w:rFonts w:ascii="Arial" w:hAnsi="Arial" w:cs="Arial"/>
          <w:sz w:val="24"/>
        </w:rPr>
        <w:t>применяется при определении</w:t>
      </w:r>
      <w:proofErr w:type="gramEnd"/>
      <w:r w:rsidR="00BA0585" w:rsidRPr="003622B8">
        <w:rPr>
          <w:rFonts w:ascii="Arial" w:hAnsi="Arial" w:cs="Arial"/>
          <w:sz w:val="24"/>
        </w:rPr>
        <w:t xml:space="preserve"> заработной платы работников муниципального бюджетного учреждения культуры «Ермаковск</w:t>
      </w:r>
      <w:r w:rsidR="00892A04" w:rsidRPr="003622B8">
        <w:rPr>
          <w:rFonts w:ascii="Arial" w:hAnsi="Arial" w:cs="Arial"/>
          <w:sz w:val="24"/>
        </w:rPr>
        <w:t>ая це</w:t>
      </w:r>
      <w:r w:rsidR="00892A04" w:rsidRPr="003622B8">
        <w:rPr>
          <w:rFonts w:ascii="Arial" w:hAnsi="Arial" w:cs="Arial"/>
          <w:sz w:val="24"/>
        </w:rPr>
        <w:t>н</w:t>
      </w:r>
      <w:r w:rsidR="00892A04" w:rsidRPr="003622B8">
        <w:rPr>
          <w:rFonts w:ascii="Arial" w:hAnsi="Arial" w:cs="Arial"/>
          <w:sz w:val="24"/>
        </w:rPr>
        <w:t>трализованная клубная система</w:t>
      </w:r>
      <w:r>
        <w:rPr>
          <w:rFonts w:ascii="Arial" w:hAnsi="Arial" w:cs="Arial"/>
          <w:sz w:val="24"/>
        </w:rPr>
        <w:t>» (далее – Учреждение).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Положение включает в себя: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минимальные размеры окладов (должностных окладов), ставок зарабо</w:t>
      </w:r>
      <w:r w:rsidR="00BA0585" w:rsidRPr="003622B8">
        <w:rPr>
          <w:rFonts w:ascii="Arial" w:hAnsi="Arial" w:cs="Arial"/>
          <w:sz w:val="24"/>
        </w:rPr>
        <w:t>т</w:t>
      </w:r>
      <w:r w:rsidR="00BA0585" w:rsidRPr="003622B8">
        <w:rPr>
          <w:rFonts w:ascii="Arial" w:hAnsi="Arial" w:cs="Arial"/>
          <w:sz w:val="24"/>
        </w:rPr>
        <w:t>ной платы, определяемые по квалификационным уровням профессиональных квалификационных групп и отдельным должностям, не включенным в професси</w:t>
      </w:r>
      <w:r w:rsidR="00BA0585" w:rsidRPr="003622B8">
        <w:rPr>
          <w:rFonts w:ascii="Arial" w:hAnsi="Arial" w:cs="Arial"/>
          <w:sz w:val="24"/>
        </w:rPr>
        <w:t>о</w:t>
      </w:r>
      <w:r w:rsidR="00BA0585" w:rsidRPr="003622B8">
        <w:rPr>
          <w:rFonts w:ascii="Arial" w:hAnsi="Arial" w:cs="Arial"/>
          <w:sz w:val="24"/>
        </w:rPr>
        <w:t>нальные квалификационные группы;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виды, размеры и условия осуществления выплат компенсационного хара</w:t>
      </w:r>
      <w:r w:rsidR="00BA0585" w:rsidRPr="003622B8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>тера;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E87164" w:rsidRPr="003622B8">
        <w:rPr>
          <w:rFonts w:ascii="Arial" w:hAnsi="Arial" w:cs="Arial"/>
          <w:sz w:val="24"/>
        </w:rPr>
        <w:t xml:space="preserve">виды, </w:t>
      </w:r>
      <w:r w:rsidR="00BA0585" w:rsidRPr="003622B8">
        <w:rPr>
          <w:rFonts w:ascii="Arial" w:hAnsi="Arial" w:cs="Arial"/>
          <w:sz w:val="24"/>
        </w:rPr>
        <w:t>порядок и условия выплат стимулирующего характера;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21298" w:rsidRPr="003622B8">
        <w:rPr>
          <w:rFonts w:ascii="Arial" w:hAnsi="Arial" w:cs="Arial"/>
          <w:sz w:val="24"/>
        </w:rPr>
        <w:t>виды, размеры и условия выплаты единовременной материальной пом</w:t>
      </w:r>
      <w:r w:rsidR="00921298" w:rsidRPr="003622B8">
        <w:rPr>
          <w:rFonts w:ascii="Arial" w:hAnsi="Arial" w:cs="Arial"/>
          <w:sz w:val="24"/>
        </w:rPr>
        <w:t>о</w:t>
      </w:r>
      <w:r w:rsidR="00921298" w:rsidRPr="003622B8">
        <w:rPr>
          <w:rFonts w:ascii="Arial" w:hAnsi="Arial" w:cs="Arial"/>
          <w:sz w:val="24"/>
        </w:rPr>
        <w:t>щи;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 xml:space="preserve">условия оплаты труда </w:t>
      </w:r>
      <w:r w:rsidR="00FE6083" w:rsidRPr="003622B8">
        <w:rPr>
          <w:rFonts w:ascii="Arial" w:hAnsi="Arial" w:cs="Arial"/>
          <w:sz w:val="24"/>
        </w:rPr>
        <w:t>директора</w:t>
      </w:r>
      <w:r w:rsidR="00BA0585" w:rsidRPr="003622B8">
        <w:rPr>
          <w:rFonts w:ascii="Arial" w:hAnsi="Arial" w:cs="Arial"/>
          <w:sz w:val="24"/>
        </w:rPr>
        <w:t xml:space="preserve"> учреждения</w:t>
      </w:r>
      <w:r w:rsidR="007E1474" w:rsidRPr="003622B8">
        <w:rPr>
          <w:rFonts w:ascii="Arial" w:hAnsi="Arial" w:cs="Arial"/>
          <w:sz w:val="24"/>
        </w:rPr>
        <w:t>, заместител</w:t>
      </w:r>
      <w:r w:rsidR="009A2061" w:rsidRPr="003622B8">
        <w:rPr>
          <w:rFonts w:ascii="Arial" w:hAnsi="Arial" w:cs="Arial"/>
          <w:sz w:val="24"/>
        </w:rPr>
        <w:t>я</w:t>
      </w:r>
      <w:r w:rsidR="007E1474" w:rsidRPr="003622B8">
        <w:rPr>
          <w:rFonts w:ascii="Arial" w:hAnsi="Arial" w:cs="Arial"/>
          <w:sz w:val="24"/>
        </w:rPr>
        <w:t xml:space="preserve"> директора</w:t>
      </w:r>
      <w:r w:rsidR="00DF26F9" w:rsidRPr="003622B8">
        <w:rPr>
          <w:rFonts w:ascii="Arial" w:hAnsi="Arial" w:cs="Arial"/>
          <w:sz w:val="24"/>
        </w:rPr>
        <w:t>;</w:t>
      </w:r>
    </w:p>
    <w:p w:rsid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размер средств, направляемых на оплату труда работников учреждений, полученных от приносящей доход деятельности</w:t>
      </w:r>
      <w:r w:rsidR="007E1474" w:rsidRPr="003622B8">
        <w:rPr>
          <w:rFonts w:ascii="Arial" w:hAnsi="Arial" w:cs="Arial"/>
          <w:sz w:val="24"/>
        </w:rPr>
        <w:t>;</w:t>
      </w:r>
    </w:p>
    <w:p w:rsidR="007E1474" w:rsidRPr="009F27A7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- </w:t>
      </w:r>
      <w:r w:rsidR="007E1474" w:rsidRPr="003622B8">
        <w:rPr>
          <w:rFonts w:ascii="Arial" w:hAnsi="Arial" w:cs="Arial"/>
          <w:sz w:val="24"/>
        </w:rPr>
        <w:t>заключительные положения.</w:t>
      </w:r>
      <w:r w:rsidR="004D36A1" w:rsidRPr="003622B8">
        <w:rPr>
          <w:rFonts w:ascii="Arial" w:hAnsi="Arial" w:cs="Arial"/>
          <w:sz w:val="24"/>
        </w:rPr>
        <w:t xml:space="preserve"> </w:t>
      </w:r>
    </w:p>
    <w:p w:rsidR="00BA0585" w:rsidRPr="003622B8" w:rsidRDefault="00BA0585" w:rsidP="003622B8">
      <w:pPr>
        <w:pStyle w:val="a5"/>
        <w:widowControl w:val="0"/>
        <w:rPr>
          <w:rFonts w:ascii="Arial" w:hAnsi="Arial" w:cs="Arial"/>
          <w:sz w:val="24"/>
        </w:rPr>
      </w:pPr>
    </w:p>
    <w:p w:rsidR="004D36A1" w:rsidRPr="003622B8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II</w:t>
      </w:r>
      <w:r>
        <w:rPr>
          <w:rFonts w:ascii="Arial" w:hAnsi="Arial" w:cs="Arial"/>
          <w:b/>
          <w:bCs/>
          <w:sz w:val="24"/>
        </w:rPr>
        <w:t xml:space="preserve">. </w:t>
      </w:r>
      <w:r w:rsidR="004D36A1" w:rsidRPr="003622B8">
        <w:rPr>
          <w:rFonts w:ascii="Arial" w:hAnsi="Arial" w:cs="Arial"/>
          <w:b/>
          <w:bCs/>
          <w:sz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КВАЛИФИКАЦИОННЫМ УРОВНЯМ ПР</w:t>
      </w:r>
      <w:r w:rsidR="004D36A1" w:rsidRPr="003622B8">
        <w:rPr>
          <w:rFonts w:ascii="Arial" w:hAnsi="Arial" w:cs="Arial"/>
          <w:b/>
          <w:bCs/>
          <w:sz w:val="24"/>
        </w:rPr>
        <w:t>О</w:t>
      </w:r>
      <w:r w:rsidR="004D36A1" w:rsidRPr="003622B8">
        <w:rPr>
          <w:rFonts w:ascii="Arial" w:hAnsi="Arial" w:cs="Arial"/>
          <w:b/>
          <w:bCs/>
          <w:sz w:val="24"/>
        </w:rPr>
        <w:t>ФЕССИОНАЛЬНЫХ КВАЛИФИКАЦИОННЫХ ГРУПП И ОТДЕЛЬНЫМ ДОЛЖН</w:t>
      </w:r>
      <w:r w:rsidR="004D36A1" w:rsidRPr="003622B8">
        <w:rPr>
          <w:rFonts w:ascii="Arial" w:hAnsi="Arial" w:cs="Arial"/>
          <w:b/>
          <w:bCs/>
          <w:sz w:val="24"/>
        </w:rPr>
        <w:t>О</w:t>
      </w:r>
      <w:r w:rsidR="004D36A1" w:rsidRPr="003622B8">
        <w:rPr>
          <w:rFonts w:ascii="Arial" w:hAnsi="Arial" w:cs="Arial"/>
          <w:b/>
          <w:bCs/>
          <w:sz w:val="24"/>
        </w:rPr>
        <w:t>СТЯМ, НЕ ВКЛЮЧЕННЫМ В ПРОФЕССИОНАЛЬНЫЕ КВАЛИФИКАЦИОННЫЕ ГРУППЫ</w:t>
      </w:r>
    </w:p>
    <w:p w:rsidR="001F2236" w:rsidRDefault="001F2236" w:rsidP="003622B8">
      <w:pPr>
        <w:pStyle w:val="a5"/>
        <w:ind w:left="0"/>
        <w:rPr>
          <w:rFonts w:ascii="Arial" w:hAnsi="Arial" w:cs="Arial"/>
          <w:b/>
          <w:bCs/>
          <w:sz w:val="24"/>
        </w:rPr>
      </w:pPr>
    </w:p>
    <w:p w:rsidR="009F27A7" w:rsidRDefault="009F27A7" w:rsidP="009F27A7">
      <w:pPr>
        <w:pStyle w:val="a5"/>
        <w:ind w:left="0"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2.1. </w:t>
      </w:r>
      <w:proofErr w:type="gramStart"/>
      <w:r w:rsidRPr="003622B8">
        <w:rPr>
          <w:rFonts w:ascii="Arial" w:hAnsi="Arial" w:cs="Arial"/>
          <w:sz w:val="24"/>
        </w:rPr>
        <w:t>Минимальные размеры окладов (должностных окладов), ставок зар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ботной платы по должностям работников культуры, искусства и кинематографии устанавливаются на основе отнесения занимаемых ими должностей к професси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 xml:space="preserve">нальным квалификационным группам (далее - ПКГ), утвержденным </w:t>
      </w:r>
      <w:r w:rsidRPr="009F27A7">
        <w:rPr>
          <w:rFonts w:ascii="Arial" w:hAnsi="Arial" w:cs="Arial"/>
          <w:sz w:val="24"/>
        </w:rPr>
        <w:t>приказом М</w:t>
      </w:r>
      <w:r w:rsidRPr="009F27A7">
        <w:rPr>
          <w:rFonts w:ascii="Arial" w:hAnsi="Arial" w:cs="Arial"/>
          <w:sz w:val="24"/>
        </w:rPr>
        <w:t>и</w:t>
      </w:r>
      <w:r w:rsidRPr="009F27A7">
        <w:rPr>
          <w:rFonts w:ascii="Arial" w:hAnsi="Arial" w:cs="Arial"/>
          <w:sz w:val="24"/>
        </w:rPr>
        <w:t>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3622B8">
        <w:rPr>
          <w:rFonts w:ascii="Arial" w:hAnsi="Arial" w:cs="Arial"/>
          <w:sz w:val="24"/>
        </w:rPr>
        <w:t>»:</w:t>
      </w:r>
      <w:proofErr w:type="gramEnd"/>
    </w:p>
    <w:p w:rsidR="009F27A7" w:rsidRPr="003622B8" w:rsidRDefault="009F27A7" w:rsidP="009F27A7">
      <w:pPr>
        <w:pStyle w:val="a5"/>
        <w:ind w:left="0" w:firstLine="720"/>
        <w:rPr>
          <w:rFonts w:ascii="Arial" w:hAnsi="Arial" w:cs="Arial"/>
          <w:b/>
          <w:bCs/>
          <w:sz w:val="24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5883"/>
        <w:gridCol w:w="1843"/>
        <w:gridCol w:w="1845"/>
      </w:tblGrid>
      <w:tr w:rsidR="000D20E2" w:rsidRPr="003622B8" w:rsidTr="009F27A7">
        <w:tc>
          <w:tcPr>
            <w:tcW w:w="3073" w:type="pct"/>
          </w:tcPr>
          <w:p w:rsidR="000D20E2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963" w:type="pct"/>
          </w:tcPr>
          <w:p w:rsidR="000D20E2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 xml:space="preserve">да с </w:t>
            </w:r>
            <w:r w:rsidRPr="003622B8">
              <w:rPr>
                <w:rFonts w:ascii="Arial" w:hAnsi="Arial" w:cs="Arial"/>
                <w:sz w:val="24"/>
              </w:rPr>
              <w:lastRenderedPageBreak/>
              <w:t>16.11.2017</w:t>
            </w:r>
          </w:p>
        </w:tc>
        <w:tc>
          <w:tcPr>
            <w:tcW w:w="964" w:type="pct"/>
          </w:tcPr>
          <w:p w:rsidR="000D20E2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lastRenderedPageBreak/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 xml:space="preserve">да с </w:t>
            </w:r>
            <w:r w:rsidRPr="003622B8">
              <w:rPr>
                <w:rFonts w:ascii="Arial" w:hAnsi="Arial" w:cs="Arial"/>
                <w:sz w:val="24"/>
              </w:rPr>
              <w:lastRenderedPageBreak/>
              <w:t>01.01.2018</w:t>
            </w:r>
          </w:p>
        </w:tc>
      </w:tr>
      <w:tr w:rsidR="00F577B6" w:rsidRPr="003622B8" w:rsidTr="009F27A7">
        <w:tc>
          <w:tcPr>
            <w:tcW w:w="3073" w:type="pct"/>
          </w:tcPr>
          <w:p w:rsidR="00F577B6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963" w:type="pct"/>
          </w:tcPr>
          <w:p w:rsidR="00F577B6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64" w:type="pct"/>
          </w:tcPr>
          <w:p w:rsidR="00F577B6" w:rsidRPr="003622B8" w:rsidRDefault="00F577B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</w:p>
        </w:tc>
      </w:tr>
      <w:tr w:rsidR="000D20E2" w:rsidRPr="003622B8" w:rsidTr="009F27A7">
        <w:tc>
          <w:tcPr>
            <w:tcW w:w="307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r w:rsidRPr="009F27A7">
              <w:rPr>
                <w:rFonts w:ascii="Arial" w:hAnsi="Arial" w:cs="Arial"/>
                <w:sz w:val="24"/>
              </w:rPr>
              <w:t xml:space="preserve">ПКГ «Должности </w:t>
            </w:r>
            <w:proofErr w:type="gramStart"/>
            <w:r w:rsidRPr="009F27A7">
              <w:rPr>
                <w:rFonts w:ascii="Arial" w:hAnsi="Arial" w:cs="Arial"/>
                <w:sz w:val="24"/>
              </w:rPr>
              <w:t>техн</w:t>
            </w:r>
            <w:r w:rsidRPr="009F27A7">
              <w:rPr>
                <w:rFonts w:ascii="Arial" w:hAnsi="Arial" w:cs="Arial"/>
                <w:sz w:val="24"/>
              </w:rPr>
              <w:t>и</w:t>
            </w:r>
            <w:r w:rsidRPr="009F27A7">
              <w:rPr>
                <w:rFonts w:ascii="Arial" w:hAnsi="Arial" w:cs="Arial"/>
                <w:sz w:val="24"/>
              </w:rPr>
              <w:t>ческих исполнителей</w:t>
            </w:r>
            <w:proofErr w:type="gramEnd"/>
            <w:r w:rsidRPr="009F27A7">
              <w:rPr>
                <w:rFonts w:ascii="Arial" w:hAnsi="Arial" w:cs="Arial"/>
                <w:sz w:val="24"/>
              </w:rPr>
              <w:t xml:space="preserve"> и артистов вспомогательн</w:t>
            </w:r>
            <w:r w:rsidRPr="009F27A7">
              <w:rPr>
                <w:rFonts w:ascii="Arial" w:hAnsi="Arial" w:cs="Arial"/>
                <w:sz w:val="24"/>
              </w:rPr>
              <w:t>о</w:t>
            </w:r>
            <w:r w:rsidRPr="009F27A7">
              <w:rPr>
                <w:rFonts w:ascii="Arial" w:hAnsi="Arial" w:cs="Arial"/>
                <w:sz w:val="24"/>
              </w:rPr>
              <w:t>го состава</w:t>
            </w:r>
            <w:r w:rsidRPr="003622B8">
              <w:rPr>
                <w:rFonts w:ascii="Arial" w:hAnsi="Arial" w:cs="Arial"/>
                <w:sz w:val="24"/>
              </w:rPr>
              <w:t xml:space="preserve">» </w:t>
            </w:r>
          </w:p>
        </w:tc>
        <w:tc>
          <w:tcPr>
            <w:tcW w:w="96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4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145 рублей;</w:t>
            </w:r>
          </w:p>
        </w:tc>
        <w:tc>
          <w:tcPr>
            <w:tcW w:w="964" w:type="pct"/>
          </w:tcPr>
          <w:p w:rsidR="000D20E2" w:rsidRPr="003622B8" w:rsidRDefault="005259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4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311 рублей</w:t>
            </w:r>
          </w:p>
        </w:tc>
      </w:tr>
      <w:tr w:rsidR="000D20E2" w:rsidRPr="003622B8" w:rsidTr="009F27A7">
        <w:tc>
          <w:tcPr>
            <w:tcW w:w="307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r w:rsidRPr="009F27A7">
              <w:rPr>
                <w:rFonts w:ascii="Arial" w:hAnsi="Arial" w:cs="Arial"/>
                <w:sz w:val="24"/>
              </w:rPr>
              <w:t>ПКГ «Должности рабо</w:t>
            </w:r>
            <w:r w:rsidRPr="009F27A7">
              <w:rPr>
                <w:rFonts w:ascii="Arial" w:hAnsi="Arial" w:cs="Arial"/>
                <w:sz w:val="24"/>
              </w:rPr>
              <w:t>т</w:t>
            </w:r>
            <w:r w:rsidRPr="009F27A7">
              <w:rPr>
                <w:rFonts w:ascii="Arial" w:hAnsi="Arial" w:cs="Arial"/>
                <w:sz w:val="24"/>
              </w:rPr>
              <w:t>ников культуры, искусства и кинематографии среднего звена</w:t>
            </w:r>
            <w:r w:rsidRPr="003622B8">
              <w:rPr>
                <w:rFonts w:ascii="Arial" w:hAnsi="Arial" w:cs="Arial"/>
                <w:sz w:val="24"/>
              </w:rPr>
              <w:t xml:space="preserve">» </w:t>
            </w:r>
          </w:p>
        </w:tc>
        <w:tc>
          <w:tcPr>
            <w:tcW w:w="96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044 рубля;</w:t>
            </w:r>
          </w:p>
        </w:tc>
        <w:tc>
          <w:tcPr>
            <w:tcW w:w="964" w:type="pct"/>
          </w:tcPr>
          <w:p w:rsidR="000D20E2" w:rsidRPr="003622B8" w:rsidRDefault="005259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286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07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r w:rsidRPr="009F27A7">
              <w:rPr>
                <w:rFonts w:ascii="Arial" w:hAnsi="Arial" w:cs="Arial"/>
                <w:sz w:val="24"/>
              </w:rPr>
              <w:t>ПКГ «Должности рабо</w:t>
            </w:r>
            <w:r w:rsidRPr="009F27A7">
              <w:rPr>
                <w:rFonts w:ascii="Arial" w:hAnsi="Arial" w:cs="Arial"/>
                <w:sz w:val="24"/>
              </w:rPr>
              <w:t>т</w:t>
            </w:r>
            <w:r w:rsidRPr="009F27A7">
              <w:rPr>
                <w:rFonts w:ascii="Arial" w:hAnsi="Arial" w:cs="Arial"/>
                <w:sz w:val="24"/>
              </w:rPr>
              <w:t>ников культуры, искусства и кинематографии в</w:t>
            </w:r>
            <w:r w:rsidRPr="009F27A7">
              <w:rPr>
                <w:rFonts w:ascii="Arial" w:hAnsi="Arial" w:cs="Arial"/>
                <w:sz w:val="24"/>
              </w:rPr>
              <w:t>е</w:t>
            </w:r>
            <w:r w:rsidRPr="009F27A7">
              <w:rPr>
                <w:rFonts w:ascii="Arial" w:hAnsi="Arial" w:cs="Arial"/>
                <w:sz w:val="24"/>
              </w:rPr>
              <w:t>дущего звена</w:t>
            </w:r>
            <w:r w:rsidRPr="003622B8">
              <w:rPr>
                <w:rFonts w:ascii="Arial" w:hAnsi="Arial" w:cs="Arial"/>
                <w:sz w:val="24"/>
              </w:rPr>
              <w:t xml:space="preserve">» </w:t>
            </w:r>
          </w:p>
        </w:tc>
        <w:tc>
          <w:tcPr>
            <w:tcW w:w="96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147 рублей;</w:t>
            </w:r>
          </w:p>
        </w:tc>
        <w:tc>
          <w:tcPr>
            <w:tcW w:w="964" w:type="pct"/>
          </w:tcPr>
          <w:p w:rsidR="000D20E2" w:rsidRPr="003622B8" w:rsidRDefault="005259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473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07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r w:rsidRPr="009F27A7">
              <w:rPr>
                <w:rFonts w:ascii="Arial" w:hAnsi="Arial" w:cs="Arial"/>
                <w:sz w:val="24"/>
              </w:rPr>
              <w:t>ПКГ «Должности рук</w:t>
            </w:r>
            <w:r w:rsidRPr="009F27A7">
              <w:rPr>
                <w:rFonts w:ascii="Arial" w:hAnsi="Arial" w:cs="Arial"/>
                <w:sz w:val="24"/>
              </w:rPr>
              <w:t>о</w:t>
            </w:r>
            <w:r w:rsidRPr="009F27A7">
              <w:rPr>
                <w:rFonts w:ascii="Arial" w:hAnsi="Arial" w:cs="Arial"/>
                <w:sz w:val="24"/>
              </w:rPr>
              <w:t>водящего состава учреждений культуры, иску</w:t>
            </w:r>
            <w:r w:rsidRPr="009F27A7">
              <w:rPr>
                <w:rFonts w:ascii="Arial" w:hAnsi="Arial" w:cs="Arial"/>
                <w:sz w:val="24"/>
              </w:rPr>
              <w:t>с</w:t>
            </w:r>
            <w:r w:rsidRPr="009F27A7">
              <w:rPr>
                <w:rFonts w:ascii="Arial" w:hAnsi="Arial" w:cs="Arial"/>
                <w:sz w:val="24"/>
              </w:rPr>
              <w:t>ства и кинематографии</w:t>
            </w:r>
            <w:r w:rsidRPr="003622B8">
              <w:rPr>
                <w:rFonts w:ascii="Arial" w:hAnsi="Arial" w:cs="Arial"/>
                <w:sz w:val="24"/>
              </w:rPr>
              <w:t xml:space="preserve">» </w:t>
            </w:r>
          </w:p>
        </w:tc>
        <w:tc>
          <w:tcPr>
            <w:tcW w:w="963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10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637</w:t>
            </w:r>
            <w:r w:rsidR="00365D5C" w:rsidRPr="003622B8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ру</w:t>
            </w:r>
            <w:r w:rsidRPr="003622B8">
              <w:rPr>
                <w:rFonts w:ascii="Arial" w:hAnsi="Arial" w:cs="Arial"/>
                <w:sz w:val="24"/>
              </w:rPr>
              <w:t>б</w:t>
            </w:r>
            <w:r w:rsidRPr="003622B8">
              <w:rPr>
                <w:rFonts w:ascii="Arial" w:hAnsi="Arial" w:cs="Arial"/>
                <w:sz w:val="24"/>
              </w:rPr>
              <w:t>лей.</w:t>
            </w:r>
          </w:p>
        </w:tc>
        <w:tc>
          <w:tcPr>
            <w:tcW w:w="964" w:type="pct"/>
          </w:tcPr>
          <w:p w:rsidR="000D20E2" w:rsidRPr="003622B8" w:rsidRDefault="005259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11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062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</w:tbl>
    <w:p w:rsidR="004D36A1" w:rsidRPr="003622B8" w:rsidRDefault="004D36A1" w:rsidP="003622B8">
      <w:pPr>
        <w:ind w:firstLine="708"/>
        <w:rPr>
          <w:rFonts w:ascii="Arial" w:hAnsi="Arial" w:cs="Arial"/>
          <w:sz w:val="24"/>
        </w:rPr>
      </w:pPr>
    </w:p>
    <w:p w:rsidR="00FB4D9B" w:rsidRDefault="00FB4D9B" w:rsidP="009F27A7">
      <w:pPr>
        <w:ind w:firstLine="720"/>
        <w:rPr>
          <w:rFonts w:ascii="Arial" w:hAnsi="Arial" w:cs="Arial"/>
          <w:sz w:val="24"/>
          <w:lang w:eastAsia="zh-CN"/>
        </w:rPr>
      </w:pPr>
      <w:r w:rsidRPr="003622B8">
        <w:rPr>
          <w:rFonts w:ascii="Arial" w:hAnsi="Arial" w:cs="Arial"/>
          <w:sz w:val="24"/>
        </w:rPr>
        <w:t xml:space="preserve">2.2. </w:t>
      </w:r>
      <w:r w:rsidRPr="003622B8">
        <w:rPr>
          <w:rFonts w:ascii="Arial" w:hAnsi="Arial" w:cs="Arial"/>
          <w:sz w:val="24"/>
          <w:lang w:eastAsia="zh-CN"/>
        </w:rPr>
        <w:t>Минимальные размеры окладов (должностных окладов), ставок зар</w:t>
      </w:r>
      <w:r w:rsidRPr="003622B8">
        <w:rPr>
          <w:rFonts w:ascii="Arial" w:hAnsi="Arial" w:cs="Arial"/>
          <w:sz w:val="24"/>
          <w:lang w:eastAsia="zh-CN"/>
        </w:rPr>
        <w:t>а</w:t>
      </w:r>
      <w:r w:rsidRPr="003622B8">
        <w:rPr>
          <w:rFonts w:ascii="Arial" w:hAnsi="Arial" w:cs="Arial"/>
          <w:sz w:val="24"/>
          <w:lang w:eastAsia="zh-CN"/>
        </w:rPr>
        <w:t xml:space="preserve">ботной платы по профессиям рабочих </w:t>
      </w:r>
      <w:r w:rsidR="00722C4E" w:rsidRPr="003622B8">
        <w:rPr>
          <w:rFonts w:ascii="Arial" w:hAnsi="Arial" w:cs="Arial"/>
          <w:sz w:val="24"/>
          <w:lang w:eastAsia="zh-CN"/>
        </w:rPr>
        <w:t xml:space="preserve">культуры, искусства и кинематографии </w:t>
      </w:r>
      <w:r w:rsidRPr="003622B8">
        <w:rPr>
          <w:rFonts w:ascii="Arial" w:hAnsi="Arial" w:cs="Arial"/>
          <w:sz w:val="24"/>
          <w:lang w:eastAsia="zh-CN"/>
        </w:rPr>
        <w:t>устанавливаются на основе отнесения занимаемых ими профессий к квалифик</w:t>
      </w:r>
      <w:r w:rsidRPr="003622B8">
        <w:rPr>
          <w:rFonts w:ascii="Arial" w:hAnsi="Arial" w:cs="Arial"/>
          <w:sz w:val="24"/>
          <w:lang w:eastAsia="zh-CN"/>
        </w:rPr>
        <w:t>а</w:t>
      </w:r>
      <w:r w:rsidRPr="003622B8">
        <w:rPr>
          <w:rFonts w:ascii="Arial" w:hAnsi="Arial" w:cs="Arial"/>
          <w:sz w:val="24"/>
          <w:lang w:eastAsia="zh-CN"/>
        </w:rPr>
        <w:t xml:space="preserve">ционным уровням ПКГ, утвержденным </w:t>
      </w:r>
      <w:r w:rsidRPr="003622B8">
        <w:rPr>
          <w:rFonts w:ascii="Arial" w:hAnsi="Arial" w:cs="Arial"/>
          <w:sz w:val="24"/>
          <w:u w:val="single"/>
          <w:lang w:eastAsia="zh-CN"/>
        </w:rPr>
        <w:t>приказом Министерства здравоохранения и социального развития Российской Федерации от 14.03.2008 № 121н «Об утве</w:t>
      </w:r>
      <w:r w:rsidRPr="003622B8">
        <w:rPr>
          <w:rFonts w:ascii="Arial" w:hAnsi="Arial" w:cs="Arial"/>
          <w:sz w:val="24"/>
          <w:u w:val="single"/>
          <w:lang w:eastAsia="zh-CN"/>
        </w:rPr>
        <w:t>р</w:t>
      </w:r>
      <w:r w:rsidRPr="003622B8">
        <w:rPr>
          <w:rFonts w:ascii="Arial" w:hAnsi="Arial" w:cs="Arial"/>
          <w:sz w:val="24"/>
          <w:u w:val="single"/>
          <w:lang w:eastAsia="zh-CN"/>
        </w:rPr>
        <w:t>ждении профессиональных квалификационных групп профессий рабочих культ</w:t>
      </w:r>
      <w:r w:rsidRPr="003622B8">
        <w:rPr>
          <w:rFonts w:ascii="Arial" w:hAnsi="Arial" w:cs="Arial"/>
          <w:sz w:val="24"/>
          <w:u w:val="single"/>
          <w:lang w:eastAsia="zh-CN"/>
        </w:rPr>
        <w:t>у</w:t>
      </w:r>
      <w:r w:rsidRPr="003622B8">
        <w:rPr>
          <w:rFonts w:ascii="Arial" w:hAnsi="Arial" w:cs="Arial"/>
          <w:sz w:val="24"/>
          <w:u w:val="single"/>
          <w:lang w:eastAsia="zh-CN"/>
        </w:rPr>
        <w:t>ры, искусства и кинематографии</w:t>
      </w:r>
      <w:r w:rsidRPr="003622B8">
        <w:rPr>
          <w:rFonts w:ascii="Arial" w:hAnsi="Arial" w:cs="Arial"/>
          <w:sz w:val="24"/>
          <w:lang w:eastAsia="zh-CN"/>
        </w:rPr>
        <w:t>»:</w:t>
      </w:r>
    </w:p>
    <w:p w:rsidR="009F27A7" w:rsidRPr="003622B8" w:rsidRDefault="009F27A7" w:rsidP="009F27A7">
      <w:pPr>
        <w:ind w:firstLine="720"/>
        <w:rPr>
          <w:rFonts w:ascii="Arial" w:hAnsi="Arial" w:cs="Arial"/>
          <w:sz w:val="24"/>
          <w:lang w:eastAsia="zh-CN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6023"/>
        <w:gridCol w:w="1774"/>
        <w:gridCol w:w="1774"/>
      </w:tblGrid>
      <w:tr w:rsidR="00C23659" w:rsidRPr="003622B8" w:rsidTr="009F27A7">
        <w:trPr>
          <w:trHeight w:val="15"/>
        </w:trPr>
        <w:tc>
          <w:tcPr>
            <w:tcW w:w="3146" w:type="pct"/>
          </w:tcPr>
          <w:p w:rsidR="00C23659" w:rsidRPr="003622B8" w:rsidRDefault="00C23659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16.11.2017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01.01.2018</w:t>
            </w:r>
          </w:p>
        </w:tc>
      </w:tr>
      <w:tr w:rsidR="00C23659" w:rsidRPr="003622B8" w:rsidTr="009F27A7">
        <w:trPr>
          <w:trHeight w:val="15"/>
        </w:trPr>
        <w:tc>
          <w:tcPr>
            <w:tcW w:w="3146" w:type="pct"/>
          </w:tcPr>
          <w:p w:rsidR="00C23659" w:rsidRPr="003622B8" w:rsidRDefault="009F27A7" w:rsidP="003622B8">
            <w:pPr>
              <w:suppressAutoHyphens/>
              <w:ind w:firstLine="709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="00C23659" w:rsidRPr="003622B8"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suppressAutoHyphens/>
              <w:ind w:firstLine="709"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suppressAutoHyphens/>
              <w:ind w:firstLine="709"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3</w:t>
            </w:r>
          </w:p>
        </w:tc>
      </w:tr>
      <w:tr w:rsidR="00C23659" w:rsidRPr="003622B8" w:rsidTr="009F27A7">
        <w:tc>
          <w:tcPr>
            <w:tcW w:w="3146" w:type="pct"/>
          </w:tcPr>
          <w:p w:rsidR="00C23659" w:rsidRPr="003622B8" w:rsidRDefault="00C23659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профессии, отнесенные к </w:t>
            </w:r>
            <w:r w:rsidRPr="009F27A7">
              <w:rPr>
                <w:rFonts w:ascii="Arial" w:hAnsi="Arial" w:cs="Arial"/>
                <w:sz w:val="24"/>
                <w:lang w:eastAsia="zh-CN"/>
              </w:rPr>
              <w:t>ПКГ «Профессии рабочих культуры, искусства и кинематографии первого уровня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» 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4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>209 рубль;</w:t>
            </w:r>
          </w:p>
        </w:tc>
        <w:tc>
          <w:tcPr>
            <w:tcW w:w="927" w:type="pct"/>
          </w:tcPr>
          <w:p w:rsidR="00C23659" w:rsidRPr="003622B8" w:rsidRDefault="00C23659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4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377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3E0664" w:rsidRPr="003622B8" w:rsidTr="009F27A7">
        <w:tc>
          <w:tcPr>
            <w:tcW w:w="3146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927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16.11.2017</w:t>
            </w:r>
          </w:p>
        </w:tc>
        <w:tc>
          <w:tcPr>
            <w:tcW w:w="927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01.01.2018</w:t>
            </w:r>
          </w:p>
        </w:tc>
      </w:tr>
      <w:tr w:rsidR="00EC2EE2" w:rsidRPr="003622B8" w:rsidTr="009F27A7">
        <w:tc>
          <w:tcPr>
            <w:tcW w:w="3146" w:type="pct"/>
          </w:tcPr>
          <w:p w:rsidR="00EC2EE2" w:rsidRPr="003622B8" w:rsidRDefault="00EC2E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</w:p>
        </w:tc>
      </w:tr>
      <w:tr w:rsidR="00EC2EE2" w:rsidRPr="003622B8" w:rsidTr="009F27A7">
        <w:tc>
          <w:tcPr>
            <w:tcW w:w="3146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2 квалификационный уровень 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5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>226 рублей;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5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435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EC2EE2" w:rsidRPr="003622B8" w:rsidTr="009F27A7">
        <w:tc>
          <w:tcPr>
            <w:tcW w:w="3146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3 квалификационный уровень 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5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>742 рублей;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5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972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</w:tr>
      <w:tr w:rsidR="00EC2EE2" w:rsidRPr="003622B8" w:rsidTr="009F27A7">
        <w:tc>
          <w:tcPr>
            <w:tcW w:w="3146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4 квалификационный уровень 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6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>918 рубля.</w:t>
            </w:r>
          </w:p>
        </w:tc>
        <w:tc>
          <w:tcPr>
            <w:tcW w:w="927" w:type="pct"/>
          </w:tcPr>
          <w:p w:rsidR="00EC2EE2" w:rsidRPr="003622B8" w:rsidRDefault="00EC2EE2" w:rsidP="003622B8">
            <w:pPr>
              <w:suppressAutoHyphens/>
              <w:rPr>
                <w:rFonts w:ascii="Arial" w:hAnsi="Arial" w:cs="Arial"/>
                <w:sz w:val="24"/>
                <w:lang w:eastAsia="zh-CN"/>
              </w:rPr>
            </w:pPr>
            <w:r w:rsidRPr="003622B8">
              <w:rPr>
                <w:rFonts w:ascii="Arial" w:hAnsi="Arial" w:cs="Arial"/>
                <w:sz w:val="24"/>
                <w:lang w:eastAsia="zh-CN"/>
              </w:rPr>
              <w:t>7</w:t>
            </w:r>
            <w:r w:rsidR="009F27A7">
              <w:rPr>
                <w:rFonts w:ascii="Arial" w:hAnsi="Arial" w:cs="Arial"/>
                <w:sz w:val="24"/>
                <w:lang w:eastAsia="zh-CN"/>
              </w:rPr>
              <w:t xml:space="preserve"> </w:t>
            </w:r>
            <w:r w:rsidRPr="003622B8">
              <w:rPr>
                <w:rFonts w:ascii="Arial" w:hAnsi="Arial" w:cs="Arial"/>
                <w:sz w:val="24"/>
                <w:lang w:eastAsia="zh-CN"/>
              </w:rPr>
              <w:t xml:space="preserve">195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</w:tr>
    </w:tbl>
    <w:p w:rsidR="00FB4D9B" w:rsidRPr="003622B8" w:rsidRDefault="00FB4D9B" w:rsidP="003622B8">
      <w:pPr>
        <w:rPr>
          <w:rFonts w:ascii="Arial" w:hAnsi="Arial" w:cs="Arial"/>
          <w:sz w:val="24"/>
        </w:rPr>
      </w:pPr>
    </w:p>
    <w:p w:rsidR="004D36A1" w:rsidRDefault="004D36A1" w:rsidP="009F27A7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2.</w:t>
      </w:r>
      <w:r w:rsidR="00D77F88" w:rsidRPr="003622B8">
        <w:rPr>
          <w:rFonts w:ascii="Arial" w:hAnsi="Arial" w:cs="Arial"/>
          <w:sz w:val="24"/>
        </w:rPr>
        <w:t>3</w:t>
      </w:r>
      <w:r w:rsidRPr="003622B8">
        <w:rPr>
          <w:rFonts w:ascii="Arial" w:hAnsi="Arial" w:cs="Arial"/>
          <w:sz w:val="24"/>
        </w:rPr>
        <w:t>. Минимальные размеры окладов (должностных окладов), ставок зар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 xml:space="preserve">ботной платы по </w:t>
      </w:r>
      <w:r w:rsidR="000148FF" w:rsidRPr="003622B8">
        <w:rPr>
          <w:rFonts w:ascii="Arial" w:hAnsi="Arial" w:cs="Arial"/>
          <w:sz w:val="24"/>
        </w:rPr>
        <w:t xml:space="preserve">общеотраслевым </w:t>
      </w:r>
      <w:r w:rsidRPr="003622B8">
        <w:rPr>
          <w:rFonts w:ascii="Arial" w:hAnsi="Arial" w:cs="Arial"/>
          <w:sz w:val="24"/>
        </w:rPr>
        <w:t xml:space="preserve">должностям </w:t>
      </w:r>
      <w:r w:rsidR="000148FF" w:rsidRPr="003622B8">
        <w:rPr>
          <w:rFonts w:ascii="Arial" w:hAnsi="Arial" w:cs="Arial"/>
          <w:sz w:val="24"/>
        </w:rPr>
        <w:t>руководителей, специалистов и служащих</w:t>
      </w:r>
      <w:r w:rsidRPr="003622B8">
        <w:rPr>
          <w:rFonts w:ascii="Arial" w:hAnsi="Arial" w:cs="Arial"/>
          <w:sz w:val="24"/>
        </w:rPr>
        <w:t xml:space="preserve">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3622B8">
          <w:rPr>
            <w:rFonts w:ascii="Arial" w:hAnsi="Arial" w:cs="Arial"/>
            <w:sz w:val="24"/>
          </w:rPr>
          <w:t>приказом Министерства здрав</w:t>
        </w:r>
        <w:r w:rsidRPr="003622B8">
          <w:rPr>
            <w:rFonts w:ascii="Arial" w:hAnsi="Arial" w:cs="Arial"/>
            <w:sz w:val="24"/>
          </w:rPr>
          <w:t>о</w:t>
        </w:r>
        <w:r w:rsidRPr="003622B8">
          <w:rPr>
            <w:rFonts w:ascii="Arial" w:hAnsi="Arial" w:cs="Arial"/>
            <w:sz w:val="24"/>
          </w:rPr>
          <w:t>охранения и социального развития Российской Федерации от 29.05.2008 № 24</w:t>
        </w:r>
        <w:r w:rsidR="000148FF" w:rsidRPr="003622B8">
          <w:rPr>
            <w:rFonts w:ascii="Arial" w:hAnsi="Arial" w:cs="Arial"/>
            <w:sz w:val="24"/>
          </w:rPr>
          <w:t>7</w:t>
        </w:r>
        <w:r w:rsidRPr="003622B8">
          <w:rPr>
            <w:rFonts w:ascii="Arial" w:hAnsi="Arial" w:cs="Arial"/>
            <w:sz w:val="24"/>
          </w:rPr>
          <w:t xml:space="preserve">н «Об утверждении профессиональных квалификационных групп общеотраслевых </w:t>
        </w:r>
        <w:r w:rsidR="000148FF" w:rsidRPr="003622B8">
          <w:rPr>
            <w:rFonts w:ascii="Arial" w:hAnsi="Arial" w:cs="Arial"/>
            <w:sz w:val="24"/>
          </w:rPr>
          <w:t>должностей</w:t>
        </w:r>
      </w:hyperlink>
      <w:r w:rsidR="000148FF" w:rsidRPr="003622B8">
        <w:rPr>
          <w:rFonts w:ascii="Arial" w:hAnsi="Arial" w:cs="Arial"/>
          <w:sz w:val="24"/>
        </w:rPr>
        <w:t xml:space="preserve"> руководителей, специалистов и служащих</w:t>
      </w:r>
      <w:r w:rsidRPr="003622B8">
        <w:rPr>
          <w:rFonts w:ascii="Arial" w:hAnsi="Arial" w:cs="Arial"/>
          <w:sz w:val="24"/>
        </w:rPr>
        <w:t>»:</w:t>
      </w:r>
    </w:p>
    <w:p w:rsidR="009F27A7" w:rsidRPr="003622B8" w:rsidRDefault="009F27A7" w:rsidP="009F27A7">
      <w:pPr>
        <w:ind w:firstLine="720"/>
        <w:rPr>
          <w:rFonts w:ascii="Arial" w:hAnsi="Arial" w:cs="Arial"/>
          <w:sz w:val="24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5993"/>
        <w:gridCol w:w="1790"/>
        <w:gridCol w:w="1788"/>
      </w:tblGrid>
      <w:tr w:rsidR="00C23659" w:rsidRPr="003622B8" w:rsidTr="009F27A7">
        <w:trPr>
          <w:trHeight w:val="15"/>
        </w:trPr>
        <w:tc>
          <w:tcPr>
            <w:tcW w:w="3131" w:type="pct"/>
          </w:tcPr>
          <w:p w:rsidR="00C23659" w:rsidRPr="003622B8" w:rsidRDefault="00C23659" w:rsidP="00C0336C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935" w:type="pct"/>
          </w:tcPr>
          <w:p w:rsidR="00C23659" w:rsidRPr="003622B8" w:rsidRDefault="00C23659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16.11.2017</w:t>
            </w:r>
          </w:p>
        </w:tc>
        <w:tc>
          <w:tcPr>
            <w:tcW w:w="935" w:type="pct"/>
          </w:tcPr>
          <w:p w:rsidR="00C23659" w:rsidRPr="003622B8" w:rsidRDefault="00C23659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</w:t>
            </w:r>
            <w:r w:rsidRPr="003622B8">
              <w:rPr>
                <w:rFonts w:ascii="Arial" w:hAnsi="Arial" w:cs="Arial"/>
                <w:sz w:val="24"/>
              </w:rPr>
              <w:t>а</w:t>
            </w:r>
            <w:r w:rsidRPr="003622B8">
              <w:rPr>
                <w:rFonts w:ascii="Arial" w:hAnsi="Arial" w:cs="Arial"/>
                <w:sz w:val="24"/>
              </w:rPr>
              <w:t>да с 01.01.2018</w:t>
            </w:r>
          </w:p>
        </w:tc>
      </w:tr>
      <w:tr w:rsidR="000D20E2" w:rsidRPr="003622B8" w:rsidTr="009F27A7">
        <w:trPr>
          <w:trHeight w:val="15"/>
        </w:trPr>
        <w:tc>
          <w:tcPr>
            <w:tcW w:w="3131" w:type="pct"/>
          </w:tcPr>
          <w:p w:rsidR="000D20E2" w:rsidRPr="003622B8" w:rsidRDefault="009F27A7" w:rsidP="003622B8">
            <w:pPr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D20E2" w:rsidRPr="003622B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ind w:firstLine="709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ind w:firstLine="709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</w:p>
        </w:tc>
      </w:tr>
      <w:tr w:rsidR="005409F6" w:rsidRPr="003622B8" w:rsidTr="009F27A7">
        <w:tc>
          <w:tcPr>
            <w:tcW w:w="3131" w:type="pct"/>
          </w:tcPr>
          <w:p w:rsidR="005409F6" w:rsidRPr="003622B8" w:rsidRDefault="005409F6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hyperlink r:id="rId7" w:history="1">
              <w:r w:rsidRPr="003622B8">
                <w:rPr>
                  <w:rFonts w:ascii="Arial" w:hAnsi="Arial" w:cs="Arial"/>
                  <w:sz w:val="24"/>
                </w:rPr>
                <w:t xml:space="preserve">ПКГ «Общеотраслевые </w:t>
              </w:r>
              <w:r w:rsidR="009624EF" w:rsidRPr="003622B8">
                <w:rPr>
                  <w:rFonts w:ascii="Arial" w:hAnsi="Arial" w:cs="Arial"/>
                  <w:sz w:val="24"/>
                </w:rPr>
                <w:t xml:space="preserve">должности служащих </w:t>
              </w:r>
              <w:r w:rsidRPr="003622B8">
                <w:rPr>
                  <w:rFonts w:ascii="Arial" w:hAnsi="Arial" w:cs="Arial"/>
                  <w:sz w:val="24"/>
                </w:rPr>
                <w:t>первого уровня</w:t>
              </w:r>
            </w:hyperlink>
            <w:r w:rsidRPr="003622B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935" w:type="pct"/>
          </w:tcPr>
          <w:p w:rsidR="005409F6" w:rsidRPr="003622B8" w:rsidRDefault="005409F6" w:rsidP="00362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5" w:type="pct"/>
          </w:tcPr>
          <w:p w:rsidR="005409F6" w:rsidRPr="003622B8" w:rsidRDefault="005409F6" w:rsidP="003622B8">
            <w:pPr>
              <w:rPr>
                <w:rFonts w:ascii="Arial" w:hAnsi="Arial" w:cs="Arial"/>
                <w:sz w:val="24"/>
              </w:rPr>
            </w:pP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lastRenderedPageBreak/>
              <w:t xml:space="preserve">1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857 рубль;</w:t>
            </w:r>
          </w:p>
        </w:tc>
        <w:tc>
          <w:tcPr>
            <w:tcW w:w="935" w:type="pct"/>
          </w:tcPr>
          <w:p w:rsidR="000D20E2" w:rsidRPr="003622B8" w:rsidRDefault="009624EF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971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2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013 рублей;</w:t>
            </w:r>
          </w:p>
        </w:tc>
        <w:tc>
          <w:tcPr>
            <w:tcW w:w="935" w:type="pct"/>
          </w:tcPr>
          <w:p w:rsidR="000D20E2" w:rsidRPr="003622B8" w:rsidRDefault="009624EF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134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9624EF" w:rsidRPr="003622B8" w:rsidTr="009F27A7">
        <w:tc>
          <w:tcPr>
            <w:tcW w:w="3131" w:type="pct"/>
          </w:tcPr>
          <w:p w:rsidR="009624EF" w:rsidRPr="003622B8" w:rsidRDefault="009624EF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</w:t>
            </w:r>
            <w:hyperlink r:id="rId8" w:history="1">
              <w:r w:rsidRPr="003622B8">
                <w:rPr>
                  <w:rFonts w:ascii="Arial" w:hAnsi="Arial" w:cs="Arial"/>
                  <w:sz w:val="24"/>
                </w:rPr>
                <w:t>ПКГ «Общеотраслевые должности служащих второго уровня</w:t>
              </w:r>
            </w:hyperlink>
            <w:r w:rsidRPr="003622B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935" w:type="pct"/>
          </w:tcPr>
          <w:p w:rsidR="009624EF" w:rsidRPr="003622B8" w:rsidRDefault="009624EF" w:rsidP="00362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5" w:type="pct"/>
          </w:tcPr>
          <w:p w:rsidR="009624EF" w:rsidRPr="003622B8" w:rsidRDefault="009624EF" w:rsidP="003622B8">
            <w:pPr>
              <w:rPr>
                <w:rFonts w:ascii="Arial" w:hAnsi="Arial" w:cs="Arial"/>
                <w:sz w:val="24"/>
              </w:rPr>
            </w:pP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1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170 рублей;</w:t>
            </w:r>
          </w:p>
        </w:tc>
        <w:tc>
          <w:tcPr>
            <w:tcW w:w="935" w:type="pct"/>
          </w:tcPr>
          <w:p w:rsidR="000D20E2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297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2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484 рублей;</w:t>
            </w:r>
          </w:p>
        </w:tc>
        <w:tc>
          <w:tcPr>
            <w:tcW w:w="935" w:type="pct"/>
          </w:tcPr>
          <w:p w:rsidR="000D20E2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623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3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828 рублей;</w:t>
            </w:r>
          </w:p>
        </w:tc>
        <w:tc>
          <w:tcPr>
            <w:tcW w:w="935" w:type="pct"/>
          </w:tcPr>
          <w:p w:rsidR="000D20E2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981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4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4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831рубля.</w:t>
            </w:r>
          </w:p>
        </w:tc>
        <w:tc>
          <w:tcPr>
            <w:tcW w:w="935" w:type="pct"/>
          </w:tcPr>
          <w:p w:rsidR="000D20E2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024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457 рублей</w:t>
            </w:r>
          </w:p>
        </w:tc>
        <w:tc>
          <w:tcPr>
            <w:tcW w:w="935" w:type="pct"/>
          </w:tcPr>
          <w:p w:rsidR="000D20E2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675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5EDA" w:rsidRPr="003622B8" w:rsidTr="009F27A7">
        <w:tc>
          <w:tcPr>
            <w:tcW w:w="3131" w:type="pct"/>
          </w:tcPr>
          <w:p w:rsidR="000D5EDA" w:rsidRPr="003622B8" w:rsidRDefault="000D5EDA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должности, отнесенные к ПКГ «Общеотраслевые </w:t>
            </w:r>
            <w:r w:rsidR="00CA339E" w:rsidRPr="003622B8">
              <w:rPr>
                <w:rFonts w:ascii="Arial" w:hAnsi="Arial" w:cs="Arial"/>
                <w:sz w:val="24"/>
              </w:rPr>
              <w:t xml:space="preserve">должности служащих </w:t>
            </w:r>
            <w:r w:rsidRPr="003622B8">
              <w:rPr>
                <w:rFonts w:ascii="Arial" w:hAnsi="Arial" w:cs="Arial"/>
                <w:sz w:val="24"/>
              </w:rPr>
              <w:t>третьего уровня»</w:t>
            </w:r>
          </w:p>
        </w:tc>
        <w:tc>
          <w:tcPr>
            <w:tcW w:w="935" w:type="pct"/>
          </w:tcPr>
          <w:p w:rsidR="000D5EDA" w:rsidRPr="003622B8" w:rsidRDefault="000D5EDA" w:rsidP="00362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5" w:type="pct"/>
          </w:tcPr>
          <w:p w:rsidR="000D5EDA" w:rsidRPr="003622B8" w:rsidRDefault="000D5EDA" w:rsidP="003622B8">
            <w:pPr>
              <w:rPr>
                <w:rFonts w:ascii="Arial" w:hAnsi="Arial" w:cs="Arial"/>
                <w:sz w:val="24"/>
              </w:rPr>
            </w:pP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1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484 рубля</w:t>
            </w:r>
          </w:p>
        </w:tc>
        <w:tc>
          <w:tcPr>
            <w:tcW w:w="935" w:type="pct"/>
          </w:tcPr>
          <w:p w:rsidR="000D20E2" w:rsidRPr="003622B8" w:rsidRDefault="00CA33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623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0D20E2" w:rsidRPr="003622B8" w:rsidTr="009F27A7">
        <w:tc>
          <w:tcPr>
            <w:tcW w:w="3131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2 квалификационный уровень </w:t>
            </w:r>
          </w:p>
        </w:tc>
        <w:tc>
          <w:tcPr>
            <w:tcW w:w="935" w:type="pct"/>
          </w:tcPr>
          <w:p w:rsidR="000D20E2" w:rsidRPr="003622B8" w:rsidRDefault="000D20E2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828 рублей</w:t>
            </w:r>
          </w:p>
        </w:tc>
        <w:tc>
          <w:tcPr>
            <w:tcW w:w="935" w:type="pct"/>
          </w:tcPr>
          <w:p w:rsidR="000D20E2" w:rsidRPr="003622B8" w:rsidRDefault="00CA339E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981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F2181D" w:rsidRPr="003622B8" w:rsidTr="009F27A7">
        <w:tc>
          <w:tcPr>
            <w:tcW w:w="3131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 квалификационный уровень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897 рублей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133 рублей</w:t>
            </w:r>
          </w:p>
        </w:tc>
      </w:tr>
      <w:tr w:rsidR="00F2181D" w:rsidRPr="003622B8" w:rsidTr="009F27A7">
        <w:tc>
          <w:tcPr>
            <w:tcW w:w="3131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</w:p>
        </w:tc>
      </w:tr>
      <w:tr w:rsidR="00F2181D" w:rsidRPr="003622B8" w:rsidTr="009F27A7">
        <w:tc>
          <w:tcPr>
            <w:tcW w:w="3131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1 квалификационный уровень 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338 рублей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59</w:t>
            </w:r>
            <w:r w:rsidR="0094411A" w:rsidRPr="003622B8">
              <w:rPr>
                <w:rFonts w:ascii="Arial" w:hAnsi="Arial" w:cs="Arial"/>
                <w:sz w:val="24"/>
              </w:rPr>
              <w:t>1</w:t>
            </w:r>
            <w:r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F2181D" w:rsidRPr="003622B8" w:rsidTr="009F27A7">
        <w:tc>
          <w:tcPr>
            <w:tcW w:w="3131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2 квалификационный уровень 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7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343 рубля</w:t>
            </w:r>
          </w:p>
        </w:tc>
        <w:tc>
          <w:tcPr>
            <w:tcW w:w="935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7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63</w:t>
            </w:r>
            <w:r w:rsidR="0094411A" w:rsidRPr="003622B8">
              <w:rPr>
                <w:rFonts w:ascii="Arial" w:hAnsi="Arial" w:cs="Arial"/>
                <w:sz w:val="24"/>
              </w:rPr>
              <w:t>6</w:t>
            </w:r>
            <w:r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</w:tbl>
    <w:p w:rsidR="004D36A1" w:rsidRPr="003622B8" w:rsidRDefault="004D36A1" w:rsidP="003622B8">
      <w:pPr>
        <w:ind w:firstLine="709"/>
        <w:rPr>
          <w:rFonts w:ascii="Arial" w:hAnsi="Arial" w:cs="Arial"/>
          <w:sz w:val="24"/>
        </w:rPr>
      </w:pPr>
    </w:p>
    <w:p w:rsidR="004D36A1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2.</w:t>
      </w:r>
      <w:r w:rsidR="00D77F88" w:rsidRPr="003622B8">
        <w:rPr>
          <w:rFonts w:ascii="Arial" w:hAnsi="Arial" w:cs="Arial"/>
          <w:sz w:val="24"/>
        </w:rPr>
        <w:t>4</w:t>
      </w:r>
      <w:r w:rsidRPr="003622B8">
        <w:rPr>
          <w:rFonts w:ascii="Arial" w:hAnsi="Arial" w:cs="Arial"/>
          <w:sz w:val="24"/>
        </w:rPr>
        <w:t>. Минимальные размеры окладов (должностных окладов), ставок зар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 xml:space="preserve">ботной платы по должностям профессий работников </w:t>
      </w:r>
      <w:r w:rsidR="00846DE3" w:rsidRPr="003622B8">
        <w:rPr>
          <w:rFonts w:ascii="Arial" w:hAnsi="Arial" w:cs="Arial"/>
          <w:sz w:val="24"/>
        </w:rPr>
        <w:t>культуры</w:t>
      </w:r>
      <w:r w:rsidR="00822DDE" w:rsidRPr="003622B8">
        <w:rPr>
          <w:rFonts w:ascii="Arial" w:hAnsi="Arial" w:cs="Arial"/>
          <w:sz w:val="24"/>
        </w:rPr>
        <w:t>, искусства и кин</w:t>
      </w:r>
      <w:r w:rsidR="00822DDE" w:rsidRPr="003622B8">
        <w:rPr>
          <w:rFonts w:ascii="Arial" w:hAnsi="Arial" w:cs="Arial"/>
          <w:sz w:val="24"/>
        </w:rPr>
        <w:t>е</w:t>
      </w:r>
      <w:r w:rsidR="00822DDE" w:rsidRPr="003622B8">
        <w:rPr>
          <w:rFonts w:ascii="Arial" w:hAnsi="Arial" w:cs="Arial"/>
          <w:sz w:val="24"/>
        </w:rPr>
        <w:t>матографии</w:t>
      </w:r>
      <w:r w:rsidRPr="003622B8">
        <w:rPr>
          <w:rFonts w:ascii="Arial" w:hAnsi="Arial" w:cs="Arial"/>
          <w:sz w:val="24"/>
        </w:rPr>
        <w:t>, не вошедшим в квалификационные уровни ПКГ, устанавливаются в следующем размере:</w:t>
      </w:r>
    </w:p>
    <w:p w:rsidR="00C0336C" w:rsidRPr="003622B8" w:rsidRDefault="00C0336C" w:rsidP="00C0336C">
      <w:pPr>
        <w:ind w:firstLine="720"/>
        <w:rPr>
          <w:rFonts w:ascii="Arial" w:hAnsi="Arial" w:cs="Arial"/>
          <w:sz w:val="24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6169"/>
        <w:gridCol w:w="1702"/>
        <w:gridCol w:w="1700"/>
      </w:tblGrid>
      <w:tr w:rsidR="00FD40CD" w:rsidRPr="003622B8" w:rsidTr="00C0336C">
        <w:trPr>
          <w:trHeight w:val="15"/>
        </w:trPr>
        <w:tc>
          <w:tcPr>
            <w:tcW w:w="3223" w:type="pct"/>
          </w:tcPr>
          <w:p w:rsidR="00FD40CD" w:rsidRPr="003622B8" w:rsidRDefault="00FD40CD" w:rsidP="00C0336C">
            <w:pPr>
              <w:tabs>
                <w:tab w:val="left" w:pos="1520"/>
              </w:tabs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889" w:type="pct"/>
          </w:tcPr>
          <w:p w:rsidR="00FD40CD" w:rsidRPr="003622B8" w:rsidRDefault="00FD40C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оклада с 16.11.2017</w:t>
            </w:r>
          </w:p>
        </w:tc>
        <w:tc>
          <w:tcPr>
            <w:tcW w:w="889" w:type="pct"/>
          </w:tcPr>
          <w:p w:rsidR="00FD40CD" w:rsidRPr="003622B8" w:rsidRDefault="00FD40C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оклада с 01.01.2018</w:t>
            </w:r>
          </w:p>
        </w:tc>
      </w:tr>
      <w:tr w:rsidR="00A56B38" w:rsidRPr="003622B8" w:rsidTr="00C0336C">
        <w:trPr>
          <w:trHeight w:val="15"/>
        </w:trPr>
        <w:tc>
          <w:tcPr>
            <w:tcW w:w="3223" w:type="pct"/>
          </w:tcPr>
          <w:p w:rsidR="00A56B38" w:rsidRPr="003622B8" w:rsidRDefault="009F27A7" w:rsidP="003622B8">
            <w:pPr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A56B38" w:rsidRPr="003622B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ind w:firstLine="709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ind w:firstLine="709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заведующий структурным подразделением орган</w:t>
            </w:r>
            <w:r w:rsidRPr="003622B8">
              <w:rPr>
                <w:rFonts w:ascii="Arial" w:hAnsi="Arial" w:cs="Arial"/>
                <w:sz w:val="24"/>
              </w:rPr>
              <w:t>и</w:t>
            </w:r>
            <w:r w:rsidRPr="003622B8">
              <w:rPr>
                <w:rFonts w:ascii="Arial" w:hAnsi="Arial" w:cs="Arial"/>
                <w:sz w:val="24"/>
              </w:rPr>
              <w:t>зации исполнительского искусства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10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637 ру</w:t>
            </w:r>
            <w:r w:rsidRPr="003622B8">
              <w:rPr>
                <w:rFonts w:ascii="Arial" w:hAnsi="Arial" w:cs="Arial"/>
                <w:sz w:val="24"/>
              </w:rPr>
              <w:t>б</w:t>
            </w:r>
            <w:r w:rsidRPr="003622B8">
              <w:rPr>
                <w:rFonts w:ascii="Arial" w:hAnsi="Arial" w:cs="Arial"/>
                <w:sz w:val="24"/>
              </w:rPr>
              <w:t>лей</w:t>
            </w:r>
          </w:p>
        </w:tc>
        <w:tc>
          <w:tcPr>
            <w:tcW w:w="889" w:type="pct"/>
          </w:tcPr>
          <w:p w:rsidR="00A56B38" w:rsidRPr="003622B8" w:rsidRDefault="00D4375C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11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062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</w:t>
            </w:r>
            <w:r w:rsidR="002E2D15" w:rsidRPr="003622B8">
              <w:rPr>
                <w:rFonts w:ascii="Arial" w:hAnsi="Arial" w:cs="Arial"/>
                <w:sz w:val="24"/>
              </w:rPr>
              <w:t>б</w:t>
            </w:r>
            <w:r w:rsidR="002E2D15" w:rsidRPr="003622B8">
              <w:rPr>
                <w:rFonts w:ascii="Arial" w:hAnsi="Arial" w:cs="Arial"/>
                <w:sz w:val="24"/>
              </w:rPr>
              <w:t>лей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художественный руководитель 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10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637 ру</w:t>
            </w:r>
            <w:r w:rsidRPr="003622B8">
              <w:rPr>
                <w:rFonts w:ascii="Arial" w:hAnsi="Arial" w:cs="Arial"/>
                <w:sz w:val="24"/>
              </w:rPr>
              <w:t>б</w:t>
            </w:r>
            <w:r w:rsidRPr="003622B8">
              <w:rPr>
                <w:rFonts w:ascii="Arial" w:hAnsi="Arial" w:cs="Arial"/>
                <w:sz w:val="24"/>
              </w:rPr>
              <w:t>лей;</w:t>
            </w:r>
          </w:p>
        </w:tc>
        <w:tc>
          <w:tcPr>
            <w:tcW w:w="889" w:type="pct"/>
          </w:tcPr>
          <w:p w:rsidR="00A56B38" w:rsidRPr="003622B8" w:rsidRDefault="00D4375C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11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062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</w:t>
            </w:r>
            <w:r w:rsidR="002E2D15" w:rsidRPr="003622B8">
              <w:rPr>
                <w:rFonts w:ascii="Arial" w:hAnsi="Arial" w:cs="Arial"/>
                <w:sz w:val="24"/>
              </w:rPr>
              <w:t>б</w:t>
            </w:r>
            <w:r w:rsidR="002E2D15" w:rsidRPr="003622B8">
              <w:rPr>
                <w:rFonts w:ascii="Arial" w:hAnsi="Arial" w:cs="Arial"/>
                <w:sz w:val="24"/>
              </w:rPr>
              <w:t>лей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 xml:space="preserve">главный режиссёр 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10637 ру</w:t>
            </w:r>
            <w:r w:rsidRPr="003622B8">
              <w:rPr>
                <w:rFonts w:ascii="Arial" w:hAnsi="Arial" w:cs="Arial"/>
                <w:sz w:val="24"/>
              </w:rPr>
              <w:t>б</w:t>
            </w:r>
            <w:r w:rsidRPr="003622B8">
              <w:rPr>
                <w:rFonts w:ascii="Arial" w:hAnsi="Arial" w:cs="Arial"/>
                <w:sz w:val="24"/>
              </w:rPr>
              <w:t>лей;</w:t>
            </w:r>
          </w:p>
        </w:tc>
        <w:tc>
          <w:tcPr>
            <w:tcW w:w="889" w:type="pct"/>
          </w:tcPr>
          <w:p w:rsidR="00A56B38" w:rsidRPr="003622B8" w:rsidRDefault="00D4375C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11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062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</w:t>
            </w:r>
            <w:r w:rsidR="002E2D15" w:rsidRPr="003622B8">
              <w:rPr>
                <w:rFonts w:ascii="Arial" w:hAnsi="Arial" w:cs="Arial"/>
                <w:sz w:val="24"/>
              </w:rPr>
              <w:t>б</w:t>
            </w:r>
            <w:r w:rsidR="002E2D15" w:rsidRPr="003622B8">
              <w:rPr>
                <w:rFonts w:ascii="Arial" w:hAnsi="Arial" w:cs="Arial"/>
                <w:sz w:val="24"/>
              </w:rPr>
              <w:t>лей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режиссер любительского театра (студии)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8147 рублей</w:t>
            </w:r>
          </w:p>
        </w:tc>
        <w:tc>
          <w:tcPr>
            <w:tcW w:w="889" w:type="pct"/>
          </w:tcPr>
          <w:p w:rsidR="00A56B38" w:rsidRPr="003622B8" w:rsidRDefault="006F3043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473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proofErr w:type="spellStart"/>
            <w:r w:rsidRPr="003622B8">
              <w:rPr>
                <w:rFonts w:ascii="Arial" w:hAnsi="Arial" w:cs="Arial"/>
                <w:sz w:val="24"/>
              </w:rPr>
              <w:t>светооператор</w:t>
            </w:r>
            <w:proofErr w:type="spellEnd"/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6044 рублей</w:t>
            </w:r>
          </w:p>
        </w:tc>
        <w:tc>
          <w:tcPr>
            <w:tcW w:w="889" w:type="pct"/>
          </w:tcPr>
          <w:p w:rsidR="00A56B38" w:rsidRPr="003622B8" w:rsidRDefault="006F3043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6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286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A56B38" w:rsidRPr="003622B8" w:rsidTr="00C0336C">
        <w:tc>
          <w:tcPr>
            <w:tcW w:w="3223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специалист по экспозиционной и выставочной де</w:t>
            </w:r>
            <w:r w:rsidRPr="003622B8">
              <w:rPr>
                <w:rFonts w:ascii="Arial" w:hAnsi="Arial" w:cs="Arial"/>
                <w:sz w:val="24"/>
              </w:rPr>
              <w:t>я</w:t>
            </w:r>
            <w:r w:rsidRPr="003622B8">
              <w:rPr>
                <w:rFonts w:ascii="Arial" w:hAnsi="Arial" w:cs="Arial"/>
                <w:sz w:val="24"/>
              </w:rPr>
              <w:t>тельности</w:t>
            </w:r>
          </w:p>
        </w:tc>
        <w:tc>
          <w:tcPr>
            <w:tcW w:w="889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8147 рублей</w:t>
            </w:r>
          </w:p>
        </w:tc>
        <w:tc>
          <w:tcPr>
            <w:tcW w:w="889" w:type="pct"/>
          </w:tcPr>
          <w:p w:rsidR="00A56B38" w:rsidRPr="003622B8" w:rsidRDefault="006F3043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473</w:t>
            </w:r>
            <w:r w:rsidR="002E2D15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</w:tbl>
    <w:p w:rsidR="00F6075C" w:rsidRPr="003622B8" w:rsidRDefault="00F6075C" w:rsidP="003622B8">
      <w:pPr>
        <w:rPr>
          <w:rFonts w:ascii="Arial" w:hAnsi="Arial" w:cs="Arial"/>
          <w:sz w:val="24"/>
        </w:rPr>
      </w:pPr>
    </w:p>
    <w:p w:rsidR="00F6075C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2.</w:t>
      </w:r>
      <w:r w:rsidR="00D77F88" w:rsidRPr="003622B8">
        <w:rPr>
          <w:rFonts w:ascii="Arial" w:hAnsi="Arial" w:cs="Arial"/>
          <w:sz w:val="24"/>
        </w:rPr>
        <w:t>5</w:t>
      </w:r>
      <w:r w:rsidRPr="003622B8">
        <w:rPr>
          <w:rFonts w:ascii="Arial" w:hAnsi="Arial" w:cs="Arial"/>
          <w:sz w:val="24"/>
        </w:rPr>
        <w:t xml:space="preserve">. </w:t>
      </w:r>
      <w:r w:rsidR="00822DDE" w:rsidRPr="003622B8">
        <w:rPr>
          <w:rFonts w:ascii="Arial" w:hAnsi="Arial" w:cs="Arial"/>
          <w:sz w:val="24"/>
        </w:rPr>
        <w:t>Минимальные размеры окладов (должностных окладов), ставок зар</w:t>
      </w:r>
      <w:r w:rsidR="00822DDE" w:rsidRPr="003622B8">
        <w:rPr>
          <w:rFonts w:ascii="Arial" w:hAnsi="Arial" w:cs="Arial"/>
          <w:sz w:val="24"/>
        </w:rPr>
        <w:t>а</w:t>
      </w:r>
      <w:r w:rsidR="00822DDE" w:rsidRPr="003622B8">
        <w:rPr>
          <w:rFonts w:ascii="Arial" w:hAnsi="Arial" w:cs="Arial"/>
          <w:sz w:val="24"/>
        </w:rPr>
        <w:t>ботной платы по должностям руководителей, специалистов и служащих, профе</w:t>
      </w:r>
      <w:r w:rsidR="00822DDE" w:rsidRPr="003622B8">
        <w:rPr>
          <w:rFonts w:ascii="Arial" w:hAnsi="Arial" w:cs="Arial"/>
          <w:sz w:val="24"/>
        </w:rPr>
        <w:t>с</w:t>
      </w:r>
      <w:r w:rsidR="00822DDE" w:rsidRPr="003622B8">
        <w:rPr>
          <w:rFonts w:ascii="Arial" w:hAnsi="Arial" w:cs="Arial"/>
          <w:sz w:val="24"/>
        </w:rPr>
        <w:t xml:space="preserve">сий рабочих, не вошедшим в квалификационные уровни ПКГ, </w:t>
      </w:r>
      <w:r w:rsidR="00F2181D" w:rsidRPr="003622B8">
        <w:rPr>
          <w:rFonts w:ascii="Arial" w:hAnsi="Arial" w:cs="Arial"/>
          <w:sz w:val="24"/>
        </w:rPr>
        <w:t>устанавливаются,</w:t>
      </w:r>
      <w:r w:rsidR="00822DDE" w:rsidRPr="003622B8">
        <w:rPr>
          <w:rFonts w:ascii="Arial" w:hAnsi="Arial" w:cs="Arial"/>
          <w:sz w:val="24"/>
        </w:rPr>
        <w:t xml:space="preserve"> а следующем размере</w:t>
      </w:r>
    </w:p>
    <w:p w:rsidR="00C0336C" w:rsidRPr="003622B8" w:rsidRDefault="00C0336C" w:rsidP="00C0336C">
      <w:pPr>
        <w:ind w:firstLine="720"/>
        <w:rPr>
          <w:rFonts w:ascii="Arial" w:hAnsi="Arial" w:cs="Arial"/>
          <w:sz w:val="24"/>
        </w:rPr>
      </w:pPr>
    </w:p>
    <w:tbl>
      <w:tblPr>
        <w:tblStyle w:val="aa"/>
        <w:tblW w:w="5000" w:type="pct"/>
        <w:tblLook w:val="00A0" w:firstRow="1" w:lastRow="0" w:firstColumn="1" w:lastColumn="0" w:noHBand="0" w:noVBand="0"/>
      </w:tblPr>
      <w:tblGrid>
        <w:gridCol w:w="5243"/>
        <w:gridCol w:w="2163"/>
        <w:gridCol w:w="2165"/>
      </w:tblGrid>
      <w:tr w:rsidR="003E0664" w:rsidRPr="003622B8" w:rsidTr="00C0336C">
        <w:tc>
          <w:tcPr>
            <w:tcW w:w="2738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Квалификационные группы (уровни)</w:t>
            </w:r>
          </w:p>
        </w:tc>
        <w:tc>
          <w:tcPr>
            <w:tcW w:w="1130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оклада с 16.11.2017</w:t>
            </w:r>
          </w:p>
        </w:tc>
        <w:tc>
          <w:tcPr>
            <w:tcW w:w="1131" w:type="pct"/>
          </w:tcPr>
          <w:p w:rsidR="003E0664" w:rsidRPr="003622B8" w:rsidRDefault="003E0664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Размер оклада с 01.01.2018</w:t>
            </w:r>
          </w:p>
        </w:tc>
      </w:tr>
      <w:tr w:rsidR="00A56B38" w:rsidRPr="003622B8" w:rsidTr="00C0336C">
        <w:tc>
          <w:tcPr>
            <w:tcW w:w="2738" w:type="pct"/>
          </w:tcPr>
          <w:p w:rsidR="00A56B38" w:rsidRPr="003622B8" w:rsidRDefault="00A56B38" w:rsidP="003622B8">
            <w:pPr>
              <w:ind w:right="1243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0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1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3</w:t>
            </w:r>
          </w:p>
        </w:tc>
      </w:tr>
      <w:tr w:rsidR="00A56B38" w:rsidRPr="003622B8" w:rsidTr="00C0336C">
        <w:tc>
          <w:tcPr>
            <w:tcW w:w="2738" w:type="pct"/>
          </w:tcPr>
          <w:p w:rsidR="00A56B38" w:rsidRPr="003622B8" w:rsidRDefault="00A56B38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заведующий филиалом</w:t>
            </w:r>
          </w:p>
        </w:tc>
        <w:tc>
          <w:tcPr>
            <w:tcW w:w="1130" w:type="pct"/>
          </w:tcPr>
          <w:p w:rsidR="00A56B38" w:rsidRPr="003622B8" w:rsidRDefault="006F3043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11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861 рублей</w:t>
            </w:r>
          </w:p>
        </w:tc>
        <w:tc>
          <w:tcPr>
            <w:tcW w:w="1131" w:type="pct"/>
          </w:tcPr>
          <w:p w:rsidR="00A56B38" w:rsidRPr="003622B8" w:rsidRDefault="006F3043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12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335</w:t>
            </w:r>
            <w:r w:rsidR="00682BC8" w:rsidRPr="003622B8">
              <w:rPr>
                <w:rFonts w:ascii="Arial" w:hAnsi="Arial" w:cs="Arial"/>
                <w:sz w:val="24"/>
              </w:rPr>
              <w:t xml:space="preserve"> рублей</w:t>
            </w:r>
          </w:p>
        </w:tc>
      </w:tr>
      <w:tr w:rsidR="00F2181D" w:rsidRPr="003622B8" w:rsidTr="00C0336C">
        <w:tc>
          <w:tcPr>
            <w:tcW w:w="2738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фотограф</w:t>
            </w:r>
          </w:p>
        </w:tc>
        <w:tc>
          <w:tcPr>
            <w:tcW w:w="1130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8 147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  <w:tc>
          <w:tcPr>
            <w:tcW w:w="1131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8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473 рублей</w:t>
            </w:r>
          </w:p>
        </w:tc>
      </w:tr>
      <w:tr w:rsidR="00F2181D" w:rsidRPr="003622B8" w:rsidTr="00C0336C">
        <w:tc>
          <w:tcPr>
            <w:tcW w:w="2738" w:type="pct"/>
          </w:tcPr>
          <w:p w:rsidR="00F2181D" w:rsidRPr="003622B8" w:rsidRDefault="00F2181D" w:rsidP="003622B8">
            <w:pPr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швея</w:t>
            </w:r>
          </w:p>
        </w:tc>
        <w:tc>
          <w:tcPr>
            <w:tcW w:w="1130" w:type="pct"/>
          </w:tcPr>
          <w:p w:rsidR="00F2181D" w:rsidRPr="003622B8" w:rsidRDefault="00F2181D" w:rsidP="003622B8">
            <w:pPr>
              <w:ind w:left="18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5 226</w:t>
            </w:r>
            <w:r w:rsidR="009F27A7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рублей</w:t>
            </w:r>
          </w:p>
        </w:tc>
        <w:tc>
          <w:tcPr>
            <w:tcW w:w="1131" w:type="pct"/>
          </w:tcPr>
          <w:p w:rsidR="00F2181D" w:rsidRPr="003622B8" w:rsidRDefault="00F2181D" w:rsidP="003622B8">
            <w:pPr>
              <w:ind w:left="18"/>
              <w:rPr>
                <w:rFonts w:ascii="Arial" w:hAnsi="Arial" w:cs="Arial"/>
                <w:sz w:val="24"/>
              </w:rPr>
            </w:pPr>
            <w:r w:rsidRPr="003622B8">
              <w:rPr>
                <w:rFonts w:ascii="Arial" w:hAnsi="Arial" w:cs="Arial"/>
                <w:sz w:val="24"/>
              </w:rPr>
              <w:t>5</w:t>
            </w:r>
            <w:r w:rsidR="00C0336C">
              <w:rPr>
                <w:rFonts w:ascii="Arial" w:hAnsi="Arial" w:cs="Arial"/>
                <w:sz w:val="24"/>
              </w:rPr>
              <w:t xml:space="preserve"> </w:t>
            </w:r>
            <w:r w:rsidRPr="003622B8">
              <w:rPr>
                <w:rFonts w:ascii="Arial" w:hAnsi="Arial" w:cs="Arial"/>
                <w:sz w:val="24"/>
              </w:rPr>
              <w:t>435 рублей</w:t>
            </w:r>
          </w:p>
        </w:tc>
      </w:tr>
    </w:tbl>
    <w:p w:rsidR="001527D7" w:rsidRPr="003622B8" w:rsidRDefault="001527D7" w:rsidP="003622B8">
      <w:pPr>
        <w:rPr>
          <w:rFonts w:ascii="Arial" w:hAnsi="Arial" w:cs="Arial"/>
          <w:sz w:val="24"/>
        </w:rPr>
      </w:pPr>
    </w:p>
    <w:p w:rsidR="004D36A1" w:rsidRPr="003622B8" w:rsidRDefault="00822DDE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 xml:space="preserve">2.6. </w:t>
      </w:r>
      <w:r w:rsidR="004D36A1" w:rsidRPr="003622B8">
        <w:rPr>
          <w:rFonts w:ascii="Arial" w:hAnsi="Arial" w:cs="Arial"/>
          <w:sz w:val="24"/>
        </w:rPr>
        <w:t>Условия, при которых размеры окладов (должностных окладов), ставок заработной платы работников муниципального бюджетного учреждения культуры «Ермаковск</w:t>
      </w:r>
      <w:r w:rsidR="00D77F88" w:rsidRPr="003622B8">
        <w:rPr>
          <w:rFonts w:ascii="Arial" w:hAnsi="Arial" w:cs="Arial"/>
          <w:sz w:val="24"/>
        </w:rPr>
        <w:t>ая</w:t>
      </w:r>
      <w:r w:rsidR="004D36A1" w:rsidRPr="003622B8">
        <w:rPr>
          <w:rFonts w:ascii="Arial" w:hAnsi="Arial" w:cs="Arial"/>
          <w:sz w:val="24"/>
        </w:rPr>
        <w:t xml:space="preserve"> </w:t>
      </w:r>
      <w:r w:rsidR="00D77F88" w:rsidRPr="003622B8">
        <w:rPr>
          <w:rFonts w:ascii="Arial" w:hAnsi="Arial" w:cs="Arial"/>
          <w:sz w:val="24"/>
        </w:rPr>
        <w:t>централизованная клубная система</w:t>
      </w:r>
      <w:r w:rsidR="004D36A1" w:rsidRPr="003622B8">
        <w:rPr>
          <w:rFonts w:ascii="Arial" w:hAnsi="Arial" w:cs="Arial"/>
          <w:sz w:val="24"/>
        </w:rPr>
        <w:t>» могут устанавливаться выше минимальных размеров окладов (должностных окладов), ставок заработной пл</w:t>
      </w:r>
      <w:r w:rsidR="004D36A1" w:rsidRPr="003622B8">
        <w:rPr>
          <w:rFonts w:ascii="Arial" w:hAnsi="Arial" w:cs="Arial"/>
          <w:sz w:val="24"/>
        </w:rPr>
        <w:t>а</w:t>
      </w:r>
      <w:r w:rsidR="004D36A1" w:rsidRPr="003622B8">
        <w:rPr>
          <w:rFonts w:ascii="Arial" w:hAnsi="Arial" w:cs="Arial"/>
          <w:sz w:val="24"/>
        </w:rPr>
        <w:t>ты, определяются приказом Учредителя.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2.</w:t>
      </w:r>
      <w:r w:rsidR="008848D1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>. Минимальные размеры окладов (должностных окладов), ставок зар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ботной платы работников увеличиваются при условии наличия квалификационной категории</w:t>
      </w:r>
      <w:r w:rsidR="00085A15" w:rsidRPr="003622B8">
        <w:rPr>
          <w:rFonts w:ascii="Arial" w:hAnsi="Arial" w:cs="Arial"/>
          <w:sz w:val="24"/>
        </w:rPr>
        <w:t xml:space="preserve">, </w:t>
      </w:r>
      <w:r w:rsidRPr="003622B8">
        <w:rPr>
          <w:rFonts w:ascii="Arial" w:hAnsi="Arial" w:cs="Arial"/>
          <w:sz w:val="24"/>
        </w:rPr>
        <w:t>присвоенной работнику за профессиональное мастерство в следующих размерах: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главный – на 25%;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ведущий – на 20%;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высшей категории – на 15%;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первой категории – на 10%;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второй категории – на 5%;</w:t>
      </w:r>
    </w:p>
    <w:p w:rsidR="004D36A1" w:rsidRPr="003622B8" w:rsidRDefault="004D36A1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Присвоение квалификационных категорий работникам учреждения прои</w:t>
      </w:r>
      <w:r w:rsidRPr="003622B8">
        <w:rPr>
          <w:rFonts w:ascii="Arial" w:hAnsi="Arial" w:cs="Arial"/>
          <w:sz w:val="24"/>
        </w:rPr>
        <w:t>з</w:t>
      </w:r>
      <w:r w:rsidRPr="003622B8">
        <w:rPr>
          <w:rFonts w:ascii="Arial" w:hAnsi="Arial" w:cs="Arial"/>
          <w:sz w:val="24"/>
        </w:rPr>
        <w:t>водится руководителем учреждения в порядке, определяемом коллективным д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говором, в соответствии с квалификационными характеристиками должностей специалистов, предусмотренных ЕКСД,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по итогам аттестации с учетом сложности выполняемой работы или профессионального мастерства, степени самостоятел</w:t>
      </w:r>
      <w:r w:rsidRPr="003622B8">
        <w:rPr>
          <w:rFonts w:ascii="Arial" w:hAnsi="Arial" w:cs="Arial"/>
          <w:sz w:val="24"/>
        </w:rPr>
        <w:t>ь</w:t>
      </w:r>
      <w:r w:rsidRPr="003622B8">
        <w:rPr>
          <w:rFonts w:ascii="Arial" w:hAnsi="Arial" w:cs="Arial"/>
          <w:sz w:val="24"/>
        </w:rPr>
        <w:t>ности и ответственности работника при выполнении должностных обязанностей, отношения к работе, эффективности и качества труда.</w:t>
      </w:r>
      <w:r w:rsidR="009F27A7">
        <w:rPr>
          <w:rFonts w:ascii="Arial" w:hAnsi="Arial" w:cs="Arial"/>
          <w:sz w:val="24"/>
        </w:rPr>
        <w:t xml:space="preserve"> </w:t>
      </w:r>
    </w:p>
    <w:p w:rsidR="00015672" w:rsidRPr="003622B8" w:rsidRDefault="00015672" w:rsidP="00C0336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2.8.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</w:t>
      </w:r>
      <w:r w:rsidRPr="003622B8">
        <w:rPr>
          <w:rFonts w:ascii="Arial" w:hAnsi="Arial" w:cs="Arial"/>
          <w:spacing w:val="2"/>
          <w:sz w:val="24"/>
        </w:rPr>
        <w:t>предусмотренного пунктом 2.7 настоящего п</w:t>
      </w:r>
      <w:r w:rsidRPr="003622B8">
        <w:rPr>
          <w:rFonts w:ascii="Arial" w:hAnsi="Arial" w:cs="Arial"/>
          <w:spacing w:val="2"/>
          <w:sz w:val="24"/>
        </w:rPr>
        <w:t>о</w:t>
      </w:r>
      <w:r w:rsidRPr="003622B8">
        <w:rPr>
          <w:rFonts w:ascii="Arial" w:hAnsi="Arial" w:cs="Arial"/>
          <w:spacing w:val="2"/>
          <w:sz w:val="24"/>
        </w:rPr>
        <w:t>ложения</w:t>
      </w:r>
      <w:r w:rsidRPr="003622B8">
        <w:rPr>
          <w:rFonts w:ascii="Arial" w:hAnsi="Arial" w:cs="Arial"/>
          <w:sz w:val="24"/>
        </w:rPr>
        <w:t>.</w:t>
      </w:r>
    </w:p>
    <w:p w:rsidR="00C0336C" w:rsidRDefault="00C0336C" w:rsidP="00C0336C">
      <w:pPr>
        <w:pStyle w:val="a5"/>
        <w:ind w:left="1429"/>
        <w:rPr>
          <w:rFonts w:ascii="Arial" w:hAnsi="Arial" w:cs="Arial"/>
          <w:sz w:val="24"/>
        </w:rPr>
      </w:pPr>
    </w:p>
    <w:p w:rsidR="007E1399" w:rsidRPr="003622B8" w:rsidRDefault="00C0336C" w:rsidP="00C0336C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 w:rsidRPr="00C0336C">
        <w:rPr>
          <w:rFonts w:ascii="Arial" w:hAnsi="Arial" w:cs="Arial"/>
          <w:b/>
          <w:sz w:val="24"/>
          <w:lang w:val="en-US"/>
        </w:rPr>
        <w:t>III</w:t>
      </w:r>
      <w:r w:rsidRPr="00C0336C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BA0585" w:rsidRPr="003622B8">
        <w:rPr>
          <w:rFonts w:ascii="Arial" w:hAnsi="Arial" w:cs="Arial"/>
          <w:b/>
          <w:bCs/>
          <w:sz w:val="24"/>
        </w:rPr>
        <w:t>ВИДЫ, РАЗМЕРЫ И УСЛОВИЯ ОСУЩЕСТВЛЕНИЯ ВЫПЛАТ КО</w:t>
      </w:r>
      <w:r w:rsidR="00BA0585" w:rsidRPr="003622B8">
        <w:rPr>
          <w:rFonts w:ascii="Arial" w:hAnsi="Arial" w:cs="Arial"/>
          <w:b/>
          <w:bCs/>
          <w:sz w:val="24"/>
        </w:rPr>
        <w:t>М</w:t>
      </w:r>
      <w:r w:rsidR="00BA0585" w:rsidRPr="003622B8">
        <w:rPr>
          <w:rFonts w:ascii="Arial" w:hAnsi="Arial" w:cs="Arial"/>
          <w:b/>
          <w:bCs/>
          <w:sz w:val="24"/>
        </w:rPr>
        <w:t>ПЕНСАЦИОННОГО ХАРАКТЕРА</w:t>
      </w:r>
    </w:p>
    <w:p w:rsidR="00C0336C" w:rsidRDefault="00C0336C" w:rsidP="003622B8">
      <w:pPr>
        <w:rPr>
          <w:rFonts w:ascii="Arial" w:hAnsi="Arial" w:cs="Arial"/>
          <w:sz w:val="24"/>
        </w:rPr>
      </w:pPr>
    </w:p>
    <w:p w:rsidR="00BA79BC" w:rsidRDefault="003C0497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3.1. Работникам учреждения устанавливаются следующие виды выплат компен</w:t>
      </w:r>
      <w:r w:rsidR="00BA79BC">
        <w:rPr>
          <w:rFonts w:ascii="Arial" w:hAnsi="Arial" w:cs="Arial"/>
          <w:sz w:val="24"/>
        </w:rPr>
        <w:t>сационного характера: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E75FA" w:rsidRPr="003622B8">
        <w:rPr>
          <w:rFonts w:ascii="Arial" w:hAnsi="Arial" w:cs="Arial"/>
          <w:sz w:val="24"/>
        </w:rPr>
        <w:t>выплаты за работу в условиях, отклоняющихся от нормальных (при в</w:t>
      </w:r>
      <w:r w:rsidR="009E75FA" w:rsidRPr="003622B8">
        <w:rPr>
          <w:rFonts w:ascii="Arial" w:hAnsi="Arial" w:cs="Arial"/>
          <w:sz w:val="24"/>
        </w:rPr>
        <w:t>ы</w:t>
      </w:r>
      <w:r w:rsidR="009E75FA" w:rsidRPr="003622B8">
        <w:rPr>
          <w:rFonts w:ascii="Arial" w:hAnsi="Arial" w:cs="Arial"/>
          <w:sz w:val="24"/>
        </w:rPr>
        <w:t>полнении работ различной квалификации, совмещении профессий, сверхурочной работе, работе в ночное время и при выполнении работ в других условиях, откл</w:t>
      </w:r>
      <w:r w:rsidR="009E75FA" w:rsidRPr="003622B8">
        <w:rPr>
          <w:rFonts w:ascii="Arial" w:hAnsi="Arial" w:cs="Arial"/>
          <w:sz w:val="24"/>
        </w:rPr>
        <w:t>о</w:t>
      </w:r>
      <w:r w:rsidR="009E75FA" w:rsidRPr="003622B8">
        <w:rPr>
          <w:rFonts w:ascii="Arial" w:hAnsi="Arial" w:cs="Arial"/>
          <w:sz w:val="24"/>
        </w:rPr>
        <w:t>няющихся от нормальных);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C0497" w:rsidRPr="003622B8">
        <w:rPr>
          <w:rFonts w:ascii="Arial" w:hAnsi="Arial" w:cs="Arial"/>
          <w:sz w:val="24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</w:t>
      </w:r>
      <w:r>
        <w:rPr>
          <w:rFonts w:ascii="Arial" w:hAnsi="Arial" w:cs="Arial"/>
          <w:sz w:val="24"/>
        </w:rPr>
        <w:t>скими условиями;</w:t>
      </w:r>
    </w:p>
    <w:p w:rsidR="003C0497" w:rsidRPr="003622B8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C0497" w:rsidRPr="003622B8">
        <w:rPr>
          <w:rFonts w:ascii="Arial" w:hAnsi="Arial" w:cs="Arial"/>
          <w:sz w:val="24"/>
        </w:rPr>
        <w:t>за работу в учреждении, расположенном в сельской местности.</w:t>
      </w:r>
    </w:p>
    <w:p w:rsidR="00BA79BC" w:rsidRDefault="00BA058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3.2. Выплаты за работу в условиях, отклоняющихся от нормальных (при в</w:t>
      </w:r>
      <w:r w:rsidRPr="003622B8">
        <w:rPr>
          <w:rFonts w:ascii="Arial" w:hAnsi="Arial" w:cs="Arial"/>
          <w:sz w:val="24"/>
        </w:rPr>
        <w:t>ы</w:t>
      </w:r>
      <w:r w:rsidRPr="003622B8">
        <w:rPr>
          <w:rFonts w:ascii="Arial" w:hAnsi="Arial" w:cs="Arial"/>
          <w:sz w:val="24"/>
        </w:rPr>
        <w:t>полнении работ различной квалификации, совмещении профессий, сверхурочной работе, работе в ночное время и при выполнении работ в других условиях, откл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 xml:space="preserve">няющихся </w:t>
      </w:r>
      <w:r w:rsidR="00BA79BC">
        <w:rPr>
          <w:rFonts w:ascii="Arial" w:hAnsi="Arial" w:cs="Arial"/>
          <w:sz w:val="24"/>
        </w:rPr>
        <w:t>от нормальных) предусматривают: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совмещение профессий (должностей);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расширение зон обслуживания;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работу в ночное время;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работу в выходные и нерабочие праздничные дни;</w:t>
      </w:r>
    </w:p>
    <w:p w:rsidR="00BA0585" w:rsidRPr="003622B8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A0585" w:rsidRPr="003622B8">
        <w:rPr>
          <w:rFonts w:ascii="Arial" w:hAnsi="Arial" w:cs="Arial"/>
          <w:sz w:val="24"/>
        </w:rPr>
        <w:t>доплату за сверхурочную работу;</w:t>
      </w:r>
    </w:p>
    <w:p w:rsidR="00BA0585" w:rsidRPr="003622B8" w:rsidRDefault="00BA058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>3.</w:t>
      </w:r>
      <w:r w:rsidR="00A3683A" w:rsidRPr="003622B8">
        <w:rPr>
          <w:rFonts w:ascii="Arial" w:hAnsi="Arial" w:cs="Arial"/>
          <w:sz w:val="24"/>
        </w:rPr>
        <w:t>2</w:t>
      </w:r>
      <w:r w:rsidRPr="003622B8">
        <w:rPr>
          <w:rFonts w:ascii="Arial" w:hAnsi="Arial" w:cs="Arial"/>
          <w:sz w:val="24"/>
        </w:rPr>
        <w:t xml:space="preserve">.1. Размер доплат, указанных в абзацах </w:t>
      </w:r>
      <w:r w:rsidR="00C9287F" w:rsidRPr="003622B8">
        <w:rPr>
          <w:rFonts w:ascii="Arial" w:hAnsi="Arial" w:cs="Arial"/>
          <w:sz w:val="24"/>
        </w:rPr>
        <w:t>2</w:t>
      </w:r>
      <w:r w:rsidR="009D3227" w:rsidRPr="003622B8">
        <w:rPr>
          <w:rFonts w:ascii="Arial" w:hAnsi="Arial" w:cs="Arial"/>
          <w:sz w:val="24"/>
        </w:rPr>
        <w:t xml:space="preserve">, </w:t>
      </w:r>
      <w:r w:rsidR="00C9287F" w:rsidRPr="003622B8">
        <w:rPr>
          <w:rFonts w:ascii="Arial" w:hAnsi="Arial" w:cs="Arial"/>
          <w:sz w:val="24"/>
        </w:rPr>
        <w:t>3</w:t>
      </w:r>
      <w:r w:rsidRPr="003622B8">
        <w:rPr>
          <w:rFonts w:ascii="Arial" w:hAnsi="Arial" w:cs="Arial"/>
          <w:sz w:val="24"/>
        </w:rPr>
        <w:t xml:space="preserve">, </w:t>
      </w:r>
      <w:r w:rsidR="00545CAB" w:rsidRPr="003622B8">
        <w:rPr>
          <w:rFonts w:ascii="Arial" w:hAnsi="Arial" w:cs="Arial"/>
          <w:sz w:val="24"/>
        </w:rPr>
        <w:t>4</w:t>
      </w:r>
      <w:r w:rsidRPr="003622B8">
        <w:rPr>
          <w:rFonts w:ascii="Arial" w:hAnsi="Arial" w:cs="Arial"/>
          <w:sz w:val="24"/>
        </w:rPr>
        <w:t>, пункта 3</w:t>
      </w:r>
      <w:r w:rsidR="00B53B4E" w:rsidRPr="003622B8">
        <w:rPr>
          <w:rFonts w:ascii="Arial" w:hAnsi="Arial" w:cs="Arial"/>
          <w:sz w:val="24"/>
        </w:rPr>
        <w:t>.</w:t>
      </w:r>
      <w:r w:rsidR="009826BC" w:rsidRPr="003622B8">
        <w:rPr>
          <w:rFonts w:ascii="Arial" w:hAnsi="Arial" w:cs="Arial"/>
          <w:sz w:val="24"/>
        </w:rPr>
        <w:t>2</w:t>
      </w:r>
      <w:r w:rsidRPr="003622B8">
        <w:rPr>
          <w:rFonts w:ascii="Arial" w:hAnsi="Arial" w:cs="Arial"/>
          <w:sz w:val="24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BA0585" w:rsidRPr="003622B8" w:rsidRDefault="00BA058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</w:t>
      </w:r>
      <w:r w:rsidR="00A3683A" w:rsidRPr="003622B8">
        <w:rPr>
          <w:rFonts w:ascii="Arial" w:hAnsi="Arial" w:cs="Arial"/>
          <w:sz w:val="24"/>
        </w:rPr>
        <w:t>2</w:t>
      </w:r>
      <w:r w:rsidRPr="003622B8">
        <w:rPr>
          <w:rFonts w:ascii="Arial" w:hAnsi="Arial" w:cs="Arial"/>
          <w:sz w:val="24"/>
        </w:rPr>
        <w:t>.2. Доплата за работу в ночное время производится работникам учр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ждений за каждый час работы в ночное время. Ночным считается время с 22 ч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сов вечера до 6 часов утра. Размер доплаты составляет 35 процентов части окл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да (должностного оклада), ставки заработной платы за час работы работника в ночное время.</w:t>
      </w:r>
    </w:p>
    <w:p w:rsidR="009D3227" w:rsidRPr="003622B8" w:rsidRDefault="00A3683A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3.2</w:t>
      </w:r>
      <w:r w:rsidR="00BA0585" w:rsidRPr="003622B8">
        <w:rPr>
          <w:rFonts w:ascii="Arial" w:hAnsi="Arial" w:cs="Arial"/>
          <w:sz w:val="24"/>
        </w:rPr>
        <w:t>.3. Работникам учреждения, привлекавшимся к работе в выходные и н</w:t>
      </w:r>
      <w:r w:rsidR="00BA0585" w:rsidRPr="003622B8">
        <w:rPr>
          <w:rFonts w:ascii="Arial" w:hAnsi="Arial" w:cs="Arial"/>
          <w:sz w:val="24"/>
        </w:rPr>
        <w:t>е</w:t>
      </w:r>
      <w:r w:rsidR="00BA0585" w:rsidRPr="003622B8">
        <w:rPr>
          <w:rFonts w:ascii="Arial" w:hAnsi="Arial" w:cs="Arial"/>
          <w:sz w:val="24"/>
        </w:rPr>
        <w:t xml:space="preserve">рабочие праздничные дни, устанавливается повышенная оплата в соответствии со </w:t>
      </w:r>
      <w:hyperlink r:id="rId9" w:history="1">
        <w:r w:rsidR="00BA0585" w:rsidRPr="003622B8">
          <w:rPr>
            <w:rFonts w:ascii="Arial" w:hAnsi="Arial" w:cs="Arial"/>
            <w:sz w:val="24"/>
          </w:rPr>
          <w:t>статьей 153 Трудового кодекса Российской Федерации</w:t>
        </w:r>
      </w:hyperlink>
      <w:r w:rsidR="009826BC" w:rsidRPr="003622B8">
        <w:rPr>
          <w:rFonts w:ascii="Arial" w:hAnsi="Arial" w:cs="Arial"/>
          <w:sz w:val="24"/>
        </w:rPr>
        <w:t>.</w:t>
      </w:r>
      <w:r w:rsidR="00BA0585" w:rsidRPr="003622B8">
        <w:rPr>
          <w:rFonts w:ascii="Arial" w:hAnsi="Arial" w:cs="Arial"/>
          <w:sz w:val="24"/>
        </w:rPr>
        <w:t xml:space="preserve"> </w:t>
      </w:r>
    </w:p>
    <w:p w:rsidR="00BA0585" w:rsidRPr="003622B8" w:rsidRDefault="008F5402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</w:t>
      </w:r>
      <w:r w:rsidR="00A3683A" w:rsidRPr="003622B8">
        <w:rPr>
          <w:rFonts w:ascii="Arial" w:hAnsi="Arial" w:cs="Arial"/>
          <w:sz w:val="24"/>
        </w:rPr>
        <w:t>2</w:t>
      </w:r>
      <w:r w:rsidRPr="003622B8">
        <w:rPr>
          <w:rFonts w:ascii="Arial" w:hAnsi="Arial" w:cs="Arial"/>
          <w:sz w:val="24"/>
        </w:rPr>
        <w:t xml:space="preserve">.4. Работникам учреждения, привлекавшимся к сверхурочной работе, устанавливается повышенная оплата в соответствии со </w:t>
      </w:r>
      <w:hyperlink r:id="rId10" w:history="1">
        <w:r w:rsidRPr="003622B8">
          <w:rPr>
            <w:rFonts w:ascii="Arial" w:hAnsi="Arial" w:cs="Arial"/>
            <w:sz w:val="24"/>
          </w:rPr>
          <w:t>статьей 152 Трудового Кодекса РФ</w:t>
        </w:r>
      </w:hyperlink>
      <w:r w:rsidR="00455D1E" w:rsidRPr="003622B8">
        <w:rPr>
          <w:rFonts w:ascii="Arial" w:hAnsi="Arial" w:cs="Arial"/>
          <w:sz w:val="24"/>
        </w:rPr>
        <w:t>.</w:t>
      </w:r>
      <w:r w:rsidR="00BA0585" w:rsidRPr="003622B8">
        <w:rPr>
          <w:rFonts w:ascii="Arial" w:hAnsi="Arial" w:cs="Arial"/>
          <w:sz w:val="24"/>
        </w:rPr>
        <w:t xml:space="preserve"> </w:t>
      </w:r>
    </w:p>
    <w:p w:rsidR="008D3530" w:rsidRPr="003622B8" w:rsidRDefault="009E75FA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3.</w:t>
      </w:r>
      <w:r w:rsidR="00A3683A" w:rsidRPr="003622B8">
        <w:rPr>
          <w:rFonts w:ascii="Arial" w:hAnsi="Arial" w:cs="Arial"/>
          <w:sz w:val="24"/>
        </w:rPr>
        <w:t>3</w:t>
      </w:r>
      <w:r w:rsidRPr="003622B8">
        <w:rPr>
          <w:rFonts w:ascii="Arial" w:hAnsi="Arial" w:cs="Arial"/>
          <w:sz w:val="24"/>
        </w:rPr>
        <w:t xml:space="preserve">. </w:t>
      </w:r>
      <w:proofErr w:type="gramStart"/>
      <w:r w:rsidRPr="003622B8">
        <w:rPr>
          <w:rFonts w:ascii="Arial" w:hAnsi="Arial" w:cs="Arial"/>
          <w:sz w:val="24"/>
        </w:rPr>
        <w:t>В случаях, определенных законодательством Российской Федерации и Красноярского края, к заработной плате работников учреждения устанавливается районный коэффициент в размере 30 % и процентная надбавка к заработной пл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те за стаж работы в районах Крайнего Севера и приравненных к ним местностях или надбавка за работу в местностях с особыми климатическими условиями в размере 30 %.</w:t>
      </w:r>
      <w:proofErr w:type="gramEnd"/>
    </w:p>
    <w:p w:rsidR="00455D1E" w:rsidRPr="003622B8" w:rsidRDefault="00455D1E" w:rsidP="00BA79BC">
      <w:pPr>
        <w:ind w:firstLine="720"/>
        <w:rPr>
          <w:rFonts w:ascii="Arial" w:hAnsi="Arial" w:cs="Arial"/>
          <w:spacing w:val="2"/>
          <w:sz w:val="24"/>
        </w:rPr>
      </w:pPr>
      <w:r w:rsidRPr="003622B8">
        <w:rPr>
          <w:rFonts w:ascii="Arial" w:hAnsi="Arial" w:cs="Arial"/>
          <w:sz w:val="24"/>
        </w:rPr>
        <w:t xml:space="preserve">3.4. </w:t>
      </w:r>
      <w:r w:rsidRPr="003622B8">
        <w:rPr>
          <w:rFonts w:ascii="Arial" w:hAnsi="Arial" w:cs="Arial"/>
          <w:spacing w:val="2"/>
          <w:sz w:val="24"/>
        </w:rPr>
        <w:t xml:space="preserve">Выплаты </w:t>
      </w:r>
      <w:r w:rsidR="00B12561" w:rsidRPr="003622B8">
        <w:rPr>
          <w:rFonts w:ascii="Arial" w:hAnsi="Arial" w:cs="Arial"/>
          <w:spacing w:val="2"/>
          <w:sz w:val="24"/>
        </w:rPr>
        <w:t>специалистам</w:t>
      </w:r>
      <w:r w:rsidRPr="003622B8">
        <w:rPr>
          <w:rFonts w:ascii="Arial" w:hAnsi="Arial" w:cs="Arial"/>
          <w:spacing w:val="2"/>
          <w:sz w:val="24"/>
        </w:rPr>
        <w:t xml:space="preserve"> учреждений, расположенных в сельской мес</w:t>
      </w:r>
      <w:r w:rsidRPr="003622B8">
        <w:rPr>
          <w:rFonts w:ascii="Arial" w:hAnsi="Arial" w:cs="Arial"/>
          <w:spacing w:val="2"/>
          <w:sz w:val="24"/>
        </w:rPr>
        <w:t>т</w:t>
      </w:r>
      <w:r w:rsidRPr="003622B8">
        <w:rPr>
          <w:rFonts w:ascii="Arial" w:hAnsi="Arial" w:cs="Arial"/>
          <w:spacing w:val="2"/>
          <w:sz w:val="24"/>
        </w:rPr>
        <w:t>ности, устанавливаются в размере 25% от оклада (должностного оклада), ставки заработной платы.</w:t>
      </w:r>
    </w:p>
    <w:p w:rsidR="00BA0585" w:rsidRPr="003622B8" w:rsidRDefault="00BA0585" w:rsidP="003622B8">
      <w:pPr>
        <w:tabs>
          <w:tab w:val="left" w:pos="5797"/>
        </w:tabs>
        <w:rPr>
          <w:rFonts w:ascii="Arial" w:hAnsi="Arial" w:cs="Arial"/>
          <w:bCs/>
          <w:sz w:val="24"/>
        </w:rPr>
      </w:pPr>
    </w:p>
    <w:p w:rsidR="003B3261" w:rsidRPr="003622B8" w:rsidRDefault="00BA79BC" w:rsidP="00BA79BC">
      <w:pPr>
        <w:pStyle w:val="a5"/>
        <w:ind w:left="0" w:firstLine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IV</w:t>
      </w:r>
      <w:r>
        <w:rPr>
          <w:rFonts w:ascii="Arial" w:hAnsi="Arial" w:cs="Arial"/>
          <w:b/>
          <w:bCs/>
          <w:sz w:val="24"/>
        </w:rPr>
        <w:t xml:space="preserve">. </w:t>
      </w:r>
      <w:r w:rsidR="00BA0585" w:rsidRPr="003622B8">
        <w:rPr>
          <w:rFonts w:ascii="Arial" w:hAnsi="Arial" w:cs="Arial"/>
          <w:b/>
          <w:bCs/>
          <w:sz w:val="24"/>
        </w:rPr>
        <w:t>ПОРЯДОК</w:t>
      </w:r>
      <w:r w:rsidR="00025FE6" w:rsidRPr="003622B8">
        <w:rPr>
          <w:rFonts w:ascii="Arial" w:hAnsi="Arial" w:cs="Arial"/>
          <w:b/>
          <w:bCs/>
          <w:sz w:val="24"/>
        </w:rPr>
        <w:t>,</w:t>
      </w:r>
      <w:r w:rsidR="00BA0585" w:rsidRPr="003622B8">
        <w:rPr>
          <w:rFonts w:ascii="Arial" w:hAnsi="Arial" w:cs="Arial"/>
          <w:b/>
          <w:bCs/>
          <w:sz w:val="24"/>
        </w:rPr>
        <w:t xml:space="preserve"> </w:t>
      </w:r>
      <w:r w:rsidR="00025FE6" w:rsidRPr="003622B8">
        <w:rPr>
          <w:rFonts w:ascii="Arial" w:hAnsi="Arial" w:cs="Arial"/>
          <w:b/>
          <w:bCs/>
          <w:sz w:val="24"/>
        </w:rPr>
        <w:t xml:space="preserve">ВИДЫ </w:t>
      </w:r>
      <w:r w:rsidR="00BA0585" w:rsidRPr="003622B8">
        <w:rPr>
          <w:rFonts w:ascii="Arial" w:hAnsi="Arial" w:cs="Arial"/>
          <w:b/>
          <w:bCs/>
          <w:sz w:val="24"/>
        </w:rPr>
        <w:t xml:space="preserve">И УСЛОВИЯ </w:t>
      </w:r>
      <w:r w:rsidR="00B31110" w:rsidRPr="003622B8">
        <w:rPr>
          <w:rFonts w:ascii="Arial" w:hAnsi="Arial" w:cs="Arial"/>
          <w:b/>
          <w:bCs/>
          <w:sz w:val="24"/>
        </w:rPr>
        <w:t xml:space="preserve">ОСУЩЕСТВЛЕНИЯ </w:t>
      </w:r>
      <w:r w:rsidR="00BA0585" w:rsidRPr="003622B8">
        <w:rPr>
          <w:rFonts w:ascii="Arial" w:hAnsi="Arial" w:cs="Arial"/>
          <w:b/>
          <w:bCs/>
          <w:sz w:val="24"/>
        </w:rPr>
        <w:t>ВЫПЛАТ СТИМ</w:t>
      </w:r>
      <w:r w:rsidR="00BA0585" w:rsidRPr="003622B8">
        <w:rPr>
          <w:rFonts w:ascii="Arial" w:hAnsi="Arial" w:cs="Arial"/>
          <w:b/>
          <w:bCs/>
          <w:sz w:val="24"/>
        </w:rPr>
        <w:t>У</w:t>
      </w:r>
      <w:r w:rsidR="00BA0585" w:rsidRPr="003622B8">
        <w:rPr>
          <w:rFonts w:ascii="Arial" w:hAnsi="Arial" w:cs="Arial"/>
          <w:b/>
          <w:bCs/>
          <w:sz w:val="24"/>
        </w:rPr>
        <w:t xml:space="preserve">ЛИРУЮЩЕГО ХАРАКТЕРА </w:t>
      </w:r>
    </w:p>
    <w:p w:rsidR="00BA79BC" w:rsidRDefault="00BA79BC" w:rsidP="003622B8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F544C6" w:rsidRPr="003622B8" w:rsidRDefault="00A647FA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bCs/>
          <w:sz w:val="24"/>
        </w:rPr>
        <w:t>4.</w:t>
      </w:r>
      <w:r w:rsidR="00371496" w:rsidRPr="003622B8">
        <w:rPr>
          <w:rFonts w:ascii="Arial" w:hAnsi="Arial" w:cs="Arial"/>
          <w:bCs/>
          <w:sz w:val="24"/>
        </w:rPr>
        <w:t>1</w:t>
      </w:r>
      <w:r w:rsidRPr="003622B8">
        <w:rPr>
          <w:rFonts w:ascii="Arial" w:hAnsi="Arial" w:cs="Arial"/>
          <w:bCs/>
          <w:sz w:val="24"/>
        </w:rPr>
        <w:t xml:space="preserve">. </w:t>
      </w:r>
      <w:r w:rsidR="00F544C6" w:rsidRPr="003622B8">
        <w:rPr>
          <w:rFonts w:ascii="Arial" w:hAnsi="Arial" w:cs="Arial"/>
          <w:sz w:val="24"/>
        </w:rPr>
        <w:t>Выплаты стимулирующего характера производятся в пределах бю</w:t>
      </w:r>
      <w:r w:rsidR="00F544C6" w:rsidRPr="003622B8">
        <w:rPr>
          <w:rFonts w:ascii="Arial" w:hAnsi="Arial" w:cs="Arial"/>
          <w:sz w:val="24"/>
        </w:rPr>
        <w:t>д</w:t>
      </w:r>
      <w:r w:rsidR="00F544C6" w:rsidRPr="003622B8">
        <w:rPr>
          <w:rFonts w:ascii="Arial" w:hAnsi="Arial" w:cs="Arial"/>
          <w:sz w:val="24"/>
        </w:rPr>
        <w:t xml:space="preserve">жетных ассигнований на оплату труда работников учреждения, а также средств, </w:t>
      </w:r>
      <w:r w:rsidR="00B13E6F" w:rsidRPr="003622B8">
        <w:rPr>
          <w:rFonts w:ascii="Arial" w:hAnsi="Arial" w:cs="Arial"/>
          <w:sz w:val="24"/>
        </w:rPr>
        <w:t xml:space="preserve">от </w:t>
      </w:r>
      <w:r w:rsidR="00F544C6" w:rsidRPr="003622B8">
        <w:rPr>
          <w:rFonts w:ascii="Arial" w:hAnsi="Arial" w:cs="Arial"/>
          <w:sz w:val="24"/>
        </w:rPr>
        <w:t>иной приносящей доход деятельности и направленных учреждением в устано</w:t>
      </w:r>
      <w:r w:rsidR="00F544C6" w:rsidRPr="003622B8">
        <w:rPr>
          <w:rFonts w:ascii="Arial" w:hAnsi="Arial" w:cs="Arial"/>
          <w:sz w:val="24"/>
        </w:rPr>
        <w:t>в</w:t>
      </w:r>
      <w:r w:rsidR="00F544C6" w:rsidRPr="003622B8">
        <w:rPr>
          <w:rFonts w:ascii="Arial" w:hAnsi="Arial" w:cs="Arial"/>
          <w:sz w:val="24"/>
        </w:rPr>
        <w:t>ленном порядке на оплату труда работников.</w:t>
      </w:r>
    </w:p>
    <w:p w:rsidR="00014363" w:rsidRPr="003622B8" w:rsidRDefault="00014363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4.2. </w:t>
      </w:r>
      <w:r w:rsidRPr="003622B8">
        <w:rPr>
          <w:rFonts w:ascii="Arial" w:hAnsi="Arial" w:cs="Arial"/>
          <w:bCs/>
          <w:sz w:val="24"/>
        </w:rPr>
        <w:t xml:space="preserve">Выплаты стимулирующего характера </w:t>
      </w:r>
      <w:r w:rsidRPr="003622B8">
        <w:rPr>
          <w:rFonts w:ascii="Arial" w:hAnsi="Arial" w:cs="Arial"/>
          <w:sz w:val="24"/>
        </w:rPr>
        <w:t xml:space="preserve">устанавливаются персонально в отношении конкретного работника с учётом достижения показателей </w:t>
      </w:r>
      <w:r w:rsidRPr="003622B8">
        <w:rPr>
          <w:rFonts w:ascii="Arial" w:hAnsi="Arial" w:cs="Arial"/>
          <w:bCs/>
          <w:sz w:val="24"/>
        </w:rPr>
        <w:t>эффективн</w:t>
      </w:r>
      <w:r w:rsidRPr="003622B8">
        <w:rPr>
          <w:rFonts w:ascii="Arial" w:hAnsi="Arial" w:cs="Arial"/>
          <w:bCs/>
          <w:sz w:val="24"/>
        </w:rPr>
        <w:t>о</w:t>
      </w:r>
      <w:r w:rsidRPr="003622B8">
        <w:rPr>
          <w:rFonts w:ascii="Arial" w:hAnsi="Arial" w:cs="Arial"/>
          <w:bCs/>
          <w:sz w:val="24"/>
        </w:rPr>
        <w:t>сти деятельности</w:t>
      </w:r>
      <w:r w:rsidR="006A081C" w:rsidRPr="003622B8">
        <w:rPr>
          <w:rFonts w:ascii="Arial" w:hAnsi="Arial" w:cs="Arial"/>
          <w:bCs/>
          <w:sz w:val="24"/>
        </w:rPr>
        <w:t xml:space="preserve"> работника</w:t>
      </w:r>
      <w:r w:rsidRPr="003622B8">
        <w:rPr>
          <w:rFonts w:ascii="Arial" w:hAnsi="Arial" w:cs="Arial"/>
          <w:bCs/>
          <w:sz w:val="24"/>
        </w:rPr>
        <w:t>,</w:t>
      </w:r>
      <w:r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bCs/>
          <w:sz w:val="24"/>
        </w:rPr>
        <w:t xml:space="preserve">установленных и утвержденных руководителем учреждения </w:t>
      </w:r>
      <w:r w:rsidRPr="003622B8">
        <w:rPr>
          <w:rFonts w:ascii="Arial" w:hAnsi="Arial" w:cs="Arial"/>
          <w:sz w:val="24"/>
        </w:rPr>
        <w:t>по каждой должности</w:t>
      </w:r>
      <w:r w:rsidRPr="003622B8">
        <w:rPr>
          <w:rFonts w:ascii="Arial" w:hAnsi="Arial" w:cs="Arial"/>
          <w:bCs/>
          <w:sz w:val="24"/>
        </w:rPr>
        <w:t xml:space="preserve"> в увязке с показателями оценки деятельности учреждения за отчетный период в целом</w:t>
      </w:r>
      <w:r w:rsidR="008F0E2E" w:rsidRPr="003622B8">
        <w:rPr>
          <w:rFonts w:ascii="Arial" w:hAnsi="Arial" w:cs="Arial"/>
          <w:bCs/>
          <w:sz w:val="24"/>
        </w:rPr>
        <w:t xml:space="preserve"> (месяц)</w:t>
      </w:r>
      <w:r w:rsidRPr="003622B8">
        <w:rPr>
          <w:rFonts w:ascii="Arial" w:hAnsi="Arial" w:cs="Arial"/>
          <w:sz w:val="24"/>
        </w:rPr>
        <w:t xml:space="preserve">, по решению </w:t>
      </w:r>
      <w:r w:rsidRPr="003622B8">
        <w:rPr>
          <w:rFonts w:ascii="Arial" w:hAnsi="Arial" w:cs="Arial"/>
          <w:spacing w:val="2"/>
          <w:sz w:val="24"/>
        </w:rPr>
        <w:t>комиссии по ра</w:t>
      </w:r>
      <w:r w:rsidRPr="003622B8">
        <w:rPr>
          <w:rFonts w:ascii="Arial" w:hAnsi="Arial" w:cs="Arial"/>
          <w:spacing w:val="2"/>
          <w:sz w:val="24"/>
        </w:rPr>
        <w:t>с</w:t>
      </w:r>
      <w:r w:rsidRPr="003622B8">
        <w:rPr>
          <w:rFonts w:ascii="Arial" w:hAnsi="Arial" w:cs="Arial"/>
          <w:spacing w:val="2"/>
          <w:sz w:val="24"/>
        </w:rPr>
        <w:t>пределению стимулирующих выплат.</w:t>
      </w:r>
      <w:r w:rsidRPr="003622B8">
        <w:rPr>
          <w:rFonts w:ascii="Arial" w:hAnsi="Arial" w:cs="Arial"/>
          <w:sz w:val="24"/>
        </w:rPr>
        <w:t xml:space="preserve"> </w:t>
      </w:r>
    </w:p>
    <w:p w:rsidR="00014363" w:rsidRPr="003622B8" w:rsidRDefault="00014363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bCs/>
          <w:sz w:val="24"/>
        </w:rPr>
        <w:t>Критерии оценки результативности и качества труда работников учрежд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ния могут детализироваться, конкретизироваться, дополняться и уточняться в коллективных договорах, соглашениях, локальных нормативных актах учрежд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ния</w:t>
      </w:r>
      <w:r w:rsidR="008F0E2E" w:rsidRPr="003622B8">
        <w:rPr>
          <w:rFonts w:ascii="Arial" w:hAnsi="Arial" w:cs="Arial"/>
          <w:bCs/>
          <w:sz w:val="24"/>
        </w:rPr>
        <w:t>.</w:t>
      </w:r>
    </w:p>
    <w:p w:rsidR="00014363" w:rsidRPr="003622B8" w:rsidRDefault="00B86100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4.3. </w:t>
      </w:r>
      <w:r w:rsidR="00014363" w:rsidRPr="003622B8">
        <w:rPr>
          <w:rFonts w:ascii="Arial" w:hAnsi="Arial" w:cs="Arial"/>
          <w:bCs/>
          <w:sz w:val="24"/>
        </w:rPr>
        <w:t>Основанием для осуществления выплат стимулирующего характера за месяц является наличие следующих документов:</w:t>
      </w:r>
    </w:p>
    <w:p w:rsidR="00014363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- </w:t>
      </w:r>
      <w:r w:rsidR="0029300D" w:rsidRPr="003622B8">
        <w:rPr>
          <w:rFonts w:ascii="Arial" w:hAnsi="Arial" w:cs="Arial"/>
          <w:bCs/>
          <w:sz w:val="24"/>
        </w:rPr>
        <w:t xml:space="preserve">отчет о выполнении </w:t>
      </w:r>
      <w:r w:rsidRPr="003622B8">
        <w:rPr>
          <w:rFonts w:ascii="Arial" w:hAnsi="Arial" w:cs="Arial"/>
          <w:bCs/>
          <w:sz w:val="24"/>
        </w:rPr>
        <w:t xml:space="preserve">показателей эффективности деятельности </w:t>
      </w:r>
      <w:r w:rsidR="0029300D" w:rsidRPr="003622B8">
        <w:rPr>
          <w:rFonts w:ascii="Arial" w:hAnsi="Arial" w:cs="Arial"/>
          <w:bCs/>
          <w:sz w:val="24"/>
        </w:rPr>
        <w:t>работника</w:t>
      </w:r>
      <w:r w:rsidRPr="003622B8">
        <w:rPr>
          <w:rFonts w:ascii="Arial" w:hAnsi="Arial" w:cs="Arial"/>
          <w:bCs/>
          <w:sz w:val="24"/>
        </w:rPr>
        <w:t xml:space="preserve"> за отчетный период</w:t>
      </w:r>
      <w:r w:rsidR="006A081C" w:rsidRPr="003622B8">
        <w:rPr>
          <w:rFonts w:ascii="Arial" w:hAnsi="Arial" w:cs="Arial"/>
          <w:bCs/>
          <w:sz w:val="24"/>
        </w:rPr>
        <w:t xml:space="preserve"> (далее отчет)</w:t>
      </w:r>
      <w:r w:rsidR="0029300D" w:rsidRPr="003622B8">
        <w:rPr>
          <w:rFonts w:ascii="Arial" w:hAnsi="Arial" w:cs="Arial"/>
          <w:bCs/>
          <w:sz w:val="24"/>
        </w:rPr>
        <w:t>, представленный в установленные сроки</w:t>
      </w:r>
      <w:r w:rsidRPr="003622B8">
        <w:rPr>
          <w:rFonts w:ascii="Arial" w:hAnsi="Arial" w:cs="Arial"/>
          <w:bCs/>
          <w:sz w:val="24"/>
        </w:rPr>
        <w:t>;</w:t>
      </w:r>
      <w:r w:rsidR="009F27A7">
        <w:rPr>
          <w:rFonts w:ascii="Arial" w:hAnsi="Arial" w:cs="Arial"/>
          <w:bCs/>
          <w:sz w:val="24"/>
        </w:rPr>
        <w:t xml:space="preserve"> </w:t>
      </w:r>
    </w:p>
    <w:p w:rsidR="00014363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- оценочный лист работника учреждения. </w:t>
      </w:r>
    </w:p>
    <w:p w:rsidR="00014363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Информация, отражённая в </w:t>
      </w:r>
      <w:r w:rsidR="006A081C" w:rsidRPr="003622B8">
        <w:rPr>
          <w:rFonts w:ascii="Arial" w:hAnsi="Arial" w:cs="Arial"/>
          <w:bCs/>
          <w:sz w:val="24"/>
        </w:rPr>
        <w:t>отчете</w:t>
      </w:r>
      <w:r w:rsidRPr="003622B8">
        <w:rPr>
          <w:rFonts w:ascii="Arial" w:hAnsi="Arial" w:cs="Arial"/>
          <w:bCs/>
          <w:sz w:val="24"/>
        </w:rPr>
        <w:t xml:space="preserve"> должна быть максимально полной, н</w:t>
      </w:r>
      <w:r w:rsidRPr="003622B8">
        <w:rPr>
          <w:rFonts w:ascii="Arial" w:hAnsi="Arial" w:cs="Arial"/>
          <w:bCs/>
          <w:sz w:val="24"/>
        </w:rPr>
        <w:t>о</w:t>
      </w:r>
      <w:r w:rsidRPr="003622B8">
        <w:rPr>
          <w:rFonts w:ascii="Arial" w:hAnsi="Arial" w:cs="Arial"/>
          <w:bCs/>
          <w:sz w:val="24"/>
        </w:rPr>
        <w:t>сить объективный характер и содержать описание выполненной работы по дост</w:t>
      </w:r>
      <w:r w:rsidRPr="003622B8">
        <w:rPr>
          <w:rFonts w:ascii="Arial" w:hAnsi="Arial" w:cs="Arial"/>
          <w:bCs/>
          <w:sz w:val="24"/>
        </w:rPr>
        <w:t>и</w:t>
      </w:r>
      <w:r w:rsidRPr="003622B8">
        <w:rPr>
          <w:rFonts w:ascii="Arial" w:hAnsi="Arial" w:cs="Arial"/>
          <w:bCs/>
          <w:sz w:val="24"/>
        </w:rPr>
        <w:t>жению каждого показателя, при необходимости подкрепленн</w:t>
      </w:r>
      <w:r w:rsidR="006A081C" w:rsidRPr="003622B8">
        <w:rPr>
          <w:rFonts w:ascii="Arial" w:hAnsi="Arial" w:cs="Arial"/>
          <w:bCs/>
          <w:sz w:val="24"/>
        </w:rPr>
        <w:t>ая</w:t>
      </w:r>
      <w:r w:rsidRPr="003622B8">
        <w:rPr>
          <w:rFonts w:ascii="Arial" w:hAnsi="Arial" w:cs="Arial"/>
          <w:bCs/>
          <w:sz w:val="24"/>
        </w:rPr>
        <w:t xml:space="preserve"> соответствующими расчётами и документами, подтверждающими фактическое выполнение показат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лей эффективности деятельности работника.</w:t>
      </w:r>
    </w:p>
    <w:p w:rsidR="00014363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lastRenderedPageBreak/>
        <w:t xml:space="preserve">Кроме того, в </w:t>
      </w:r>
      <w:r w:rsidR="006A081C" w:rsidRPr="003622B8">
        <w:rPr>
          <w:rFonts w:ascii="Arial" w:hAnsi="Arial" w:cs="Arial"/>
          <w:bCs/>
          <w:sz w:val="24"/>
        </w:rPr>
        <w:t>отчете</w:t>
      </w:r>
      <w:r w:rsidRPr="003622B8">
        <w:rPr>
          <w:rFonts w:ascii="Arial" w:hAnsi="Arial" w:cs="Arial"/>
          <w:bCs/>
          <w:sz w:val="24"/>
        </w:rPr>
        <w:t xml:space="preserve"> указываются причины, повлиявшие на снижение (ув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личение) выполнения показателей.</w:t>
      </w:r>
    </w:p>
    <w:p w:rsidR="00334B79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Ответственн</w:t>
      </w:r>
      <w:r w:rsidR="00E758F7" w:rsidRPr="003622B8">
        <w:rPr>
          <w:rFonts w:ascii="Arial" w:hAnsi="Arial" w:cs="Arial"/>
          <w:bCs/>
          <w:sz w:val="24"/>
        </w:rPr>
        <w:t>ым</w:t>
      </w:r>
      <w:r w:rsidRPr="003622B8">
        <w:rPr>
          <w:rFonts w:ascii="Arial" w:hAnsi="Arial" w:cs="Arial"/>
          <w:bCs/>
          <w:sz w:val="24"/>
        </w:rPr>
        <w:t xml:space="preserve"> за предоставление отчёта о выполнении показателей э</w:t>
      </w:r>
      <w:r w:rsidRPr="003622B8">
        <w:rPr>
          <w:rFonts w:ascii="Arial" w:hAnsi="Arial" w:cs="Arial"/>
          <w:bCs/>
          <w:sz w:val="24"/>
        </w:rPr>
        <w:t>ф</w:t>
      </w:r>
      <w:r w:rsidRPr="003622B8">
        <w:rPr>
          <w:rFonts w:ascii="Arial" w:hAnsi="Arial" w:cs="Arial"/>
          <w:bCs/>
          <w:sz w:val="24"/>
        </w:rPr>
        <w:t xml:space="preserve">фективности деятельности </w:t>
      </w:r>
      <w:r w:rsidR="00E758F7" w:rsidRPr="003622B8">
        <w:rPr>
          <w:rFonts w:ascii="Arial" w:hAnsi="Arial" w:cs="Arial"/>
          <w:bCs/>
          <w:sz w:val="24"/>
        </w:rPr>
        <w:t>является</w:t>
      </w:r>
      <w:r w:rsidR="008A3985" w:rsidRPr="003622B8">
        <w:rPr>
          <w:rFonts w:ascii="Arial" w:hAnsi="Arial" w:cs="Arial"/>
          <w:bCs/>
          <w:sz w:val="24"/>
        </w:rPr>
        <w:t xml:space="preserve"> работник. </w:t>
      </w:r>
      <w:proofErr w:type="spellStart"/>
      <w:r w:rsidR="008A3985" w:rsidRPr="003622B8">
        <w:rPr>
          <w:rFonts w:ascii="Arial" w:hAnsi="Arial" w:cs="Arial"/>
          <w:bCs/>
          <w:sz w:val="24"/>
        </w:rPr>
        <w:t>Непредоставление</w:t>
      </w:r>
      <w:proofErr w:type="spellEnd"/>
      <w:r w:rsidR="008A3985" w:rsidRPr="003622B8">
        <w:rPr>
          <w:rFonts w:ascii="Arial" w:hAnsi="Arial" w:cs="Arial"/>
          <w:bCs/>
          <w:sz w:val="24"/>
        </w:rPr>
        <w:t xml:space="preserve"> отчета </w:t>
      </w:r>
      <w:r w:rsidR="00E758F7" w:rsidRPr="003622B8">
        <w:rPr>
          <w:rFonts w:ascii="Arial" w:hAnsi="Arial" w:cs="Arial"/>
          <w:bCs/>
          <w:sz w:val="24"/>
        </w:rPr>
        <w:t>и оц</w:t>
      </w:r>
      <w:r w:rsidR="00E758F7" w:rsidRPr="003622B8">
        <w:rPr>
          <w:rFonts w:ascii="Arial" w:hAnsi="Arial" w:cs="Arial"/>
          <w:bCs/>
          <w:sz w:val="24"/>
        </w:rPr>
        <w:t>е</w:t>
      </w:r>
      <w:r w:rsidR="00E758F7" w:rsidRPr="003622B8">
        <w:rPr>
          <w:rFonts w:ascii="Arial" w:hAnsi="Arial" w:cs="Arial"/>
          <w:bCs/>
          <w:sz w:val="24"/>
        </w:rPr>
        <w:t xml:space="preserve">ночного листа </w:t>
      </w:r>
      <w:r w:rsidR="008A3985" w:rsidRPr="003622B8">
        <w:rPr>
          <w:rFonts w:ascii="Arial" w:hAnsi="Arial" w:cs="Arial"/>
          <w:bCs/>
          <w:sz w:val="24"/>
        </w:rPr>
        <w:t>в установленные сроки</w:t>
      </w:r>
      <w:r w:rsidRPr="003622B8">
        <w:rPr>
          <w:rFonts w:ascii="Arial" w:hAnsi="Arial" w:cs="Arial"/>
          <w:bCs/>
          <w:sz w:val="24"/>
        </w:rPr>
        <w:t xml:space="preserve"> </w:t>
      </w:r>
      <w:r w:rsidR="00E758F7" w:rsidRPr="003622B8">
        <w:rPr>
          <w:rFonts w:ascii="Arial" w:hAnsi="Arial" w:cs="Arial"/>
          <w:bCs/>
          <w:sz w:val="24"/>
        </w:rPr>
        <w:t>является основанием считать показатели эффективности деятельности работника не выполненными</w:t>
      </w:r>
      <w:r w:rsidR="00334B79" w:rsidRPr="003622B8">
        <w:rPr>
          <w:rFonts w:ascii="Arial" w:hAnsi="Arial" w:cs="Arial"/>
          <w:bCs/>
          <w:sz w:val="24"/>
        </w:rPr>
        <w:t xml:space="preserve">. </w:t>
      </w:r>
    </w:p>
    <w:p w:rsidR="001A23FE" w:rsidRPr="003622B8" w:rsidRDefault="00334B79" w:rsidP="00BA79BC">
      <w:pPr>
        <w:ind w:firstLine="720"/>
        <w:contextualSpacing/>
        <w:rPr>
          <w:rFonts w:ascii="Arial" w:hAnsi="Arial" w:cs="Arial"/>
          <w:sz w:val="24"/>
          <w:lang w:eastAsia="ml" w:bidi="ml"/>
        </w:rPr>
      </w:pPr>
      <w:r w:rsidRPr="003622B8">
        <w:rPr>
          <w:rFonts w:ascii="Arial" w:hAnsi="Arial" w:cs="Arial"/>
          <w:bCs/>
          <w:sz w:val="24"/>
        </w:rPr>
        <w:t xml:space="preserve">4.4. </w:t>
      </w:r>
      <w:r w:rsidR="001A23FE" w:rsidRPr="003622B8">
        <w:rPr>
          <w:rFonts w:ascii="Arial" w:hAnsi="Arial" w:cs="Arial"/>
          <w:sz w:val="24"/>
          <w:lang w:eastAsia="ml" w:bidi="ml"/>
        </w:rPr>
        <w:t>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:rsidR="00014363" w:rsidRPr="003622B8" w:rsidRDefault="00014363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При абсолютном выполнении всех целевых показателей работнику уст</w:t>
      </w:r>
      <w:r w:rsidRPr="003622B8">
        <w:rPr>
          <w:rFonts w:ascii="Arial" w:hAnsi="Arial" w:cs="Arial"/>
          <w:bCs/>
          <w:sz w:val="24"/>
        </w:rPr>
        <w:t>а</w:t>
      </w:r>
      <w:r w:rsidRPr="003622B8">
        <w:rPr>
          <w:rFonts w:ascii="Arial" w:hAnsi="Arial" w:cs="Arial"/>
          <w:bCs/>
          <w:sz w:val="24"/>
        </w:rPr>
        <w:t>навливается максимальная сумма оценочных баллов, что является основанием для осуществления стимулирующих выплат за месяц в полном размере (100 %), предусмотренном на эти цели в отчетном периоде.</w:t>
      </w:r>
    </w:p>
    <w:p w:rsidR="00014363" w:rsidRPr="003622B8" w:rsidRDefault="00014363" w:rsidP="00BA79BC">
      <w:pPr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При невыполнении или неполном выполнении отдельных показателей ра</w:t>
      </w:r>
      <w:r w:rsidRPr="003622B8">
        <w:rPr>
          <w:rFonts w:ascii="Arial" w:hAnsi="Arial" w:cs="Arial"/>
          <w:bCs/>
          <w:sz w:val="24"/>
        </w:rPr>
        <w:t>з</w:t>
      </w:r>
      <w:r w:rsidRPr="003622B8">
        <w:rPr>
          <w:rFonts w:ascii="Arial" w:hAnsi="Arial" w:cs="Arial"/>
          <w:bCs/>
          <w:sz w:val="24"/>
        </w:rPr>
        <w:t>мер выплаты уменьшается пропорционально сумме оценочных баллов</w:t>
      </w:r>
      <w:r w:rsidR="003D7440" w:rsidRPr="003622B8">
        <w:rPr>
          <w:rFonts w:ascii="Arial" w:hAnsi="Arial" w:cs="Arial"/>
          <w:bCs/>
          <w:sz w:val="24"/>
        </w:rPr>
        <w:t>.</w:t>
      </w:r>
    </w:p>
    <w:p w:rsidR="003D7440" w:rsidRPr="003622B8" w:rsidRDefault="003D7440" w:rsidP="00BA79BC">
      <w:pPr>
        <w:autoSpaceDE w:val="0"/>
        <w:ind w:firstLine="720"/>
        <w:rPr>
          <w:rFonts w:ascii="Arial" w:hAnsi="Arial" w:cs="Arial"/>
          <w:sz w:val="24"/>
          <w:lang w:eastAsia="ml" w:bidi="ml"/>
        </w:rPr>
      </w:pPr>
      <w:r w:rsidRPr="003622B8">
        <w:rPr>
          <w:rFonts w:ascii="Arial" w:hAnsi="Arial" w:cs="Arial"/>
          <w:sz w:val="24"/>
          <w:lang w:eastAsia="ml" w:bidi="ml"/>
        </w:rPr>
        <w:t>Размер выплаты, осуществляемой конкретному работнику учреждения, определяется по формуле: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С = С</w:t>
      </w:r>
      <w:proofErr w:type="gramStart"/>
      <w:r w:rsidRPr="003622B8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 xml:space="preserve"> балла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x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Б</w:t>
      </w:r>
      <w:r w:rsidRPr="003622B8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3622B8">
        <w:rPr>
          <w:rFonts w:ascii="Arial" w:hAnsi="Arial" w:cs="Arial"/>
          <w:sz w:val="24"/>
          <w:szCs w:val="24"/>
        </w:rPr>
        <w:t xml:space="preserve"> ,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где: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С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–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размер выплаты, осуществляемой конкретному работнику учреждения в плановом периоде;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С</w:t>
      </w:r>
      <w:proofErr w:type="gramStart"/>
      <w:r w:rsidRPr="003622B8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 xml:space="preserve"> балла</w:t>
      </w:r>
      <w:r w:rsidRPr="003622B8">
        <w:rPr>
          <w:rFonts w:ascii="Arial" w:hAnsi="Arial" w:cs="Arial"/>
          <w:sz w:val="24"/>
          <w:szCs w:val="24"/>
        </w:rPr>
        <w:t xml:space="preserve"> – стоимость 1 балла для определения размеров стимулирующих выплат на плановый период;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622B8">
        <w:rPr>
          <w:rFonts w:ascii="Arial" w:hAnsi="Arial" w:cs="Arial"/>
          <w:sz w:val="24"/>
          <w:szCs w:val="24"/>
        </w:rPr>
        <w:t>Б</w:t>
      </w:r>
      <w:proofErr w:type="gramStart"/>
      <w:r w:rsidRPr="003622B8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="009F27A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–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количество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баллов по результатам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оценки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труда i-</w:t>
      </w:r>
      <w:proofErr w:type="spellStart"/>
      <w:r w:rsidRPr="003622B8">
        <w:rPr>
          <w:rFonts w:ascii="Arial" w:hAnsi="Arial" w:cs="Arial"/>
          <w:sz w:val="24"/>
          <w:szCs w:val="24"/>
        </w:rPr>
        <w:t>го</w:t>
      </w:r>
      <w:proofErr w:type="spellEnd"/>
      <w:r w:rsidRPr="003622B8">
        <w:rPr>
          <w:rFonts w:ascii="Arial" w:hAnsi="Arial" w:cs="Arial"/>
          <w:sz w:val="24"/>
          <w:szCs w:val="24"/>
        </w:rPr>
        <w:t xml:space="preserve"> работника учреждения,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исчисленное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в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суммовом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выражении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по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показателям оценки за отчетный период.</w:t>
      </w:r>
    </w:p>
    <w:p w:rsidR="003D7440" w:rsidRPr="003622B8" w:rsidRDefault="009F27A7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7440" w:rsidRPr="003622B8">
        <w:rPr>
          <w:rFonts w:ascii="Arial" w:hAnsi="Arial" w:cs="Arial"/>
          <w:sz w:val="24"/>
          <w:szCs w:val="24"/>
        </w:rPr>
        <w:t>i = n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С</w:t>
      </w:r>
      <w:proofErr w:type="gramStart"/>
      <w:r w:rsidRPr="003622B8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 xml:space="preserve"> балла</w:t>
      </w:r>
      <w:r w:rsidR="009F27A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= (</w:t>
      </w:r>
      <w:proofErr w:type="spellStart"/>
      <w:r w:rsidRPr="003622B8">
        <w:rPr>
          <w:rFonts w:ascii="Arial" w:hAnsi="Arial" w:cs="Arial"/>
          <w:sz w:val="24"/>
          <w:szCs w:val="24"/>
        </w:rPr>
        <w:t>Q</w:t>
      </w:r>
      <w:r w:rsidRPr="003622B8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622B8">
        <w:rPr>
          <w:rFonts w:ascii="Arial" w:hAnsi="Arial" w:cs="Arial"/>
          <w:sz w:val="24"/>
          <w:szCs w:val="24"/>
          <w:vertAlign w:val="subscript"/>
        </w:rPr>
        <w:t>.</w:t>
      </w:r>
      <w:r w:rsidRPr="003622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622B8">
        <w:rPr>
          <w:rFonts w:ascii="Arial" w:hAnsi="Arial" w:cs="Arial"/>
          <w:sz w:val="24"/>
          <w:szCs w:val="24"/>
        </w:rPr>
        <w:t>Q</w:t>
      </w:r>
      <w:r w:rsidRPr="003622B8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622B8">
        <w:rPr>
          <w:rFonts w:ascii="Arial" w:hAnsi="Arial" w:cs="Arial"/>
          <w:sz w:val="24"/>
          <w:szCs w:val="24"/>
          <w:vertAlign w:val="subscript"/>
        </w:rPr>
        <w:t>. рук</w:t>
      </w:r>
      <w:r w:rsidR="009F27A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) / SUM Б</w:t>
      </w:r>
      <w:proofErr w:type="gramStart"/>
      <w:r w:rsidRPr="003622B8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3D7440" w:rsidRPr="003622B8" w:rsidRDefault="009F27A7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7440" w:rsidRPr="003622B8">
        <w:rPr>
          <w:rFonts w:ascii="Arial" w:hAnsi="Arial" w:cs="Arial"/>
          <w:sz w:val="24"/>
          <w:szCs w:val="24"/>
        </w:rPr>
        <w:t>i=1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где: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622B8">
        <w:rPr>
          <w:rFonts w:ascii="Arial" w:hAnsi="Arial" w:cs="Arial"/>
          <w:sz w:val="24"/>
          <w:szCs w:val="24"/>
          <w:vertAlign w:val="subscript"/>
        </w:rPr>
        <w:t>.</w:t>
      </w:r>
      <w:r w:rsidRPr="003622B8">
        <w:rPr>
          <w:rFonts w:ascii="Arial" w:hAnsi="Arial" w:cs="Arial"/>
          <w:sz w:val="24"/>
          <w:szCs w:val="24"/>
        </w:rPr>
        <w:t xml:space="preserve"> – фонд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оплаты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труда,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предназначенный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для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осуществления стимулирующих выплат работникам учреждения в плановом периоде;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622B8">
        <w:rPr>
          <w:rFonts w:ascii="Arial" w:hAnsi="Arial" w:cs="Arial"/>
          <w:sz w:val="24"/>
          <w:szCs w:val="24"/>
          <w:vertAlign w:val="subscript"/>
        </w:rPr>
        <w:t>. рук</w:t>
      </w:r>
      <w:r w:rsidR="009F27A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– плановый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фонд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стимулирующих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выплат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руководителя и главного бухгалтера учреждения, утвержденный в бюджетной смете (плане финансово-хозяйственной деятельности) учреждения в расчете на плановый период;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n – количество физических лиц учреждения, подлежащих оценке за отчетный период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(месяц), за исключением руководителя учреждения и главного бухгалтера;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622B8">
        <w:rPr>
          <w:rFonts w:ascii="Arial" w:hAnsi="Arial" w:cs="Arial"/>
          <w:sz w:val="24"/>
          <w:szCs w:val="24"/>
          <w:vertAlign w:val="subscript"/>
        </w:rPr>
        <w:t>.</w:t>
      </w:r>
      <w:r w:rsidRPr="003622B8">
        <w:rPr>
          <w:rFonts w:ascii="Arial" w:hAnsi="Arial" w:cs="Arial"/>
          <w:sz w:val="24"/>
          <w:szCs w:val="24"/>
        </w:rPr>
        <w:t xml:space="preserve"> = </w:t>
      </w: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3622B8">
        <w:rPr>
          <w:rFonts w:ascii="Arial" w:hAnsi="Arial" w:cs="Arial"/>
          <w:sz w:val="24"/>
          <w:szCs w:val="24"/>
        </w:rPr>
        <w:t>Q</w:t>
      </w:r>
      <w:r w:rsidRPr="003622B8">
        <w:rPr>
          <w:rFonts w:ascii="Arial" w:hAnsi="Arial" w:cs="Arial"/>
          <w:sz w:val="24"/>
          <w:szCs w:val="24"/>
          <w:vertAlign w:val="subscript"/>
        </w:rPr>
        <w:t>гар</w:t>
      </w:r>
      <w:proofErr w:type="spellEnd"/>
      <w:r w:rsidRPr="003622B8">
        <w:rPr>
          <w:rFonts w:ascii="Arial" w:hAnsi="Arial" w:cs="Arial"/>
          <w:sz w:val="24"/>
          <w:szCs w:val="24"/>
        </w:rPr>
        <w:t>,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где: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3622B8">
        <w:rPr>
          <w:rFonts w:ascii="Arial" w:hAnsi="Arial" w:cs="Arial"/>
          <w:sz w:val="24"/>
          <w:szCs w:val="24"/>
        </w:rPr>
        <w:t xml:space="preserve"> – фонд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оплаты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труда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учреждения,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состоящий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из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установленных работникам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должностных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окладов,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стимулирующих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и компенсационных выплат, утвержденный в бюджетной смете (плане финансово-хозяйственной деятельности) учреждения на плановый период;</w:t>
      </w:r>
    </w:p>
    <w:p w:rsidR="003D7440" w:rsidRPr="003622B8" w:rsidRDefault="003D7440" w:rsidP="00BA79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22B8">
        <w:rPr>
          <w:rFonts w:ascii="Arial" w:hAnsi="Arial" w:cs="Arial"/>
          <w:sz w:val="24"/>
          <w:szCs w:val="24"/>
        </w:rPr>
        <w:t>Q</w:t>
      </w:r>
      <w:proofErr w:type="gramEnd"/>
      <w:r w:rsidRPr="003622B8">
        <w:rPr>
          <w:rFonts w:ascii="Arial" w:hAnsi="Arial" w:cs="Arial"/>
          <w:sz w:val="24"/>
          <w:szCs w:val="24"/>
          <w:vertAlign w:val="subscript"/>
        </w:rPr>
        <w:t>гар</w:t>
      </w:r>
      <w:proofErr w:type="spellEnd"/>
      <w:r w:rsidR="009F27A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– гарантированный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фонд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оплаты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труда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(сумма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заработной платы работников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по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бюджетной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смете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учреждения (плане финансово-хозяйственной деятельности) по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основной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и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совмещаемой должностям с учетом сумм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компенсационных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выплат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на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плановый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период), определенный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согласно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штатному</w:t>
      </w:r>
      <w:r w:rsidR="009F27A7">
        <w:rPr>
          <w:rFonts w:ascii="Arial" w:hAnsi="Arial" w:cs="Arial"/>
          <w:sz w:val="24"/>
          <w:szCs w:val="24"/>
        </w:rPr>
        <w:t xml:space="preserve"> </w:t>
      </w:r>
      <w:r w:rsidRPr="003622B8">
        <w:rPr>
          <w:rFonts w:ascii="Arial" w:hAnsi="Arial" w:cs="Arial"/>
          <w:sz w:val="24"/>
          <w:szCs w:val="24"/>
        </w:rPr>
        <w:t>расписанию учреждения.</w:t>
      </w:r>
    </w:p>
    <w:p w:rsidR="003D7440" w:rsidRPr="003622B8" w:rsidRDefault="008C64D5" w:rsidP="00BA79BC">
      <w:pPr>
        <w:ind w:firstLine="720"/>
        <w:contextualSpacing/>
        <w:rPr>
          <w:rFonts w:ascii="Arial" w:hAnsi="Arial" w:cs="Arial"/>
          <w:sz w:val="24"/>
        </w:rPr>
      </w:pPr>
      <w:r w:rsidRPr="003622B8">
        <w:rPr>
          <w:rFonts w:ascii="Arial" w:hAnsi="Arial" w:cs="Arial"/>
          <w:bCs/>
          <w:sz w:val="24"/>
        </w:rPr>
        <w:t xml:space="preserve">4.5. </w:t>
      </w:r>
      <w:r w:rsidR="002A0186" w:rsidRPr="003622B8">
        <w:rPr>
          <w:rFonts w:ascii="Arial" w:hAnsi="Arial" w:cs="Arial"/>
          <w:bCs/>
          <w:sz w:val="24"/>
        </w:rPr>
        <w:t xml:space="preserve">Подведение итогов и оценку </w:t>
      </w:r>
      <w:proofErr w:type="gramStart"/>
      <w:r w:rsidR="002A0186" w:rsidRPr="003622B8">
        <w:rPr>
          <w:rFonts w:ascii="Arial" w:hAnsi="Arial" w:cs="Arial"/>
          <w:bCs/>
          <w:sz w:val="24"/>
        </w:rPr>
        <w:t>выполнения показателей эффективности деятельности работников</w:t>
      </w:r>
      <w:proofErr w:type="gramEnd"/>
      <w:r w:rsidR="002A0186" w:rsidRPr="003622B8">
        <w:rPr>
          <w:rFonts w:ascii="Arial" w:hAnsi="Arial" w:cs="Arial"/>
          <w:bCs/>
          <w:sz w:val="24"/>
        </w:rPr>
        <w:t xml:space="preserve"> за соответствующий отчетный период (месяц) ос</w:t>
      </w:r>
      <w:r w:rsidR="002A0186" w:rsidRPr="003622B8">
        <w:rPr>
          <w:rFonts w:ascii="Arial" w:hAnsi="Arial" w:cs="Arial"/>
          <w:bCs/>
          <w:sz w:val="24"/>
        </w:rPr>
        <w:t>у</w:t>
      </w:r>
      <w:r w:rsidR="002A0186" w:rsidRPr="003622B8">
        <w:rPr>
          <w:rFonts w:ascii="Arial" w:hAnsi="Arial" w:cs="Arial"/>
          <w:bCs/>
          <w:sz w:val="24"/>
        </w:rPr>
        <w:t xml:space="preserve">ществляет коллегиальный орган (комиссия), сформированный в учреждении и </w:t>
      </w:r>
      <w:r w:rsidR="002A0186" w:rsidRPr="003622B8">
        <w:rPr>
          <w:rFonts w:ascii="Arial" w:hAnsi="Arial" w:cs="Arial"/>
          <w:bCs/>
          <w:sz w:val="24"/>
        </w:rPr>
        <w:lastRenderedPageBreak/>
        <w:t xml:space="preserve">наделенный правами принятия решения о назначении стимулирующих выплат. </w:t>
      </w:r>
      <w:r w:rsidRPr="003622B8">
        <w:rPr>
          <w:rFonts w:ascii="Arial" w:hAnsi="Arial" w:cs="Arial"/>
          <w:bCs/>
          <w:sz w:val="24"/>
        </w:rPr>
        <w:t>Конкретный размер в</w:t>
      </w:r>
      <w:r w:rsidR="003D7440" w:rsidRPr="003622B8">
        <w:rPr>
          <w:rFonts w:ascii="Arial" w:hAnsi="Arial" w:cs="Arial"/>
          <w:spacing w:val="2"/>
          <w:sz w:val="24"/>
        </w:rPr>
        <w:t>ыплат стим</w:t>
      </w:r>
      <w:r w:rsidR="00FC77C8" w:rsidRPr="003622B8">
        <w:rPr>
          <w:rFonts w:ascii="Arial" w:hAnsi="Arial" w:cs="Arial"/>
          <w:spacing w:val="2"/>
          <w:sz w:val="24"/>
        </w:rPr>
        <w:t xml:space="preserve">улирующего характера </w:t>
      </w:r>
      <w:r w:rsidR="003D7440" w:rsidRPr="003622B8">
        <w:rPr>
          <w:rFonts w:ascii="Arial" w:hAnsi="Arial" w:cs="Arial"/>
          <w:spacing w:val="2"/>
          <w:sz w:val="24"/>
        </w:rPr>
        <w:t>утверждаются приказом руководителя учреждения на основании протокола комиссии по распределению стимулирующих выплат, действующей в соответствии с положением о комиссии по распределению стимулирующих выплат</w:t>
      </w:r>
      <w:r w:rsidR="002A0186" w:rsidRPr="003622B8">
        <w:rPr>
          <w:rFonts w:ascii="Arial" w:hAnsi="Arial" w:cs="Arial"/>
          <w:spacing w:val="2"/>
          <w:sz w:val="24"/>
        </w:rPr>
        <w:t>, утвержденным локальным норм</w:t>
      </w:r>
      <w:r w:rsidR="002A0186" w:rsidRPr="003622B8">
        <w:rPr>
          <w:rFonts w:ascii="Arial" w:hAnsi="Arial" w:cs="Arial"/>
          <w:spacing w:val="2"/>
          <w:sz w:val="24"/>
        </w:rPr>
        <w:t>а</w:t>
      </w:r>
      <w:r w:rsidR="002A0186" w:rsidRPr="003622B8">
        <w:rPr>
          <w:rFonts w:ascii="Arial" w:hAnsi="Arial" w:cs="Arial"/>
          <w:spacing w:val="2"/>
          <w:sz w:val="24"/>
        </w:rPr>
        <w:t xml:space="preserve">тивным актом </w:t>
      </w:r>
      <w:r w:rsidR="003D7440" w:rsidRPr="003622B8">
        <w:rPr>
          <w:rFonts w:ascii="Arial" w:hAnsi="Arial" w:cs="Arial"/>
          <w:spacing w:val="2"/>
          <w:sz w:val="24"/>
        </w:rPr>
        <w:t>учреждения. В состав комиссии обязательно должны входить представители профсоюзного органа (при его наличии) и трудового коллектива учреждения.</w:t>
      </w:r>
    </w:p>
    <w:p w:rsidR="00F6030D" w:rsidRPr="003622B8" w:rsidRDefault="00A647FA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4.</w:t>
      </w:r>
      <w:r w:rsidR="00025FE6" w:rsidRPr="003622B8">
        <w:rPr>
          <w:rFonts w:ascii="Arial" w:hAnsi="Arial" w:cs="Arial"/>
          <w:bCs/>
          <w:sz w:val="24"/>
        </w:rPr>
        <w:t>6</w:t>
      </w:r>
      <w:r w:rsidRPr="003622B8">
        <w:rPr>
          <w:rFonts w:ascii="Arial" w:hAnsi="Arial" w:cs="Arial"/>
          <w:bCs/>
          <w:sz w:val="24"/>
        </w:rPr>
        <w:t xml:space="preserve">. </w:t>
      </w:r>
      <w:r w:rsidR="004B373B" w:rsidRPr="003622B8">
        <w:rPr>
          <w:rFonts w:ascii="Arial" w:hAnsi="Arial" w:cs="Arial"/>
          <w:bCs/>
          <w:sz w:val="24"/>
        </w:rPr>
        <w:t>Р</w:t>
      </w:r>
      <w:r w:rsidRPr="003622B8">
        <w:rPr>
          <w:rFonts w:ascii="Arial" w:hAnsi="Arial" w:cs="Arial"/>
          <w:bCs/>
          <w:sz w:val="24"/>
        </w:rPr>
        <w:t>аботникам учреждения могут устанавливаться следующие виды в</w:t>
      </w:r>
      <w:r w:rsidR="00F6030D" w:rsidRPr="003622B8">
        <w:rPr>
          <w:rFonts w:ascii="Arial" w:hAnsi="Arial" w:cs="Arial"/>
          <w:bCs/>
          <w:sz w:val="24"/>
        </w:rPr>
        <w:t>ы</w:t>
      </w:r>
      <w:r w:rsidR="00F6030D" w:rsidRPr="003622B8">
        <w:rPr>
          <w:rFonts w:ascii="Arial" w:hAnsi="Arial" w:cs="Arial"/>
          <w:bCs/>
          <w:sz w:val="24"/>
        </w:rPr>
        <w:t>плат стимулирующего характера:</w:t>
      </w:r>
    </w:p>
    <w:p w:rsidR="00F6030D" w:rsidRPr="003622B8" w:rsidRDefault="00252392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6030D" w:rsidRPr="003622B8">
        <w:rPr>
          <w:rFonts w:ascii="Arial" w:hAnsi="Arial" w:cs="Arial"/>
          <w:sz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F6030D" w:rsidRPr="003622B8" w:rsidRDefault="00252392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6030D" w:rsidRPr="003622B8">
        <w:rPr>
          <w:rFonts w:ascii="Arial" w:hAnsi="Arial" w:cs="Arial"/>
          <w:sz w:val="24"/>
        </w:rPr>
        <w:t>выплаты за интенсивность и высокие результаты работы;</w:t>
      </w:r>
    </w:p>
    <w:p w:rsidR="00F6030D" w:rsidRPr="003622B8" w:rsidRDefault="00252392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6030D" w:rsidRPr="003622B8">
        <w:rPr>
          <w:rFonts w:ascii="Arial" w:hAnsi="Arial" w:cs="Arial"/>
          <w:sz w:val="24"/>
        </w:rPr>
        <w:t>выплаты за качество выполняемых работ;</w:t>
      </w:r>
    </w:p>
    <w:p w:rsidR="00753286" w:rsidRPr="003622B8" w:rsidRDefault="00252392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6030D" w:rsidRPr="003622B8">
        <w:rPr>
          <w:rFonts w:ascii="Arial" w:hAnsi="Arial" w:cs="Arial"/>
          <w:sz w:val="24"/>
        </w:rPr>
        <w:t>персональные выплаты</w:t>
      </w:r>
      <w:r w:rsidRPr="003622B8">
        <w:rPr>
          <w:rFonts w:ascii="Arial" w:hAnsi="Arial" w:cs="Arial"/>
          <w:sz w:val="24"/>
        </w:rPr>
        <w:t xml:space="preserve"> (</w:t>
      </w:r>
      <w:r w:rsidR="00753286" w:rsidRPr="003622B8">
        <w:rPr>
          <w:rFonts w:ascii="Arial" w:hAnsi="Arial" w:cs="Arial"/>
          <w:sz w:val="24"/>
        </w:rPr>
        <w:t>за опыт работы;</w:t>
      </w:r>
      <w:r w:rsidRPr="003622B8">
        <w:rPr>
          <w:rFonts w:ascii="Arial" w:hAnsi="Arial" w:cs="Arial"/>
          <w:sz w:val="24"/>
        </w:rPr>
        <w:t xml:space="preserve"> </w:t>
      </w:r>
      <w:r w:rsidR="00753286" w:rsidRPr="003622B8">
        <w:rPr>
          <w:rFonts w:ascii="Arial" w:hAnsi="Arial" w:cs="Arial"/>
          <w:sz w:val="24"/>
        </w:rPr>
        <w:t>за сложность, напряженность и особый режим работы</w:t>
      </w:r>
      <w:r w:rsidR="00025FE6" w:rsidRPr="003622B8">
        <w:rPr>
          <w:rFonts w:ascii="Arial" w:hAnsi="Arial" w:cs="Arial"/>
          <w:sz w:val="24"/>
        </w:rPr>
        <w:t xml:space="preserve">; </w:t>
      </w:r>
      <w:r w:rsidR="00753286" w:rsidRPr="003622B8">
        <w:rPr>
          <w:rFonts w:ascii="Arial" w:hAnsi="Arial" w:cs="Arial"/>
          <w:sz w:val="24"/>
        </w:rPr>
        <w:t>в целях повышения уровня оплаты труда молодым</w:t>
      </w:r>
      <w:r w:rsidRPr="003622B8">
        <w:rPr>
          <w:rFonts w:ascii="Arial" w:hAnsi="Arial" w:cs="Arial"/>
          <w:sz w:val="24"/>
        </w:rPr>
        <w:t xml:space="preserve"> </w:t>
      </w:r>
      <w:r w:rsidR="00753286" w:rsidRPr="003622B8">
        <w:rPr>
          <w:rFonts w:ascii="Arial" w:hAnsi="Arial" w:cs="Arial"/>
          <w:sz w:val="24"/>
        </w:rPr>
        <w:t>спец</w:t>
      </w:r>
      <w:r w:rsidR="00753286" w:rsidRPr="003622B8">
        <w:rPr>
          <w:rFonts w:ascii="Arial" w:hAnsi="Arial" w:cs="Arial"/>
          <w:sz w:val="24"/>
        </w:rPr>
        <w:t>и</w:t>
      </w:r>
      <w:r w:rsidR="00753286" w:rsidRPr="003622B8">
        <w:rPr>
          <w:rFonts w:ascii="Arial" w:hAnsi="Arial" w:cs="Arial"/>
          <w:sz w:val="24"/>
        </w:rPr>
        <w:t>алистам;</w:t>
      </w:r>
      <w:r w:rsidR="00025FE6" w:rsidRPr="003622B8">
        <w:rPr>
          <w:rFonts w:ascii="Arial" w:hAnsi="Arial" w:cs="Arial"/>
          <w:sz w:val="24"/>
        </w:rPr>
        <w:t xml:space="preserve"> </w:t>
      </w:r>
      <w:r w:rsidR="00753286" w:rsidRPr="003622B8">
        <w:rPr>
          <w:rFonts w:ascii="Arial" w:hAnsi="Arial" w:cs="Arial"/>
          <w:sz w:val="24"/>
        </w:rPr>
        <w:t>в целях обеспечения заработной платы работника на</w:t>
      </w:r>
      <w:r w:rsidRPr="003622B8">
        <w:rPr>
          <w:rFonts w:ascii="Arial" w:hAnsi="Arial" w:cs="Arial"/>
          <w:sz w:val="24"/>
        </w:rPr>
        <w:t xml:space="preserve"> </w:t>
      </w:r>
      <w:r w:rsidR="00753286" w:rsidRPr="003622B8">
        <w:rPr>
          <w:rFonts w:ascii="Arial" w:hAnsi="Arial" w:cs="Arial"/>
          <w:sz w:val="24"/>
        </w:rPr>
        <w:t>уровне размера минимальной заработной платы,</w:t>
      </w:r>
      <w:r w:rsidRPr="003622B8">
        <w:rPr>
          <w:rFonts w:ascii="Arial" w:hAnsi="Arial" w:cs="Arial"/>
          <w:sz w:val="24"/>
        </w:rPr>
        <w:t xml:space="preserve"> </w:t>
      </w:r>
      <w:r w:rsidR="00753286" w:rsidRPr="003622B8">
        <w:rPr>
          <w:rFonts w:ascii="Arial" w:hAnsi="Arial" w:cs="Arial"/>
          <w:sz w:val="24"/>
        </w:rPr>
        <w:t>установленного в Красноярском крае</w:t>
      </w:r>
      <w:r w:rsidR="00025FE6" w:rsidRPr="003622B8">
        <w:rPr>
          <w:rFonts w:ascii="Arial" w:hAnsi="Arial" w:cs="Arial"/>
          <w:sz w:val="24"/>
        </w:rPr>
        <w:t>)</w:t>
      </w:r>
      <w:r w:rsidR="00753286" w:rsidRPr="003622B8">
        <w:rPr>
          <w:rFonts w:ascii="Arial" w:hAnsi="Arial" w:cs="Arial"/>
          <w:sz w:val="24"/>
        </w:rPr>
        <w:t>;</w:t>
      </w:r>
    </w:p>
    <w:p w:rsidR="00F6030D" w:rsidRPr="003622B8" w:rsidRDefault="00025FE6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6030D" w:rsidRPr="003622B8">
        <w:rPr>
          <w:rFonts w:ascii="Arial" w:hAnsi="Arial" w:cs="Arial"/>
          <w:sz w:val="24"/>
        </w:rPr>
        <w:t>выплаты по итогам работы</w:t>
      </w:r>
      <w:r w:rsidR="00252392" w:rsidRPr="003622B8">
        <w:rPr>
          <w:rFonts w:ascii="Arial" w:hAnsi="Arial" w:cs="Arial"/>
          <w:sz w:val="24"/>
        </w:rPr>
        <w:t xml:space="preserve"> (премии)</w:t>
      </w:r>
      <w:r w:rsidR="00F6030D" w:rsidRPr="003622B8">
        <w:rPr>
          <w:rFonts w:ascii="Arial" w:hAnsi="Arial" w:cs="Arial"/>
          <w:sz w:val="24"/>
        </w:rPr>
        <w:t>.</w:t>
      </w:r>
    </w:p>
    <w:p w:rsidR="00693118" w:rsidRPr="003622B8" w:rsidRDefault="00A647FA" w:rsidP="00BA79B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4.</w:t>
      </w:r>
      <w:r w:rsidR="00025FE6" w:rsidRPr="003622B8">
        <w:rPr>
          <w:rFonts w:ascii="Arial" w:hAnsi="Arial" w:cs="Arial"/>
          <w:sz w:val="24"/>
        </w:rPr>
        <w:t>6</w:t>
      </w:r>
      <w:r w:rsidRPr="003622B8">
        <w:rPr>
          <w:rFonts w:ascii="Arial" w:hAnsi="Arial" w:cs="Arial"/>
          <w:sz w:val="24"/>
        </w:rPr>
        <w:t>.1.</w:t>
      </w:r>
      <w:r w:rsidR="00E7598E" w:rsidRPr="003622B8">
        <w:rPr>
          <w:rFonts w:ascii="Arial" w:hAnsi="Arial" w:cs="Arial"/>
          <w:bCs/>
          <w:sz w:val="24"/>
        </w:rPr>
        <w:t xml:space="preserve"> </w:t>
      </w:r>
      <w:r w:rsidR="00693118" w:rsidRPr="003622B8">
        <w:rPr>
          <w:rFonts w:ascii="Arial" w:hAnsi="Arial" w:cs="Arial"/>
          <w:sz w:val="24"/>
        </w:rPr>
        <w:t>Выплаты за важность выполняемой работы, степень самостоятельн</w:t>
      </w:r>
      <w:r w:rsidR="00693118" w:rsidRPr="003622B8">
        <w:rPr>
          <w:rFonts w:ascii="Arial" w:hAnsi="Arial" w:cs="Arial"/>
          <w:sz w:val="24"/>
        </w:rPr>
        <w:t>о</w:t>
      </w:r>
      <w:r w:rsidR="00693118" w:rsidRPr="003622B8">
        <w:rPr>
          <w:rFonts w:ascii="Arial" w:hAnsi="Arial" w:cs="Arial"/>
          <w:sz w:val="24"/>
        </w:rPr>
        <w:t>сти и ответственности при выполнении поставленных</w:t>
      </w:r>
      <w:r w:rsidR="009F27A7">
        <w:rPr>
          <w:rFonts w:ascii="Arial" w:hAnsi="Arial" w:cs="Arial"/>
          <w:sz w:val="24"/>
        </w:rPr>
        <w:t xml:space="preserve"> </w:t>
      </w:r>
      <w:r w:rsidR="00693118" w:rsidRPr="003622B8">
        <w:rPr>
          <w:rFonts w:ascii="Arial" w:hAnsi="Arial" w:cs="Arial"/>
          <w:sz w:val="24"/>
        </w:rPr>
        <w:t>задач устанавливаются с целью стимулирования работников к улучшению качества предоставляемых учреждением услуг населению, решению социокультурных задач, достижению п</w:t>
      </w:r>
      <w:r w:rsidR="00693118" w:rsidRPr="003622B8">
        <w:rPr>
          <w:rFonts w:ascii="Arial" w:hAnsi="Arial" w:cs="Arial"/>
          <w:sz w:val="24"/>
        </w:rPr>
        <w:t>о</w:t>
      </w:r>
      <w:r w:rsidR="00693118" w:rsidRPr="003622B8">
        <w:rPr>
          <w:rFonts w:ascii="Arial" w:hAnsi="Arial" w:cs="Arial"/>
          <w:sz w:val="24"/>
        </w:rPr>
        <w:t>ложительных результатов в социокультурной деятельности учреждения.</w:t>
      </w:r>
    </w:p>
    <w:p w:rsidR="00693118" w:rsidRPr="003622B8" w:rsidRDefault="00693118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Конкретный размер выплаты за важность выполняемой работы, степень самостоятельности и ответственности при выполнении поставленных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задач уст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навливается персонально в отношении конкретного работника с учётом достиж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ния показателей результативности и качества труда работников по каждой дол</w:t>
      </w:r>
      <w:r w:rsidRPr="003622B8">
        <w:rPr>
          <w:rFonts w:ascii="Arial" w:hAnsi="Arial" w:cs="Arial"/>
          <w:sz w:val="24"/>
        </w:rPr>
        <w:t>ж</w:t>
      </w:r>
      <w:r w:rsidRPr="003622B8">
        <w:rPr>
          <w:rFonts w:ascii="Arial" w:hAnsi="Arial" w:cs="Arial"/>
          <w:sz w:val="24"/>
        </w:rPr>
        <w:t xml:space="preserve">ности, согласно трудовому договору, по решению </w:t>
      </w:r>
      <w:r w:rsidRPr="003622B8">
        <w:rPr>
          <w:rFonts w:ascii="Arial" w:hAnsi="Arial" w:cs="Arial"/>
          <w:spacing w:val="2"/>
          <w:sz w:val="24"/>
        </w:rPr>
        <w:t>комиссии по распределению стимулирующих выплат.</w:t>
      </w:r>
      <w:r w:rsidRPr="003622B8">
        <w:rPr>
          <w:rFonts w:ascii="Arial" w:hAnsi="Arial" w:cs="Arial"/>
          <w:sz w:val="24"/>
        </w:rPr>
        <w:t xml:space="preserve"> </w:t>
      </w:r>
    </w:p>
    <w:p w:rsidR="00693118" w:rsidRPr="003622B8" w:rsidRDefault="00693118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4.</w:t>
      </w:r>
      <w:r w:rsidR="00025FE6" w:rsidRPr="003622B8">
        <w:rPr>
          <w:rFonts w:ascii="Arial" w:hAnsi="Arial" w:cs="Arial"/>
          <w:bCs/>
          <w:sz w:val="24"/>
        </w:rPr>
        <w:t>6</w:t>
      </w:r>
      <w:r w:rsidRPr="003622B8">
        <w:rPr>
          <w:rFonts w:ascii="Arial" w:hAnsi="Arial" w:cs="Arial"/>
          <w:bCs/>
          <w:sz w:val="24"/>
        </w:rPr>
        <w:t xml:space="preserve">.2. </w:t>
      </w:r>
      <w:r w:rsidRPr="003622B8">
        <w:rPr>
          <w:rFonts w:ascii="Arial" w:hAnsi="Arial" w:cs="Arial"/>
          <w:sz w:val="24"/>
        </w:rPr>
        <w:t>Выплаты за качество выполняемых работ устанавливаются с целью стимулирования работников на достижение более высоких показателей результ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тов труда.</w:t>
      </w:r>
      <w:r w:rsidRPr="003622B8">
        <w:rPr>
          <w:rFonts w:ascii="Arial" w:hAnsi="Arial" w:cs="Arial"/>
          <w:bCs/>
          <w:sz w:val="24"/>
        </w:rPr>
        <w:t xml:space="preserve"> </w:t>
      </w:r>
    </w:p>
    <w:p w:rsidR="00E7598E" w:rsidRPr="003622B8" w:rsidRDefault="00693118" w:rsidP="00BA79BC">
      <w:pPr>
        <w:ind w:firstLine="720"/>
        <w:rPr>
          <w:rFonts w:ascii="Arial" w:hAnsi="Arial" w:cs="Arial"/>
          <w:spacing w:val="2"/>
          <w:sz w:val="24"/>
        </w:rPr>
      </w:pPr>
      <w:r w:rsidRPr="003622B8">
        <w:rPr>
          <w:rFonts w:ascii="Arial" w:hAnsi="Arial" w:cs="Arial"/>
          <w:sz w:val="24"/>
        </w:rPr>
        <w:t>Размер выплаты за качество выполняемых работ, устанавливается перс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нально в отношении конкретного работника с учётом достижения показателей р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зультативности и качества труда работников по каждой должности, согласно тр</w:t>
      </w:r>
      <w:r w:rsidRPr="003622B8">
        <w:rPr>
          <w:rFonts w:ascii="Arial" w:hAnsi="Arial" w:cs="Arial"/>
          <w:sz w:val="24"/>
        </w:rPr>
        <w:t>у</w:t>
      </w:r>
      <w:r w:rsidRPr="003622B8">
        <w:rPr>
          <w:rFonts w:ascii="Arial" w:hAnsi="Arial" w:cs="Arial"/>
          <w:sz w:val="24"/>
        </w:rPr>
        <w:t xml:space="preserve">довому договору, по решению </w:t>
      </w:r>
      <w:r w:rsidRPr="003622B8">
        <w:rPr>
          <w:rFonts w:ascii="Arial" w:hAnsi="Arial" w:cs="Arial"/>
          <w:spacing w:val="2"/>
          <w:sz w:val="24"/>
        </w:rPr>
        <w:t>комиссии по распределению стимулирующих в</w:t>
      </w:r>
      <w:r w:rsidRPr="003622B8">
        <w:rPr>
          <w:rFonts w:ascii="Arial" w:hAnsi="Arial" w:cs="Arial"/>
          <w:spacing w:val="2"/>
          <w:sz w:val="24"/>
        </w:rPr>
        <w:t>ы</w:t>
      </w:r>
      <w:r w:rsidRPr="003622B8">
        <w:rPr>
          <w:rFonts w:ascii="Arial" w:hAnsi="Arial" w:cs="Arial"/>
          <w:spacing w:val="2"/>
          <w:sz w:val="24"/>
        </w:rPr>
        <w:t>плат</w:t>
      </w:r>
    </w:p>
    <w:p w:rsidR="00693118" w:rsidRPr="003622B8" w:rsidRDefault="00693118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4.</w:t>
      </w:r>
      <w:r w:rsidR="00025FE6" w:rsidRPr="003622B8">
        <w:rPr>
          <w:rFonts w:ascii="Arial" w:hAnsi="Arial" w:cs="Arial"/>
          <w:bCs/>
          <w:sz w:val="24"/>
        </w:rPr>
        <w:t>6</w:t>
      </w:r>
      <w:r w:rsidRPr="003622B8">
        <w:rPr>
          <w:rFonts w:ascii="Arial" w:hAnsi="Arial" w:cs="Arial"/>
          <w:bCs/>
          <w:sz w:val="24"/>
        </w:rPr>
        <w:t xml:space="preserve">.3. </w:t>
      </w:r>
      <w:r w:rsidRPr="003622B8">
        <w:rPr>
          <w:rFonts w:ascii="Arial" w:hAnsi="Arial" w:cs="Arial"/>
          <w:spacing w:val="-8"/>
          <w:sz w:val="24"/>
        </w:rPr>
        <w:t>Выплаты за интенсивность и высокие результаты работы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устанавливаю</w:t>
      </w:r>
      <w:r w:rsidRPr="003622B8">
        <w:rPr>
          <w:rFonts w:ascii="Arial" w:hAnsi="Arial" w:cs="Arial"/>
          <w:sz w:val="24"/>
        </w:rPr>
        <w:t>т</w:t>
      </w:r>
      <w:r w:rsidRPr="003622B8">
        <w:rPr>
          <w:rFonts w:ascii="Arial" w:hAnsi="Arial" w:cs="Arial"/>
          <w:sz w:val="24"/>
        </w:rPr>
        <w:t>ся с целью стимулирования работников к совершенствованию профессиональной деятельности, проявлению инициативы, новаторства, выполнению большего об</w:t>
      </w:r>
      <w:r w:rsidRPr="003622B8">
        <w:rPr>
          <w:rFonts w:ascii="Arial" w:hAnsi="Arial" w:cs="Arial"/>
          <w:sz w:val="24"/>
        </w:rPr>
        <w:t>ъ</w:t>
      </w:r>
      <w:r w:rsidRPr="003622B8">
        <w:rPr>
          <w:rFonts w:ascii="Arial" w:hAnsi="Arial" w:cs="Arial"/>
          <w:sz w:val="24"/>
        </w:rPr>
        <w:t>ема работы с меньшими затратами, повышению личного вклада в деятельность.</w:t>
      </w:r>
    </w:p>
    <w:p w:rsidR="00693118" w:rsidRPr="003622B8" w:rsidRDefault="00693118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Конкретный размер выплаты за интенсивность и высокие результаты раб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ты устанавливается персонально в отношении конкретного работника с учётом критериев оценки результативности и качества труда работников, согласно, тр</w:t>
      </w:r>
      <w:r w:rsidRPr="003622B8">
        <w:rPr>
          <w:rFonts w:ascii="Arial" w:hAnsi="Arial" w:cs="Arial"/>
          <w:sz w:val="24"/>
        </w:rPr>
        <w:t>у</w:t>
      </w:r>
      <w:r w:rsidRPr="003622B8">
        <w:rPr>
          <w:rFonts w:ascii="Arial" w:hAnsi="Arial" w:cs="Arial"/>
          <w:sz w:val="24"/>
        </w:rPr>
        <w:t xml:space="preserve">дового договора, по решению </w:t>
      </w:r>
      <w:r w:rsidRPr="003622B8">
        <w:rPr>
          <w:rFonts w:ascii="Arial" w:hAnsi="Arial" w:cs="Arial"/>
          <w:spacing w:val="2"/>
          <w:sz w:val="24"/>
        </w:rPr>
        <w:t>комиссии по распределению стимулирующих в</w:t>
      </w:r>
      <w:r w:rsidRPr="003622B8">
        <w:rPr>
          <w:rFonts w:ascii="Arial" w:hAnsi="Arial" w:cs="Arial"/>
          <w:spacing w:val="2"/>
          <w:sz w:val="24"/>
        </w:rPr>
        <w:t>ы</w:t>
      </w:r>
      <w:r w:rsidRPr="003622B8">
        <w:rPr>
          <w:rFonts w:ascii="Arial" w:hAnsi="Arial" w:cs="Arial"/>
          <w:spacing w:val="2"/>
          <w:sz w:val="24"/>
        </w:rPr>
        <w:t>плат.</w:t>
      </w:r>
      <w:r w:rsidRPr="003622B8">
        <w:rPr>
          <w:rFonts w:ascii="Arial" w:hAnsi="Arial" w:cs="Arial"/>
          <w:sz w:val="24"/>
        </w:rPr>
        <w:t xml:space="preserve"> </w:t>
      </w:r>
    </w:p>
    <w:p w:rsidR="00A647FA" w:rsidRPr="003622B8" w:rsidRDefault="00693118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4.</w:t>
      </w:r>
      <w:r w:rsidR="00025FE6" w:rsidRPr="003622B8">
        <w:rPr>
          <w:rFonts w:ascii="Arial" w:hAnsi="Arial" w:cs="Arial"/>
          <w:sz w:val="24"/>
        </w:rPr>
        <w:t>6</w:t>
      </w:r>
      <w:r w:rsidR="00E7598E" w:rsidRPr="003622B8">
        <w:rPr>
          <w:rFonts w:ascii="Arial" w:hAnsi="Arial" w:cs="Arial"/>
          <w:sz w:val="24"/>
        </w:rPr>
        <w:t>.</w:t>
      </w:r>
      <w:r w:rsidRPr="003622B8">
        <w:rPr>
          <w:rFonts w:ascii="Arial" w:hAnsi="Arial" w:cs="Arial"/>
          <w:sz w:val="24"/>
        </w:rPr>
        <w:t>4</w:t>
      </w:r>
      <w:r w:rsidR="00E7598E" w:rsidRPr="003622B8">
        <w:rPr>
          <w:rFonts w:ascii="Arial" w:hAnsi="Arial" w:cs="Arial"/>
          <w:sz w:val="24"/>
        </w:rPr>
        <w:t xml:space="preserve">. </w:t>
      </w:r>
      <w:r w:rsidR="00A647FA" w:rsidRPr="003622B8">
        <w:rPr>
          <w:rFonts w:ascii="Arial" w:hAnsi="Arial" w:cs="Arial"/>
          <w:sz w:val="24"/>
        </w:rPr>
        <w:t>Персональные выплаты к окладу (должностному окладу), ставке з</w:t>
      </w:r>
      <w:r w:rsidR="00A647FA" w:rsidRPr="003622B8">
        <w:rPr>
          <w:rFonts w:ascii="Arial" w:hAnsi="Arial" w:cs="Arial"/>
          <w:sz w:val="24"/>
        </w:rPr>
        <w:t>а</w:t>
      </w:r>
      <w:r w:rsidR="00A647FA" w:rsidRPr="003622B8">
        <w:rPr>
          <w:rFonts w:ascii="Arial" w:hAnsi="Arial" w:cs="Arial"/>
          <w:sz w:val="24"/>
        </w:rPr>
        <w:t>работной платы работникам учреждений устанавливаются:</w:t>
      </w:r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proofErr w:type="gramStart"/>
      <w:r w:rsidRPr="003622B8">
        <w:rPr>
          <w:rFonts w:ascii="Arial" w:hAnsi="Arial" w:cs="Arial"/>
          <w:sz w:val="24"/>
        </w:rPr>
        <w:t>- за опыт работы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lastRenderedPageBreak/>
        <w:t>четного звания, ведомственного нагрудного знака (значка) в следующих размерах (в процентах от оклада (должностного оклада), ставки заработной платы) по о</w:t>
      </w:r>
      <w:r w:rsidRPr="003622B8">
        <w:rPr>
          <w:rFonts w:ascii="Arial" w:hAnsi="Arial" w:cs="Arial"/>
          <w:sz w:val="24"/>
        </w:rPr>
        <w:t>д</w:t>
      </w:r>
      <w:r w:rsidRPr="003622B8">
        <w:rPr>
          <w:rFonts w:ascii="Arial" w:hAnsi="Arial" w:cs="Arial"/>
          <w:sz w:val="24"/>
        </w:rPr>
        <w:t xml:space="preserve">ному из следующих критериев, имеющему большее значение: </w:t>
      </w:r>
      <w:proofErr w:type="gramEnd"/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молодым специалистам, впервые окончившим одно из учреждений высш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 xml:space="preserve">го или среднего профессионального образования и заключившим в течение трех лет после окончания учебного заведения трудовые договоры </w:t>
      </w:r>
      <w:r w:rsidR="005D0CEA" w:rsidRPr="003622B8">
        <w:rPr>
          <w:rFonts w:ascii="Arial" w:hAnsi="Arial" w:cs="Arial"/>
          <w:sz w:val="24"/>
        </w:rPr>
        <w:t xml:space="preserve">по специальности </w:t>
      </w:r>
      <w:r w:rsidRPr="003622B8">
        <w:rPr>
          <w:rFonts w:ascii="Arial" w:hAnsi="Arial" w:cs="Arial"/>
          <w:sz w:val="24"/>
        </w:rPr>
        <w:t xml:space="preserve">с учреждениями либо продолжающим работу в учреждении в размере 50 </w:t>
      </w:r>
      <w:r w:rsidR="006F5108" w:rsidRPr="003622B8">
        <w:rPr>
          <w:rFonts w:ascii="Arial" w:hAnsi="Arial" w:cs="Arial"/>
          <w:sz w:val="24"/>
        </w:rPr>
        <w:t>%</w:t>
      </w:r>
      <w:r w:rsidRPr="003622B8">
        <w:rPr>
          <w:rFonts w:ascii="Arial" w:hAnsi="Arial" w:cs="Arial"/>
          <w:sz w:val="24"/>
        </w:rPr>
        <w:t xml:space="preserve">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образования;</w:t>
      </w:r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за сложность, напряженность и особый режим работы:</w:t>
      </w:r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до 100% от оклада (должностного оклада), ставки заработной платы рабо</w:t>
      </w:r>
      <w:r w:rsidRPr="003622B8">
        <w:rPr>
          <w:rFonts w:ascii="Arial" w:hAnsi="Arial" w:cs="Arial"/>
          <w:sz w:val="24"/>
        </w:rPr>
        <w:t>т</w:t>
      </w:r>
      <w:r w:rsidRPr="003622B8">
        <w:rPr>
          <w:rFonts w:ascii="Arial" w:hAnsi="Arial" w:cs="Arial"/>
          <w:sz w:val="24"/>
        </w:rPr>
        <w:t>никам</w:t>
      </w:r>
      <w:r w:rsidR="009F27A7">
        <w:rPr>
          <w:rFonts w:ascii="Arial" w:hAnsi="Arial" w:cs="Arial"/>
          <w:sz w:val="24"/>
        </w:rPr>
        <w:t xml:space="preserve"> </w:t>
      </w:r>
      <w:r w:rsidR="007E1399" w:rsidRPr="003622B8">
        <w:rPr>
          <w:rFonts w:ascii="Arial" w:hAnsi="Arial" w:cs="Arial"/>
          <w:sz w:val="24"/>
        </w:rPr>
        <w:t>учреждений клубного типа</w:t>
      </w:r>
      <w:r w:rsidR="006F5108" w:rsidRPr="003622B8">
        <w:rPr>
          <w:rFonts w:ascii="Arial" w:hAnsi="Arial" w:cs="Arial"/>
          <w:sz w:val="24"/>
        </w:rPr>
        <w:t>.</w:t>
      </w:r>
    </w:p>
    <w:p w:rsidR="00A647FA" w:rsidRPr="003622B8" w:rsidRDefault="00A647FA" w:rsidP="00BA79BC">
      <w:pPr>
        <w:shd w:val="clear" w:color="auto" w:fill="FFFFFF"/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Критерии и условия назначения выплат </w:t>
      </w:r>
      <w:r w:rsidR="00D56A3B" w:rsidRPr="003622B8">
        <w:rPr>
          <w:rFonts w:ascii="Arial" w:hAnsi="Arial" w:cs="Arial"/>
          <w:sz w:val="24"/>
        </w:rPr>
        <w:t>«</w:t>
      </w:r>
      <w:r w:rsidRPr="003622B8">
        <w:rPr>
          <w:rFonts w:ascii="Arial" w:hAnsi="Arial" w:cs="Arial"/>
          <w:sz w:val="24"/>
        </w:rPr>
        <w:t>за сложность, напряженность и особый режим работы</w:t>
      </w:r>
      <w:r w:rsidR="00D56A3B" w:rsidRPr="003622B8">
        <w:rPr>
          <w:rFonts w:ascii="Arial" w:hAnsi="Arial" w:cs="Arial"/>
          <w:sz w:val="24"/>
        </w:rPr>
        <w:t>»</w:t>
      </w:r>
      <w:r w:rsidRPr="003622B8">
        <w:rPr>
          <w:rFonts w:ascii="Arial" w:hAnsi="Arial" w:cs="Arial"/>
          <w:sz w:val="24"/>
        </w:rPr>
        <w:t xml:space="preserve"> работникам </w:t>
      </w:r>
      <w:r w:rsidR="00E95745" w:rsidRPr="003622B8">
        <w:rPr>
          <w:rFonts w:ascii="Arial" w:hAnsi="Arial" w:cs="Arial"/>
          <w:sz w:val="24"/>
        </w:rPr>
        <w:t>муниципального бюджетного учреждения культуры</w:t>
      </w:r>
      <w:r w:rsidR="007E1399" w:rsidRPr="003622B8">
        <w:rPr>
          <w:rFonts w:ascii="Arial" w:hAnsi="Arial" w:cs="Arial"/>
          <w:sz w:val="24"/>
        </w:rPr>
        <w:t xml:space="preserve"> «Ермаковск</w:t>
      </w:r>
      <w:r w:rsidR="006F5108" w:rsidRPr="003622B8">
        <w:rPr>
          <w:rFonts w:ascii="Arial" w:hAnsi="Arial" w:cs="Arial"/>
          <w:sz w:val="24"/>
        </w:rPr>
        <w:t>ая</w:t>
      </w:r>
      <w:r w:rsidR="007E1399" w:rsidRPr="003622B8">
        <w:rPr>
          <w:rFonts w:ascii="Arial" w:hAnsi="Arial" w:cs="Arial"/>
          <w:sz w:val="24"/>
        </w:rPr>
        <w:t xml:space="preserve"> </w:t>
      </w:r>
      <w:r w:rsidR="006F5108" w:rsidRPr="003622B8">
        <w:rPr>
          <w:rFonts w:ascii="Arial" w:hAnsi="Arial" w:cs="Arial"/>
          <w:sz w:val="24"/>
        </w:rPr>
        <w:t>централизованная клубная система</w:t>
      </w:r>
      <w:r w:rsidRPr="003622B8">
        <w:rPr>
          <w:rFonts w:ascii="Arial" w:hAnsi="Arial" w:cs="Arial"/>
          <w:sz w:val="24"/>
        </w:rPr>
        <w:t>» определяются л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кальным актом учреждения.</w:t>
      </w:r>
    </w:p>
    <w:p w:rsidR="00692946" w:rsidRPr="003622B8" w:rsidRDefault="00692946" w:rsidP="00BA79BC">
      <w:pPr>
        <w:ind w:firstLine="720"/>
        <w:rPr>
          <w:rFonts w:ascii="Arial" w:hAnsi="Arial" w:cs="Arial"/>
          <w:sz w:val="24"/>
        </w:rPr>
      </w:pPr>
      <w:proofErr w:type="gramStart"/>
      <w:r w:rsidRPr="003622B8">
        <w:rPr>
          <w:rFonts w:ascii="Arial" w:hAnsi="Arial" w:cs="Arial"/>
          <w:sz w:val="24"/>
        </w:rPr>
        <w:t>- в целях обеспечения заработной платы работника на уровне размера м</w:t>
      </w:r>
      <w:r w:rsidRPr="003622B8">
        <w:rPr>
          <w:rFonts w:ascii="Arial" w:hAnsi="Arial" w:cs="Arial"/>
          <w:sz w:val="24"/>
        </w:rPr>
        <w:t>и</w:t>
      </w:r>
      <w:r w:rsidRPr="003622B8">
        <w:rPr>
          <w:rFonts w:ascii="Arial" w:hAnsi="Arial" w:cs="Arial"/>
          <w:sz w:val="24"/>
        </w:rPr>
        <w:t xml:space="preserve">нимальной заработной платы, установленного в Красноярском крае, назначается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 в текущем году. </w:t>
      </w:r>
      <w:proofErr w:type="gramEnd"/>
    </w:p>
    <w:p w:rsidR="00692946" w:rsidRPr="003622B8" w:rsidRDefault="0069294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Размер определяется как разница между размером минимальной зарабо</w:t>
      </w:r>
      <w:r w:rsidRPr="003622B8">
        <w:rPr>
          <w:rFonts w:ascii="Arial" w:hAnsi="Arial" w:cs="Arial"/>
          <w:sz w:val="24"/>
        </w:rPr>
        <w:t>т</w:t>
      </w:r>
      <w:r w:rsidRPr="003622B8">
        <w:rPr>
          <w:rFonts w:ascii="Arial" w:hAnsi="Arial" w:cs="Arial"/>
          <w:sz w:val="24"/>
        </w:rPr>
        <w:t>ной платы, установленной в Красноярском крае в текущем году, и величиной з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 xml:space="preserve">работной платы конкретного работника за соответствующий период времени. </w:t>
      </w:r>
    </w:p>
    <w:p w:rsidR="00692946" w:rsidRPr="003622B8" w:rsidRDefault="00692946" w:rsidP="00BA79BC">
      <w:pPr>
        <w:ind w:firstLine="720"/>
        <w:rPr>
          <w:rFonts w:ascii="Arial" w:hAnsi="Arial" w:cs="Arial"/>
          <w:sz w:val="24"/>
        </w:rPr>
      </w:pPr>
      <w:proofErr w:type="gramStart"/>
      <w:r w:rsidRPr="003622B8">
        <w:rPr>
          <w:rFonts w:ascii="Arial" w:hAnsi="Arial" w:cs="Arial"/>
          <w:sz w:val="24"/>
        </w:rPr>
        <w:t>Работникам, месячная заработная плата которых по основному месту раб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ты при не полностью отработанной норме рабочего времени с учетом компенс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ционных и стимулирующих выплат ниже размера минимальной заработной платы, установленного в Красноярском крае в текущем году, исчисленного пропорци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нально отработанному работником времени, устанавливается доплата, размер которой для каждого работника определяется как разница между размером мин</w:t>
      </w:r>
      <w:r w:rsidRPr="003622B8">
        <w:rPr>
          <w:rFonts w:ascii="Arial" w:hAnsi="Arial" w:cs="Arial"/>
          <w:sz w:val="24"/>
        </w:rPr>
        <w:t>и</w:t>
      </w:r>
      <w:r w:rsidRPr="003622B8">
        <w:rPr>
          <w:rFonts w:ascii="Arial" w:hAnsi="Arial" w:cs="Arial"/>
          <w:sz w:val="24"/>
        </w:rPr>
        <w:t>мальной заработной платы, установленным в Красноярском крае в текущем</w:t>
      </w:r>
      <w:proofErr w:type="gramEnd"/>
      <w:r w:rsidRPr="003622B8">
        <w:rPr>
          <w:rFonts w:ascii="Arial" w:hAnsi="Arial" w:cs="Arial"/>
          <w:sz w:val="24"/>
        </w:rPr>
        <w:t xml:space="preserve"> </w:t>
      </w:r>
      <w:proofErr w:type="gramStart"/>
      <w:r w:rsidRPr="003622B8">
        <w:rPr>
          <w:rFonts w:ascii="Arial" w:hAnsi="Arial" w:cs="Arial"/>
          <w:sz w:val="24"/>
        </w:rPr>
        <w:t>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  <w:proofErr w:type="gramEnd"/>
    </w:p>
    <w:p w:rsidR="00983D60" w:rsidRPr="003622B8" w:rsidRDefault="00983D60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Размер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минимальной заработной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платы для работников учреждений Ерм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ковского района устанавливается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с 1 января до 31 декабря 2017 года в размере 10 592 рубля.</w:t>
      </w:r>
    </w:p>
    <w:p w:rsidR="00E95745" w:rsidRPr="003622B8" w:rsidRDefault="00A647FA" w:rsidP="00BA79BC">
      <w:pPr>
        <w:ind w:firstLine="720"/>
        <w:contextualSpacing/>
        <w:rPr>
          <w:rFonts w:ascii="Arial" w:hAnsi="Arial" w:cs="Arial"/>
          <w:sz w:val="24"/>
        </w:rPr>
      </w:pPr>
      <w:r w:rsidRPr="003622B8">
        <w:rPr>
          <w:rFonts w:ascii="Arial" w:hAnsi="Arial" w:cs="Arial"/>
          <w:bCs/>
          <w:sz w:val="24"/>
        </w:rPr>
        <w:t>4.</w:t>
      </w:r>
      <w:r w:rsidR="008745BC" w:rsidRPr="003622B8">
        <w:rPr>
          <w:rFonts w:ascii="Arial" w:hAnsi="Arial" w:cs="Arial"/>
          <w:bCs/>
          <w:sz w:val="24"/>
        </w:rPr>
        <w:t>6</w:t>
      </w:r>
      <w:r w:rsidRPr="003622B8">
        <w:rPr>
          <w:rFonts w:ascii="Arial" w:hAnsi="Arial" w:cs="Arial"/>
          <w:bCs/>
          <w:sz w:val="24"/>
        </w:rPr>
        <w:t>.</w:t>
      </w:r>
      <w:r w:rsidR="00693118" w:rsidRPr="003622B8">
        <w:rPr>
          <w:rFonts w:ascii="Arial" w:hAnsi="Arial" w:cs="Arial"/>
          <w:bCs/>
          <w:sz w:val="24"/>
        </w:rPr>
        <w:t>5</w:t>
      </w:r>
      <w:r w:rsidR="002A2F56" w:rsidRPr="003622B8">
        <w:rPr>
          <w:rFonts w:ascii="Arial" w:hAnsi="Arial" w:cs="Arial"/>
          <w:bCs/>
          <w:sz w:val="24"/>
        </w:rPr>
        <w:t>.</w:t>
      </w:r>
      <w:r w:rsidRPr="003622B8">
        <w:rPr>
          <w:rFonts w:ascii="Arial" w:hAnsi="Arial" w:cs="Arial"/>
          <w:bCs/>
          <w:sz w:val="24"/>
        </w:rPr>
        <w:t xml:space="preserve"> </w:t>
      </w:r>
      <w:r w:rsidR="00CD7672" w:rsidRPr="003622B8">
        <w:rPr>
          <w:rFonts w:ascii="Arial" w:hAnsi="Arial" w:cs="Arial"/>
          <w:bCs/>
          <w:sz w:val="24"/>
        </w:rPr>
        <w:t xml:space="preserve">Выплаты по итогам работы </w:t>
      </w:r>
      <w:r w:rsidR="00CD7672" w:rsidRPr="003622B8">
        <w:rPr>
          <w:rFonts w:ascii="Arial" w:hAnsi="Arial" w:cs="Arial"/>
          <w:sz w:val="24"/>
        </w:rPr>
        <w:t>в виде премирования,</w:t>
      </w:r>
      <w:r w:rsidR="00CD7672" w:rsidRPr="003622B8">
        <w:rPr>
          <w:rFonts w:ascii="Arial" w:hAnsi="Arial" w:cs="Arial"/>
          <w:spacing w:val="2"/>
          <w:sz w:val="24"/>
          <w:shd w:val="clear" w:color="auto" w:fill="FFFFFF"/>
        </w:rPr>
        <w:t xml:space="preserve"> осуществляются по решению руководителя учреждения в пределах бюджетных ассигнований на оплату труда работников учреждения</w:t>
      </w:r>
      <w:r w:rsidR="00CD7672" w:rsidRPr="003622B8">
        <w:rPr>
          <w:rFonts w:ascii="Arial" w:hAnsi="Arial" w:cs="Arial"/>
          <w:sz w:val="24"/>
        </w:rPr>
        <w:t xml:space="preserve">, </w:t>
      </w:r>
      <w:r w:rsidR="00CD7672" w:rsidRPr="003622B8">
        <w:rPr>
          <w:rFonts w:ascii="Arial" w:hAnsi="Arial" w:cs="Arial"/>
          <w:bCs/>
          <w:sz w:val="24"/>
        </w:rPr>
        <w:t>за период (квартал, год) осуществляются с целью поощрения работников учреждения за общие результаты труда по итогам работы</w:t>
      </w:r>
      <w:r w:rsidR="00FA084A" w:rsidRPr="003622B8">
        <w:rPr>
          <w:rFonts w:ascii="Arial" w:hAnsi="Arial" w:cs="Arial"/>
          <w:bCs/>
          <w:sz w:val="24"/>
        </w:rPr>
        <w:t>.</w:t>
      </w:r>
      <w:r w:rsidR="00E95745" w:rsidRPr="003622B8">
        <w:rPr>
          <w:rFonts w:ascii="Arial" w:hAnsi="Arial" w:cs="Arial"/>
          <w:sz w:val="24"/>
        </w:rPr>
        <w:t xml:space="preserve"> </w:t>
      </w:r>
    </w:p>
    <w:p w:rsidR="00FA084A" w:rsidRPr="003622B8" w:rsidRDefault="00FA084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Премирование работников учреждения производится при условии: </w:t>
      </w:r>
    </w:p>
    <w:p w:rsidR="00FA084A" w:rsidRPr="003622B8" w:rsidRDefault="00FA084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- выполнения показателей эффективности</w:t>
      </w:r>
      <w:r w:rsidR="009F27A7">
        <w:rPr>
          <w:rFonts w:ascii="Arial" w:hAnsi="Arial" w:cs="Arial"/>
          <w:bCs/>
          <w:sz w:val="24"/>
        </w:rPr>
        <w:t xml:space="preserve"> </w:t>
      </w:r>
      <w:r w:rsidRPr="003622B8">
        <w:rPr>
          <w:rFonts w:ascii="Arial" w:hAnsi="Arial" w:cs="Arial"/>
          <w:bCs/>
          <w:sz w:val="24"/>
        </w:rPr>
        <w:t>деятельности за отчетный пер</w:t>
      </w:r>
      <w:r w:rsidRPr="003622B8">
        <w:rPr>
          <w:rFonts w:ascii="Arial" w:hAnsi="Arial" w:cs="Arial"/>
          <w:bCs/>
          <w:sz w:val="24"/>
        </w:rPr>
        <w:t>и</w:t>
      </w:r>
      <w:r w:rsidRPr="003622B8">
        <w:rPr>
          <w:rFonts w:ascii="Arial" w:hAnsi="Arial" w:cs="Arial"/>
          <w:bCs/>
          <w:sz w:val="24"/>
        </w:rPr>
        <w:t>од;</w:t>
      </w:r>
    </w:p>
    <w:p w:rsidR="002E416E" w:rsidRPr="003622B8" w:rsidRDefault="00FA084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- отсутствия сбоев в работе</w:t>
      </w:r>
      <w:r w:rsidR="002E416E" w:rsidRPr="003622B8">
        <w:rPr>
          <w:rFonts w:ascii="Arial" w:hAnsi="Arial" w:cs="Arial"/>
          <w:bCs/>
          <w:sz w:val="24"/>
        </w:rPr>
        <w:t>;</w:t>
      </w:r>
    </w:p>
    <w:p w:rsidR="0011138E" w:rsidRPr="003622B8" w:rsidRDefault="002E416E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- успешное и добросовестное исполнение профессиональных обязанностей (без замечаний)</w:t>
      </w:r>
      <w:r w:rsidR="0011138E" w:rsidRPr="003622B8">
        <w:rPr>
          <w:rFonts w:ascii="Arial" w:hAnsi="Arial" w:cs="Arial"/>
          <w:bCs/>
          <w:sz w:val="24"/>
        </w:rPr>
        <w:t>;</w:t>
      </w:r>
    </w:p>
    <w:p w:rsidR="0011138E" w:rsidRPr="003622B8" w:rsidRDefault="0011138E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lastRenderedPageBreak/>
        <w:t>-</w:t>
      </w:r>
      <w:r w:rsidR="002E416E" w:rsidRPr="003622B8">
        <w:rPr>
          <w:rFonts w:ascii="Arial" w:hAnsi="Arial" w:cs="Arial"/>
          <w:bCs/>
          <w:sz w:val="24"/>
        </w:rPr>
        <w:t xml:space="preserve"> </w:t>
      </w:r>
      <w:r w:rsidRPr="003622B8">
        <w:rPr>
          <w:rFonts w:ascii="Arial" w:hAnsi="Arial" w:cs="Arial"/>
          <w:bCs/>
          <w:sz w:val="24"/>
        </w:rPr>
        <w:t>качество подготовки и проведения мероприятий, связанных с уставной д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ятельностью учреждения;</w:t>
      </w:r>
    </w:p>
    <w:p w:rsidR="0011138E" w:rsidRPr="003622B8" w:rsidRDefault="00BA79BC" w:rsidP="00BA79BC">
      <w:pPr>
        <w:ind w:firstLine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- </w:t>
      </w:r>
      <w:r w:rsidR="0011138E" w:rsidRPr="003622B8">
        <w:rPr>
          <w:rFonts w:ascii="Arial" w:hAnsi="Arial" w:cs="Arial"/>
          <w:bCs/>
          <w:sz w:val="24"/>
        </w:rPr>
        <w:t>инициатива, творчество и применение в работе современных форм и м</w:t>
      </w:r>
      <w:r w:rsidR="0011138E" w:rsidRPr="003622B8">
        <w:rPr>
          <w:rFonts w:ascii="Arial" w:hAnsi="Arial" w:cs="Arial"/>
          <w:bCs/>
          <w:sz w:val="24"/>
        </w:rPr>
        <w:t>е</w:t>
      </w:r>
      <w:r w:rsidR="0011138E" w:rsidRPr="003622B8">
        <w:rPr>
          <w:rFonts w:ascii="Arial" w:hAnsi="Arial" w:cs="Arial"/>
          <w:bCs/>
          <w:sz w:val="24"/>
        </w:rPr>
        <w:t>тодов работы и организации труда;</w:t>
      </w:r>
    </w:p>
    <w:p w:rsidR="00FA084A" w:rsidRPr="003622B8" w:rsidRDefault="00FA084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Конкретный размер премии определяется в соответствии с Положением о премировании и утверждается локальным актом учреждения. </w:t>
      </w:r>
    </w:p>
    <w:p w:rsidR="00557C3A" w:rsidRPr="003622B8" w:rsidRDefault="00557C3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spacing w:val="2"/>
          <w:sz w:val="24"/>
          <w:shd w:val="clear" w:color="auto" w:fill="FFFFFF"/>
        </w:rPr>
        <w:t xml:space="preserve">Выплаты по итогам работы </w:t>
      </w:r>
      <w:r w:rsidR="00802170" w:rsidRPr="003622B8">
        <w:rPr>
          <w:rFonts w:ascii="Arial" w:hAnsi="Arial" w:cs="Arial"/>
          <w:spacing w:val="2"/>
          <w:sz w:val="24"/>
          <w:shd w:val="clear" w:color="auto" w:fill="FFFFFF"/>
        </w:rPr>
        <w:t xml:space="preserve">(премии) 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за квартал, год предельным разм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е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ром не ограничиваются и выплачиваются в пределах фонда оплаты труда. Ко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н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кретный размер выплат может определяться как в процентах к окладу (дол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ж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ностному окладу), ставке заработной платы работника, так и в абсолютном ра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з</w:t>
      </w:r>
      <w:r w:rsidRPr="003622B8">
        <w:rPr>
          <w:rFonts w:ascii="Arial" w:hAnsi="Arial" w:cs="Arial"/>
          <w:spacing w:val="2"/>
          <w:sz w:val="24"/>
          <w:shd w:val="clear" w:color="auto" w:fill="FFFFFF"/>
        </w:rPr>
        <w:t>мере.</w:t>
      </w:r>
    </w:p>
    <w:p w:rsidR="00557C3A" w:rsidRPr="003622B8" w:rsidRDefault="00557C3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К выплатам по итогам работы не представляются работники, имеющие ди</w:t>
      </w:r>
      <w:r w:rsidRPr="003622B8">
        <w:rPr>
          <w:rFonts w:ascii="Arial" w:hAnsi="Arial" w:cs="Arial"/>
          <w:bCs/>
          <w:sz w:val="24"/>
        </w:rPr>
        <w:t>с</w:t>
      </w:r>
      <w:r w:rsidRPr="003622B8">
        <w:rPr>
          <w:rFonts w:ascii="Arial" w:hAnsi="Arial" w:cs="Arial"/>
          <w:bCs/>
          <w:sz w:val="24"/>
        </w:rPr>
        <w:t>циплинарные</w:t>
      </w:r>
      <w:r w:rsidR="009F27A7">
        <w:rPr>
          <w:rFonts w:ascii="Arial" w:hAnsi="Arial" w:cs="Arial"/>
          <w:bCs/>
          <w:sz w:val="24"/>
        </w:rPr>
        <w:t xml:space="preserve"> </w:t>
      </w:r>
      <w:r w:rsidRPr="003622B8">
        <w:rPr>
          <w:rFonts w:ascii="Arial" w:hAnsi="Arial" w:cs="Arial"/>
          <w:bCs/>
          <w:sz w:val="24"/>
        </w:rPr>
        <w:t>взыскания в учетном периоде, а также уволенные по основаниям, предусмотренные пунктами 5-7, 9, 11 части 1 статьи 81 Трудового кодекса Ро</w:t>
      </w:r>
      <w:r w:rsidRPr="003622B8">
        <w:rPr>
          <w:rFonts w:ascii="Arial" w:hAnsi="Arial" w:cs="Arial"/>
          <w:bCs/>
          <w:sz w:val="24"/>
        </w:rPr>
        <w:t>с</w:t>
      </w:r>
      <w:r w:rsidRPr="003622B8">
        <w:rPr>
          <w:rFonts w:ascii="Arial" w:hAnsi="Arial" w:cs="Arial"/>
          <w:bCs/>
          <w:sz w:val="24"/>
        </w:rPr>
        <w:t>сийской Федерации.</w:t>
      </w:r>
    </w:p>
    <w:p w:rsidR="0080157A" w:rsidRPr="003622B8" w:rsidRDefault="0080157A" w:rsidP="003622B8">
      <w:pPr>
        <w:ind w:firstLine="709"/>
        <w:contextualSpacing/>
        <w:rPr>
          <w:rFonts w:ascii="Arial" w:hAnsi="Arial" w:cs="Arial"/>
          <w:bCs/>
          <w:sz w:val="24"/>
        </w:rPr>
      </w:pPr>
    </w:p>
    <w:p w:rsidR="005F7987" w:rsidRPr="003622B8" w:rsidRDefault="00BA79BC" w:rsidP="00BA79BC">
      <w:pPr>
        <w:pStyle w:val="a5"/>
        <w:ind w:left="0"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V</w:t>
      </w:r>
      <w:r>
        <w:rPr>
          <w:rFonts w:ascii="Arial" w:hAnsi="Arial" w:cs="Arial"/>
          <w:b/>
          <w:bCs/>
          <w:sz w:val="24"/>
        </w:rPr>
        <w:t xml:space="preserve">. </w:t>
      </w:r>
      <w:r w:rsidR="005F7987" w:rsidRPr="003622B8">
        <w:rPr>
          <w:rFonts w:ascii="Arial" w:hAnsi="Arial" w:cs="Arial"/>
          <w:b/>
          <w:bCs/>
          <w:sz w:val="24"/>
        </w:rPr>
        <w:t>ВЫПЛАТА ЕДИНОВРЕМЕННОЙ МАТЕРИАЛЬНОЙ ПОМОЩИ</w:t>
      </w:r>
    </w:p>
    <w:p w:rsidR="00BA79BC" w:rsidRDefault="00BA79BC" w:rsidP="003622B8">
      <w:pPr>
        <w:ind w:firstLine="708"/>
        <w:rPr>
          <w:rFonts w:ascii="Arial" w:hAnsi="Arial" w:cs="Arial"/>
          <w:bCs/>
          <w:sz w:val="24"/>
        </w:rPr>
      </w:pPr>
    </w:p>
    <w:p w:rsidR="0080157A" w:rsidRPr="003622B8" w:rsidRDefault="0080157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F807F7" w:rsidRPr="003622B8" w:rsidRDefault="0080157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5.1. Единовременная материальная помощь работникам учреждения, ок</w:t>
      </w:r>
      <w:r w:rsidRPr="003622B8">
        <w:rPr>
          <w:rFonts w:ascii="Arial" w:hAnsi="Arial" w:cs="Arial"/>
          <w:bCs/>
          <w:sz w:val="24"/>
        </w:rPr>
        <w:t>а</w:t>
      </w:r>
      <w:r w:rsidRPr="003622B8">
        <w:rPr>
          <w:rFonts w:ascii="Arial" w:hAnsi="Arial" w:cs="Arial"/>
          <w:bCs/>
          <w:sz w:val="24"/>
        </w:rPr>
        <w:t>зывается, по решению директора учреждения в связи с бракосочетанием, рожд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нием ребенка, смертью супруга (супруги) или близких родственников (детей, р</w:t>
      </w:r>
      <w:r w:rsidRPr="003622B8">
        <w:rPr>
          <w:rFonts w:ascii="Arial" w:hAnsi="Arial" w:cs="Arial"/>
          <w:bCs/>
          <w:sz w:val="24"/>
        </w:rPr>
        <w:t>о</w:t>
      </w:r>
      <w:r w:rsidRPr="003622B8">
        <w:rPr>
          <w:rFonts w:ascii="Arial" w:hAnsi="Arial" w:cs="Arial"/>
          <w:bCs/>
          <w:sz w:val="24"/>
        </w:rPr>
        <w:t xml:space="preserve">дителей). </w:t>
      </w:r>
    </w:p>
    <w:p w:rsidR="0080157A" w:rsidRPr="003622B8" w:rsidRDefault="0080157A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Конкретный размер материальной помощи не может превышать 3 000 ру</w:t>
      </w:r>
      <w:r w:rsidRPr="003622B8">
        <w:rPr>
          <w:rFonts w:ascii="Arial" w:hAnsi="Arial" w:cs="Arial"/>
          <w:bCs/>
          <w:sz w:val="24"/>
        </w:rPr>
        <w:t>б</w:t>
      </w:r>
      <w:r w:rsidRPr="003622B8">
        <w:rPr>
          <w:rFonts w:ascii="Arial" w:hAnsi="Arial" w:cs="Arial"/>
          <w:bCs/>
          <w:sz w:val="24"/>
        </w:rPr>
        <w:t>лей.</w:t>
      </w:r>
    </w:p>
    <w:p w:rsidR="00FA0DB0" w:rsidRPr="003622B8" w:rsidRDefault="00F807F7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5.2. </w:t>
      </w:r>
      <w:r w:rsidR="0080157A" w:rsidRPr="003622B8">
        <w:rPr>
          <w:rFonts w:ascii="Arial" w:hAnsi="Arial" w:cs="Arial"/>
          <w:bCs/>
          <w:sz w:val="24"/>
        </w:rPr>
        <w:t>Выплата единовременной материальной помощи работникам учрежд</w:t>
      </w:r>
      <w:r w:rsidR="0080157A" w:rsidRPr="003622B8">
        <w:rPr>
          <w:rFonts w:ascii="Arial" w:hAnsi="Arial" w:cs="Arial"/>
          <w:bCs/>
          <w:sz w:val="24"/>
        </w:rPr>
        <w:t>е</w:t>
      </w:r>
      <w:r w:rsidR="0080157A" w:rsidRPr="003622B8">
        <w:rPr>
          <w:rFonts w:ascii="Arial" w:hAnsi="Arial" w:cs="Arial"/>
          <w:bCs/>
          <w:sz w:val="24"/>
        </w:rPr>
        <w:t>ния</w:t>
      </w:r>
      <w:r w:rsidR="009F27A7">
        <w:rPr>
          <w:rFonts w:ascii="Arial" w:hAnsi="Arial" w:cs="Arial"/>
          <w:bCs/>
          <w:sz w:val="24"/>
        </w:rPr>
        <w:t xml:space="preserve"> </w:t>
      </w:r>
      <w:r w:rsidR="0080157A" w:rsidRPr="003622B8">
        <w:rPr>
          <w:rFonts w:ascii="Arial" w:hAnsi="Arial" w:cs="Arial"/>
          <w:bCs/>
          <w:sz w:val="24"/>
        </w:rPr>
        <w:t xml:space="preserve">производится на основании </w:t>
      </w:r>
      <w:r w:rsidR="00675E7B" w:rsidRPr="003622B8">
        <w:rPr>
          <w:rFonts w:ascii="Arial" w:hAnsi="Arial" w:cs="Arial"/>
          <w:bCs/>
          <w:sz w:val="24"/>
        </w:rPr>
        <w:t xml:space="preserve">личного заявления работника и </w:t>
      </w:r>
      <w:r w:rsidR="0080157A" w:rsidRPr="003622B8">
        <w:rPr>
          <w:rFonts w:ascii="Arial" w:hAnsi="Arial" w:cs="Arial"/>
          <w:bCs/>
          <w:sz w:val="24"/>
        </w:rPr>
        <w:t>приказа директ</w:t>
      </w:r>
      <w:r w:rsidR="0080157A" w:rsidRPr="003622B8">
        <w:rPr>
          <w:rFonts w:ascii="Arial" w:hAnsi="Arial" w:cs="Arial"/>
          <w:bCs/>
          <w:sz w:val="24"/>
        </w:rPr>
        <w:t>о</w:t>
      </w:r>
      <w:r w:rsidR="0080157A" w:rsidRPr="003622B8">
        <w:rPr>
          <w:rFonts w:ascii="Arial" w:hAnsi="Arial" w:cs="Arial"/>
          <w:bCs/>
          <w:sz w:val="24"/>
        </w:rPr>
        <w:t xml:space="preserve">ра учреждения с учетом положений настоящего раздела, директору учреждения </w:t>
      </w:r>
      <w:r w:rsidR="00A315AB" w:rsidRPr="003622B8">
        <w:rPr>
          <w:rFonts w:ascii="Arial" w:hAnsi="Arial" w:cs="Arial"/>
          <w:bCs/>
          <w:sz w:val="24"/>
        </w:rPr>
        <w:t xml:space="preserve">- </w:t>
      </w:r>
      <w:r w:rsidR="0080157A" w:rsidRPr="003622B8">
        <w:rPr>
          <w:rFonts w:ascii="Arial" w:hAnsi="Arial" w:cs="Arial"/>
          <w:bCs/>
          <w:sz w:val="24"/>
        </w:rPr>
        <w:t xml:space="preserve">на основании </w:t>
      </w:r>
      <w:r w:rsidR="00675E7B" w:rsidRPr="003622B8">
        <w:rPr>
          <w:rFonts w:ascii="Arial" w:hAnsi="Arial" w:cs="Arial"/>
          <w:bCs/>
          <w:sz w:val="24"/>
        </w:rPr>
        <w:t xml:space="preserve">личного заявления </w:t>
      </w:r>
      <w:r w:rsidR="00073D27" w:rsidRPr="003622B8">
        <w:rPr>
          <w:rFonts w:ascii="Arial" w:hAnsi="Arial" w:cs="Arial"/>
          <w:bCs/>
          <w:sz w:val="24"/>
        </w:rPr>
        <w:t xml:space="preserve">директора учреждения </w:t>
      </w:r>
      <w:r w:rsidR="00675E7B" w:rsidRPr="003622B8">
        <w:rPr>
          <w:rFonts w:ascii="Arial" w:hAnsi="Arial" w:cs="Arial"/>
          <w:bCs/>
          <w:sz w:val="24"/>
        </w:rPr>
        <w:t xml:space="preserve">и </w:t>
      </w:r>
      <w:r w:rsidR="0080157A" w:rsidRPr="003622B8">
        <w:rPr>
          <w:rFonts w:ascii="Arial" w:hAnsi="Arial" w:cs="Arial"/>
          <w:bCs/>
          <w:sz w:val="24"/>
        </w:rPr>
        <w:t>приказа отдела культ</w:t>
      </w:r>
      <w:r w:rsidR="0080157A" w:rsidRPr="003622B8">
        <w:rPr>
          <w:rFonts w:ascii="Arial" w:hAnsi="Arial" w:cs="Arial"/>
          <w:bCs/>
          <w:sz w:val="24"/>
        </w:rPr>
        <w:t>у</w:t>
      </w:r>
      <w:r w:rsidR="0080157A" w:rsidRPr="003622B8">
        <w:rPr>
          <w:rFonts w:ascii="Arial" w:hAnsi="Arial" w:cs="Arial"/>
          <w:bCs/>
          <w:sz w:val="24"/>
        </w:rPr>
        <w:t>ры администрации Ермаковского района.</w:t>
      </w:r>
      <w:r w:rsidR="00FA0DB0" w:rsidRPr="003622B8">
        <w:rPr>
          <w:rFonts w:ascii="Arial" w:hAnsi="Arial" w:cs="Arial"/>
          <w:bCs/>
          <w:sz w:val="24"/>
        </w:rPr>
        <w:t xml:space="preserve"> </w:t>
      </w:r>
    </w:p>
    <w:p w:rsidR="00FA0DB0" w:rsidRPr="003622B8" w:rsidRDefault="00FA0DB0" w:rsidP="003622B8">
      <w:pPr>
        <w:rPr>
          <w:rFonts w:ascii="Arial" w:hAnsi="Arial" w:cs="Arial"/>
          <w:bCs/>
          <w:sz w:val="24"/>
        </w:rPr>
      </w:pPr>
    </w:p>
    <w:p w:rsidR="00FB6E7A" w:rsidRPr="003622B8" w:rsidRDefault="00BA79BC" w:rsidP="00BA79BC">
      <w:pPr>
        <w:pStyle w:val="a5"/>
        <w:ind w:left="0" w:firstLine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t>VI</w:t>
      </w:r>
      <w:r>
        <w:rPr>
          <w:rFonts w:ascii="Arial" w:hAnsi="Arial" w:cs="Arial"/>
          <w:b/>
          <w:bCs/>
          <w:sz w:val="24"/>
        </w:rPr>
        <w:t xml:space="preserve">. </w:t>
      </w:r>
      <w:r w:rsidR="00FB6E7A" w:rsidRPr="003622B8">
        <w:rPr>
          <w:rFonts w:ascii="Arial" w:hAnsi="Arial" w:cs="Arial"/>
          <w:b/>
          <w:bCs/>
          <w:sz w:val="24"/>
        </w:rPr>
        <w:t>УСЛОВИЯ ОПЛАТЫ ТРУДА ДИРЕКТОРА</w:t>
      </w:r>
      <w:r w:rsidR="006444C9" w:rsidRPr="003622B8">
        <w:rPr>
          <w:rFonts w:ascii="Arial" w:hAnsi="Arial" w:cs="Arial"/>
          <w:b/>
          <w:bCs/>
          <w:sz w:val="24"/>
        </w:rPr>
        <w:t>,</w:t>
      </w:r>
      <w:r w:rsidR="00FB6E7A" w:rsidRPr="003622B8">
        <w:rPr>
          <w:rFonts w:ascii="Arial" w:hAnsi="Arial" w:cs="Arial"/>
          <w:b/>
          <w:bCs/>
          <w:sz w:val="24"/>
        </w:rPr>
        <w:t xml:space="preserve"> ЗАМЕСТИТЕЛ</w:t>
      </w:r>
      <w:r w:rsidR="00D06308" w:rsidRPr="003622B8">
        <w:rPr>
          <w:rFonts w:ascii="Arial" w:hAnsi="Arial" w:cs="Arial"/>
          <w:b/>
          <w:bCs/>
          <w:sz w:val="24"/>
        </w:rPr>
        <w:t>Я</w:t>
      </w:r>
      <w:r w:rsidR="00FB6E7A" w:rsidRPr="003622B8">
        <w:rPr>
          <w:rFonts w:ascii="Arial" w:hAnsi="Arial" w:cs="Arial"/>
          <w:b/>
          <w:bCs/>
          <w:sz w:val="24"/>
        </w:rPr>
        <w:t xml:space="preserve"> ДИРЕКТ</w:t>
      </w:r>
      <w:r w:rsidR="00FB6E7A" w:rsidRPr="003622B8">
        <w:rPr>
          <w:rFonts w:ascii="Arial" w:hAnsi="Arial" w:cs="Arial"/>
          <w:b/>
          <w:bCs/>
          <w:sz w:val="24"/>
        </w:rPr>
        <w:t>О</w:t>
      </w:r>
      <w:r w:rsidR="00FB6E7A" w:rsidRPr="003622B8">
        <w:rPr>
          <w:rFonts w:ascii="Arial" w:hAnsi="Arial" w:cs="Arial"/>
          <w:b/>
          <w:bCs/>
          <w:sz w:val="24"/>
        </w:rPr>
        <w:t>РА</w:t>
      </w:r>
      <w:r w:rsidR="00804C5F" w:rsidRPr="003622B8">
        <w:rPr>
          <w:rFonts w:ascii="Arial" w:hAnsi="Arial" w:cs="Arial"/>
          <w:b/>
          <w:bCs/>
          <w:sz w:val="24"/>
        </w:rPr>
        <w:t>.</w:t>
      </w:r>
      <w:r w:rsidR="006444C9" w:rsidRPr="003622B8">
        <w:rPr>
          <w:rFonts w:ascii="Arial" w:hAnsi="Arial" w:cs="Arial"/>
          <w:b/>
          <w:bCs/>
          <w:sz w:val="24"/>
        </w:rPr>
        <w:t xml:space="preserve"> </w:t>
      </w:r>
    </w:p>
    <w:p w:rsidR="00BA79BC" w:rsidRDefault="00BA79BC" w:rsidP="003622B8">
      <w:pPr>
        <w:ind w:firstLine="708"/>
        <w:rPr>
          <w:rFonts w:ascii="Arial" w:hAnsi="Arial" w:cs="Arial"/>
          <w:sz w:val="24"/>
        </w:rPr>
      </w:pPr>
    </w:p>
    <w:p w:rsidR="00D06308" w:rsidRPr="003622B8" w:rsidRDefault="00FB6E7A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Заработная плата директора учреждения</w:t>
      </w:r>
      <w:r w:rsidR="009E23D2" w:rsidRPr="003622B8">
        <w:rPr>
          <w:rFonts w:ascii="Arial" w:hAnsi="Arial" w:cs="Arial"/>
          <w:sz w:val="24"/>
        </w:rPr>
        <w:t>,</w:t>
      </w:r>
      <w:r w:rsidRPr="003622B8">
        <w:rPr>
          <w:rFonts w:ascii="Arial" w:hAnsi="Arial" w:cs="Arial"/>
          <w:sz w:val="24"/>
        </w:rPr>
        <w:t xml:space="preserve"> заместителя директора</w:t>
      </w:r>
      <w:r w:rsidR="009E23D2" w:rsidRPr="003622B8">
        <w:rPr>
          <w:rFonts w:ascii="Arial" w:hAnsi="Arial" w:cs="Arial"/>
          <w:sz w:val="24"/>
        </w:rPr>
        <w:t xml:space="preserve"> и </w:t>
      </w:r>
      <w:r w:rsidRPr="003622B8">
        <w:rPr>
          <w:rFonts w:ascii="Arial" w:hAnsi="Arial" w:cs="Arial"/>
          <w:sz w:val="24"/>
        </w:rPr>
        <w:t>вкл</w:t>
      </w:r>
      <w:r w:rsidRPr="003622B8">
        <w:rPr>
          <w:rFonts w:ascii="Arial" w:hAnsi="Arial" w:cs="Arial"/>
          <w:sz w:val="24"/>
        </w:rPr>
        <w:t>ю</w:t>
      </w:r>
      <w:r w:rsidRPr="003622B8">
        <w:rPr>
          <w:rFonts w:ascii="Arial" w:hAnsi="Arial" w:cs="Arial"/>
          <w:sz w:val="24"/>
        </w:rPr>
        <w:t xml:space="preserve">чает в себя должностной оклад, выплаты компенсационного и стимулирующего характера. </w:t>
      </w:r>
    </w:p>
    <w:p w:rsidR="000829BC" w:rsidRPr="003622B8" w:rsidRDefault="000829BC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6. </w:t>
      </w:r>
      <w:r w:rsidR="006A1831" w:rsidRPr="003622B8">
        <w:rPr>
          <w:rFonts w:ascii="Arial" w:hAnsi="Arial" w:cs="Arial"/>
          <w:sz w:val="24"/>
        </w:rPr>
        <w:t xml:space="preserve">1. </w:t>
      </w:r>
      <w:r w:rsidRPr="003622B8">
        <w:rPr>
          <w:rFonts w:ascii="Arial" w:hAnsi="Arial" w:cs="Arial"/>
          <w:sz w:val="24"/>
        </w:rPr>
        <w:t>Оклад.</w:t>
      </w:r>
    </w:p>
    <w:p w:rsidR="00FB6E7A" w:rsidRPr="003622B8" w:rsidRDefault="009E23D2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</w:t>
      </w:r>
      <w:r w:rsidR="006A1831" w:rsidRPr="003622B8">
        <w:rPr>
          <w:rFonts w:ascii="Arial" w:hAnsi="Arial" w:cs="Arial"/>
          <w:sz w:val="24"/>
        </w:rPr>
        <w:t xml:space="preserve">.1.1. </w:t>
      </w:r>
      <w:proofErr w:type="gramStart"/>
      <w:r w:rsidR="00FB6E7A" w:rsidRPr="003622B8">
        <w:rPr>
          <w:rFonts w:ascii="Arial" w:hAnsi="Arial" w:cs="Arial"/>
          <w:sz w:val="24"/>
        </w:rPr>
        <w:t>Средний размер оклада (должностного оклада), ставки заработной платы директора учреждения определяется в соответствии с порядком исчисл</w:t>
      </w:r>
      <w:r w:rsidR="00FB6E7A" w:rsidRPr="003622B8">
        <w:rPr>
          <w:rFonts w:ascii="Arial" w:hAnsi="Arial" w:cs="Arial"/>
          <w:sz w:val="24"/>
        </w:rPr>
        <w:t>е</w:t>
      </w:r>
      <w:r w:rsidR="00FB6E7A" w:rsidRPr="003622B8">
        <w:rPr>
          <w:rFonts w:ascii="Arial" w:hAnsi="Arial" w:cs="Arial"/>
          <w:sz w:val="24"/>
        </w:rPr>
        <w:t>ния среднего размера оклада (должностного оклада), ставки заработной платы работников учреждений культуры, относимых к основному персоналу по виду эк</w:t>
      </w:r>
      <w:r w:rsidR="00FB6E7A" w:rsidRPr="003622B8">
        <w:rPr>
          <w:rFonts w:ascii="Arial" w:hAnsi="Arial" w:cs="Arial"/>
          <w:sz w:val="24"/>
        </w:rPr>
        <w:t>о</w:t>
      </w:r>
      <w:r w:rsidR="00FB6E7A" w:rsidRPr="003622B8">
        <w:rPr>
          <w:rFonts w:ascii="Arial" w:hAnsi="Arial" w:cs="Arial"/>
          <w:sz w:val="24"/>
        </w:rPr>
        <w:t>номической деятельности в соответствии с постановлением администрации Е</w:t>
      </w:r>
      <w:r w:rsidR="00FB6E7A" w:rsidRPr="003622B8">
        <w:rPr>
          <w:rFonts w:ascii="Arial" w:hAnsi="Arial" w:cs="Arial"/>
          <w:sz w:val="24"/>
        </w:rPr>
        <w:t>р</w:t>
      </w:r>
      <w:r w:rsidR="00FB6E7A" w:rsidRPr="003622B8">
        <w:rPr>
          <w:rFonts w:ascii="Arial" w:hAnsi="Arial" w:cs="Arial"/>
          <w:sz w:val="24"/>
        </w:rPr>
        <w:t>маковского района от 18.05.2012 № 259-п «Об утверждении перечня должностей, профессий работников учреждений культуры, относимых к основному персоналу по виду экономической</w:t>
      </w:r>
      <w:proofErr w:type="gramEnd"/>
      <w:r w:rsidR="00FB6E7A" w:rsidRPr="003622B8">
        <w:rPr>
          <w:rFonts w:ascii="Arial" w:hAnsi="Arial" w:cs="Arial"/>
          <w:sz w:val="24"/>
        </w:rPr>
        <w:t xml:space="preserve"> деятельности» (в редакции постановлений от 08.08.2013 № 525-п; от 27.11.2014 № 960-п, от 01.07.2016 № 423-п).</w:t>
      </w:r>
    </w:p>
    <w:p w:rsidR="00FB6E7A" w:rsidRPr="003622B8" w:rsidRDefault="009E23D2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6A1831" w:rsidRPr="003622B8">
        <w:rPr>
          <w:rFonts w:ascii="Arial" w:hAnsi="Arial" w:cs="Arial"/>
          <w:sz w:val="24"/>
        </w:rPr>
        <w:t>1.</w:t>
      </w:r>
      <w:r w:rsidRPr="003622B8">
        <w:rPr>
          <w:rFonts w:ascii="Arial" w:hAnsi="Arial" w:cs="Arial"/>
          <w:sz w:val="24"/>
        </w:rPr>
        <w:t xml:space="preserve">2. </w:t>
      </w:r>
      <w:r w:rsidR="00FB6E7A" w:rsidRPr="003622B8">
        <w:rPr>
          <w:rFonts w:ascii="Arial" w:hAnsi="Arial" w:cs="Arial"/>
          <w:sz w:val="24"/>
        </w:rPr>
        <w:t xml:space="preserve">Размер должностного оклада заместителя директора учреждения устанавливается руководителем учреждения на </w:t>
      </w:r>
      <w:r w:rsidR="00D06308" w:rsidRPr="003622B8">
        <w:rPr>
          <w:rFonts w:ascii="Arial" w:hAnsi="Arial" w:cs="Arial"/>
          <w:sz w:val="24"/>
        </w:rPr>
        <w:t>1</w:t>
      </w:r>
      <w:r w:rsidR="00FB6E7A" w:rsidRPr="003622B8">
        <w:rPr>
          <w:rFonts w:ascii="Arial" w:hAnsi="Arial" w:cs="Arial"/>
          <w:sz w:val="24"/>
        </w:rPr>
        <w:t>0 процентов ниже размера должностного оклада директора учреждения.</w:t>
      </w:r>
    </w:p>
    <w:p w:rsidR="00FB6E7A" w:rsidRPr="003622B8" w:rsidRDefault="0049609F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>6</w:t>
      </w:r>
      <w:r w:rsidR="00FB6E7A" w:rsidRPr="003622B8">
        <w:rPr>
          <w:rFonts w:ascii="Arial" w:hAnsi="Arial" w:cs="Arial"/>
          <w:sz w:val="24"/>
        </w:rPr>
        <w:t xml:space="preserve">.2 </w:t>
      </w:r>
      <w:r w:rsidR="00FB6E7A" w:rsidRPr="00BA79BC">
        <w:rPr>
          <w:rFonts w:ascii="Arial" w:hAnsi="Arial" w:cs="Arial"/>
          <w:sz w:val="24"/>
        </w:rPr>
        <w:t>Директору</w:t>
      </w:r>
      <w:r w:rsidR="00FB6E7A" w:rsidRPr="003622B8">
        <w:rPr>
          <w:rFonts w:ascii="Arial" w:hAnsi="Arial" w:cs="Arial"/>
          <w:sz w:val="24"/>
        </w:rPr>
        <w:t xml:space="preserve"> и заместителю директора </w:t>
      </w:r>
      <w:r w:rsidR="00E22260" w:rsidRPr="003622B8">
        <w:rPr>
          <w:rFonts w:ascii="Arial" w:hAnsi="Arial" w:cs="Arial"/>
          <w:sz w:val="24"/>
        </w:rPr>
        <w:t xml:space="preserve">учреждения </w:t>
      </w:r>
      <w:r w:rsidR="00FB6E7A" w:rsidRPr="003622B8">
        <w:rPr>
          <w:rFonts w:ascii="Arial" w:hAnsi="Arial" w:cs="Arial"/>
          <w:sz w:val="24"/>
        </w:rPr>
        <w:t>устанавливаются в</w:t>
      </w:r>
      <w:r w:rsidR="00FB6E7A" w:rsidRPr="003622B8">
        <w:rPr>
          <w:rFonts w:ascii="Arial" w:hAnsi="Arial" w:cs="Arial"/>
          <w:sz w:val="24"/>
        </w:rPr>
        <w:t>ы</w:t>
      </w:r>
      <w:r w:rsidR="00FB6E7A" w:rsidRPr="003622B8">
        <w:rPr>
          <w:rFonts w:ascii="Arial" w:hAnsi="Arial" w:cs="Arial"/>
          <w:sz w:val="24"/>
        </w:rPr>
        <w:t>платы компенсационного характера в порядке, размерах и условиях, предусмо</w:t>
      </w:r>
      <w:r w:rsidR="00FB6E7A" w:rsidRPr="003622B8">
        <w:rPr>
          <w:rFonts w:ascii="Arial" w:hAnsi="Arial" w:cs="Arial"/>
          <w:sz w:val="24"/>
        </w:rPr>
        <w:t>т</w:t>
      </w:r>
      <w:r w:rsidR="00FB6E7A" w:rsidRPr="003622B8">
        <w:rPr>
          <w:rFonts w:ascii="Arial" w:hAnsi="Arial" w:cs="Arial"/>
          <w:sz w:val="24"/>
        </w:rPr>
        <w:t>ренных разделом III настоящего Положения.</w:t>
      </w:r>
    </w:p>
    <w:p w:rsidR="00FB6E7A" w:rsidRPr="003622B8" w:rsidRDefault="0049609F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</w:t>
      </w:r>
      <w:r w:rsidR="00FB6E7A" w:rsidRPr="003622B8">
        <w:rPr>
          <w:rFonts w:ascii="Arial" w:hAnsi="Arial" w:cs="Arial"/>
          <w:sz w:val="24"/>
        </w:rPr>
        <w:t>.3. Директору учреждения в пределах средств на осуществление выплат стимулирующего характера могут устанавливаться следующие виды выплат ст</w:t>
      </w:r>
      <w:r w:rsidR="00FB6E7A" w:rsidRPr="003622B8">
        <w:rPr>
          <w:rFonts w:ascii="Arial" w:hAnsi="Arial" w:cs="Arial"/>
          <w:sz w:val="24"/>
        </w:rPr>
        <w:t>и</w:t>
      </w:r>
      <w:r w:rsidR="00FB6E7A" w:rsidRPr="003622B8">
        <w:rPr>
          <w:rFonts w:ascii="Arial" w:hAnsi="Arial" w:cs="Arial"/>
          <w:sz w:val="24"/>
        </w:rPr>
        <w:t>мулирующего характера:</w:t>
      </w:r>
    </w:p>
    <w:p w:rsidR="007D69CD" w:rsidRPr="003622B8" w:rsidRDefault="007D69CD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6.3.1. Выплаты за важность выполняемой работы, степень самостоятельн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сти и ответственности при выполнении поставленных задач устанавливаются в размере до 160% от оклада (должностного оклада) ставки заработной платы.</w:t>
      </w:r>
    </w:p>
    <w:p w:rsidR="00535E51" w:rsidRPr="003622B8" w:rsidRDefault="00914ECE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за важность выполняемой работы, степень самостоятельности и ответственности при выполнении поставленных задач устанавливаются директ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ру учреждения по критериям оценки результативности и качества деятельности учреждения по результатам достижения целевых показателей результативности и качества деятельности учреждения согласно Приложению № 1 к настоящему П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ложению, утверждаются приказом отдела культуры администрации Ермаковского района и выплачиваются ежемесячно.</w:t>
      </w:r>
    </w:p>
    <w:p w:rsidR="007D69CD" w:rsidRPr="003622B8" w:rsidRDefault="007D69CD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6.3.2. Выплаты за качество выполняемых работ устанавливаются в размере до 120 % от оклада (должностного оклада) ставки заработной платы.</w:t>
      </w:r>
    </w:p>
    <w:p w:rsidR="00914ECE" w:rsidRPr="003622B8" w:rsidRDefault="00914ECE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за качество выполняемых работ устанавливаются директору учреждения по критериям оценки результативности и качества деятельности учреждения по результатам достижения целевых показателей результативности и качества деятельности учреждения согласно Приложению № 1 к настоящему П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ложению, утверждаются приказом отдела культуры администрации Ермаковского района и выплачиваются ежемесячно.</w:t>
      </w:r>
    </w:p>
    <w:p w:rsidR="00FB6E7A" w:rsidRPr="003622B8" w:rsidRDefault="006B7F14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6.3.</w:t>
      </w:r>
      <w:r w:rsidR="003A2C5E" w:rsidRPr="003622B8">
        <w:rPr>
          <w:rFonts w:ascii="Arial" w:hAnsi="Arial" w:cs="Arial"/>
          <w:sz w:val="24"/>
        </w:rPr>
        <w:t>3</w:t>
      </w:r>
      <w:r w:rsidRPr="003622B8">
        <w:rPr>
          <w:rFonts w:ascii="Arial" w:hAnsi="Arial" w:cs="Arial"/>
          <w:sz w:val="24"/>
        </w:rPr>
        <w:t>.</w:t>
      </w:r>
      <w:r w:rsidR="0031147C"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П</w:t>
      </w:r>
      <w:r w:rsidR="00FB6E7A" w:rsidRPr="003622B8">
        <w:rPr>
          <w:rFonts w:ascii="Arial" w:hAnsi="Arial" w:cs="Arial"/>
          <w:sz w:val="24"/>
        </w:rPr>
        <w:t xml:space="preserve">ерсональные выплаты устанавливаются </w:t>
      </w:r>
      <w:r w:rsidR="00F87DE0" w:rsidRPr="003622B8">
        <w:rPr>
          <w:rFonts w:ascii="Arial" w:hAnsi="Arial" w:cs="Arial"/>
          <w:sz w:val="24"/>
        </w:rPr>
        <w:t>директору</w:t>
      </w:r>
      <w:r w:rsidR="00FB6E7A" w:rsidRPr="003622B8">
        <w:rPr>
          <w:rFonts w:ascii="Arial" w:hAnsi="Arial" w:cs="Arial"/>
          <w:sz w:val="24"/>
        </w:rPr>
        <w:t xml:space="preserve"> учреждения:</w:t>
      </w:r>
    </w:p>
    <w:p w:rsidR="006B7F14" w:rsidRPr="003622B8" w:rsidRDefault="006B7F14" w:rsidP="00BA79BC">
      <w:pPr>
        <w:ind w:firstLine="720"/>
        <w:rPr>
          <w:rFonts w:ascii="Arial" w:hAnsi="Arial" w:cs="Arial"/>
          <w:sz w:val="24"/>
        </w:rPr>
      </w:pPr>
      <w:proofErr w:type="gramStart"/>
      <w:r w:rsidRPr="003622B8">
        <w:rPr>
          <w:rFonts w:ascii="Arial" w:hAnsi="Arial" w:cs="Arial"/>
          <w:sz w:val="24"/>
        </w:rPr>
        <w:t>- за опыт работы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четного звания, ведомственного нагрудного знака (значка) в следующих размерах (в процентах от оклада (должностного оклада), ставки заработной платы) по о</w:t>
      </w:r>
      <w:r w:rsidRPr="003622B8">
        <w:rPr>
          <w:rFonts w:ascii="Arial" w:hAnsi="Arial" w:cs="Arial"/>
          <w:sz w:val="24"/>
        </w:rPr>
        <w:t>д</w:t>
      </w:r>
      <w:r w:rsidRPr="003622B8">
        <w:rPr>
          <w:rFonts w:ascii="Arial" w:hAnsi="Arial" w:cs="Arial"/>
          <w:sz w:val="24"/>
        </w:rPr>
        <w:t xml:space="preserve">ному из следующих критериев, имеющему большее значение: </w:t>
      </w:r>
      <w:proofErr w:type="gramEnd"/>
    </w:p>
    <w:p w:rsidR="006B7F14" w:rsidRPr="003622B8" w:rsidRDefault="006B7F14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31147C" w:rsidRPr="003622B8" w:rsidRDefault="00A672E1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</w:t>
      </w:r>
      <w:r w:rsidR="00FB6E7A" w:rsidRPr="003622B8">
        <w:rPr>
          <w:rFonts w:ascii="Arial" w:hAnsi="Arial" w:cs="Arial"/>
          <w:sz w:val="24"/>
        </w:rPr>
        <w:t>за сложность, напряженность и особый режим работы</w:t>
      </w:r>
      <w:r w:rsidR="00F030EE" w:rsidRPr="003622B8">
        <w:rPr>
          <w:rFonts w:ascii="Arial" w:hAnsi="Arial" w:cs="Arial"/>
          <w:sz w:val="24"/>
        </w:rPr>
        <w:t>, в размере</w:t>
      </w:r>
      <w:r w:rsidR="00FB6E7A" w:rsidRPr="003622B8">
        <w:rPr>
          <w:rFonts w:ascii="Arial" w:hAnsi="Arial" w:cs="Arial"/>
          <w:sz w:val="24"/>
        </w:rPr>
        <w:t xml:space="preserve"> до 100 %</w:t>
      </w:r>
      <w:r w:rsidR="00852138" w:rsidRPr="003622B8">
        <w:rPr>
          <w:rFonts w:ascii="Arial" w:hAnsi="Arial" w:cs="Arial"/>
          <w:sz w:val="24"/>
        </w:rPr>
        <w:t xml:space="preserve"> от оклада (должностного оклада), ставки заработной платы</w:t>
      </w:r>
      <w:r w:rsidRPr="003622B8">
        <w:rPr>
          <w:rFonts w:ascii="Arial" w:hAnsi="Arial" w:cs="Arial"/>
          <w:sz w:val="24"/>
        </w:rPr>
        <w:t>.</w:t>
      </w:r>
    </w:p>
    <w:p w:rsidR="00A672E1" w:rsidRPr="003622B8" w:rsidRDefault="00A672E1" w:rsidP="00BA79BC">
      <w:pPr>
        <w:ind w:firstLine="720"/>
        <w:contextualSpacing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Критерии назначения и объем выплат за сложность, напряженность и ос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бый режим работы директора учреждения опреде</w:t>
      </w:r>
      <w:r w:rsidR="009C7D22" w:rsidRPr="003622B8">
        <w:rPr>
          <w:rFonts w:ascii="Arial" w:hAnsi="Arial" w:cs="Arial"/>
          <w:sz w:val="24"/>
        </w:rPr>
        <w:t>ляются приказом отдела культ</w:t>
      </w:r>
      <w:r w:rsidR="009C7D22" w:rsidRPr="003622B8">
        <w:rPr>
          <w:rFonts w:ascii="Arial" w:hAnsi="Arial" w:cs="Arial"/>
          <w:sz w:val="24"/>
        </w:rPr>
        <w:t>у</w:t>
      </w:r>
      <w:r w:rsidR="009C7D22" w:rsidRPr="003622B8">
        <w:rPr>
          <w:rFonts w:ascii="Arial" w:hAnsi="Arial" w:cs="Arial"/>
          <w:sz w:val="24"/>
        </w:rPr>
        <w:t>ры.</w:t>
      </w:r>
    </w:p>
    <w:p w:rsidR="009925E6" w:rsidRPr="003622B8" w:rsidRDefault="00A672E1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6.3.</w:t>
      </w:r>
      <w:r w:rsidR="003A2C5E" w:rsidRPr="003622B8">
        <w:rPr>
          <w:rFonts w:ascii="Arial" w:hAnsi="Arial" w:cs="Arial"/>
          <w:sz w:val="24"/>
        </w:rPr>
        <w:t>4</w:t>
      </w:r>
      <w:r w:rsidRPr="003622B8">
        <w:rPr>
          <w:rFonts w:ascii="Arial" w:hAnsi="Arial" w:cs="Arial"/>
          <w:sz w:val="24"/>
        </w:rPr>
        <w:t xml:space="preserve">. </w:t>
      </w:r>
      <w:r w:rsidR="009925E6" w:rsidRPr="003622B8">
        <w:rPr>
          <w:rFonts w:ascii="Arial" w:hAnsi="Arial" w:cs="Arial"/>
          <w:sz w:val="24"/>
        </w:rPr>
        <w:t>Выплаты по итогам работы (премии):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по итогам работы</w:t>
      </w:r>
      <w:r w:rsidR="00076607" w:rsidRPr="003622B8">
        <w:rPr>
          <w:rFonts w:ascii="Arial" w:hAnsi="Arial" w:cs="Arial"/>
          <w:sz w:val="24"/>
        </w:rPr>
        <w:t xml:space="preserve"> (премии)</w:t>
      </w:r>
      <w:r w:rsidRPr="003622B8">
        <w:rPr>
          <w:rFonts w:ascii="Arial" w:hAnsi="Arial" w:cs="Arial"/>
          <w:sz w:val="24"/>
        </w:rPr>
        <w:t xml:space="preserve"> за период (</w:t>
      </w:r>
      <w:r w:rsidR="00713F32" w:rsidRPr="003622B8">
        <w:rPr>
          <w:rFonts w:ascii="Arial" w:hAnsi="Arial" w:cs="Arial"/>
          <w:sz w:val="24"/>
        </w:rPr>
        <w:t xml:space="preserve">месяц, </w:t>
      </w:r>
      <w:r w:rsidRPr="003622B8">
        <w:rPr>
          <w:rFonts w:ascii="Arial" w:hAnsi="Arial" w:cs="Arial"/>
          <w:sz w:val="24"/>
        </w:rPr>
        <w:t>квартал, год) ос</w:t>
      </w:r>
      <w:r w:rsidRPr="003622B8">
        <w:rPr>
          <w:rFonts w:ascii="Arial" w:hAnsi="Arial" w:cs="Arial"/>
          <w:sz w:val="24"/>
        </w:rPr>
        <w:t>у</w:t>
      </w:r>
      <w:r w:rsidRPr="003622B8">
        <w:rPr>
          <w:rFonts w:ascii="Arial" w:hAnsi="Arial" w:cs="Arial"/>
          <w:sz w:val="24"/>
        </w:rPr>
        <w:t xml:space="preserve">ществляются с целью поощрения </w:t>
      </w:r>
      <w:r w:rsidR="0078462A" w:rsidRPr="003622B8">
        <w:rPr>
          <w:rFonts w:ascii="Arial" w:hAnsi="Arial" w:cs="Arial"/>
          <w:sz w:val="24"/>
        </w:rPr>
        <w:t>директора</w:t>
      </w:r>
      <w:r w:rsidRPr="003622B8">
        <w:rPr>
          <w:rFonts w:ascii="Arial" w:hAnsi="Arial" w:cs="Arial"/>
          <w:sz w:val="24"/>
        </w:rPr>
        <w:t xml:space="preserve"> учреждения за общие результаты труда по итогам работы. При осуществлении выплат по итогам работы учитывае</w:t>
      </w:r>
      <w:r w:rsidRPr="003622B8">
        <w:rPr>
          <w:rFonts w:ascii="Arial" w:hAnsi="Arial" w:cs="Arial"/>
          <w:sz w:val="24"/>
        </w:rPr>
        <w:t>т</w:t>
      </w:r>
      <w:r w:rsidRPr="003622B8">
        <w:rPr>
          <w:rFonts w:ascii="Arial" w:hAnsi="Arial" w:cs="Arial"/>
          <w:sz w:val="24"/>
        </w:rPr>
        <w:t>ся выполнение следующих критериев: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- успешное и добросовестное исполнение </w:t>
      </w:r>
      <w:r w:rsidR="0078462A" w:rsidRPr="003622B8">
        <w:rPr>
          <w:rFonts w:ascii="Arial" w:hAnsi="Arial" w:cs="Arial"/>
          <w:sz w:val="24"/>
        </w:rPr>
        <w:t>директором</w:t>
      </w:r>
      <w:r w:rsidRPr="003622B8">
        <w:rPr>
          <w:rFonts w:ascii="Arial" w:hAnsi="Arial" w:cs="Arial"/>
          <w:sz w:val="24"/>
        </w:rPr>
        <w:t xml:space="preserve"> учреждения своих должностных обязанностей в соответствующем периоде;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инициатива, творчество и применение в работе современных форм и м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тодов организации труда;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качество подготовки и проведения мероприятий, связанных с уставной д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 xml:space="preserve">ятельностью учреждения; 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качество подготовки и своевременность сдачи отчетности.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 xml:space="preserve">Оценка </w:t>
      </w:r>
      <w:proofErr w:type="gramStart"/>
      <w:r w:rsidRPr="003622B8">
        <w:rPr>
          <w:rFonts w:ascii="Arial" w:hAnsi="Arial" w:cs="Arial"/>
          <w:sz w:val="24"/>
        </w:rPr>
        <w:t>выполнения показателей работы директора учреждения</w:t>
      </w:r>
      <w:proofErr w:type="gramEnd"/>
      <w:r w:rsidRPr="003622B8">
        <w:rPr>
          <w:rFonts w:ascii="Arial" w:hAnsi="Arial" w:cs="Arial"/>
          <w:sz w:val="24"/>
        </w:rPr>
        <w:t xml:space="preserve"> осущест</w:t>
      </w:r>
      <w:r w:rsidRPr="003622B8">
        <w:rPr>
          <w:rFonts w:ascii="Arial" w:hAnsi="Arial" w:cs="Arial"/>
          <w:sz w:val="24"/>
        </w:rPr>
        <w:t>в</w:t>
      </w:r>
      <w:r w:rsidRPr="003622B8">
        <w:rPr>
          <w:rFonts w:ascii="Arial" w:hAnsi="Arial" w:cs="Arial"/>
          <w:sz w:val="24"/>
        </w:rPr>
        <w:t>ляется учредителем с изданием приказа об установлении выплаты по итогам р</w:t>
      </w:r>
      <w:r w:rsidRPr="003622B8">
        <w:rPr>
          <w:rFonts w:ascii="Arial" w:hAnsi="Arial" w:cs="Arial"/>
          <w:sz w:val="24"/>
        </w:rPr>
        <w:t>а</w:t>
      </w:r>
      <w:r w:rsidRPr="003622B8">
        <w:rPr>
          <w:rFonts w:ascii="Arial" w:hAnsi="Arial" w:cs="Arial"/>
          <w:sz w:val="24"/>
        </w:rPr>
        <w:t>боты за соответствующий период (квартал, год).</w:t>
      </w:r>
    </w:p>
    <w:p w:rsidR="009925E6" w:rsidRPr="003622B8" w:rsidRDefault="009925E6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 xml:space="preserve">Выплаты по итогам работы </w:t>
      </w:r>
      <w:r w:rsidR="0078462A" w:rsidRPr="003622B8">
        <w:rPr>
          <w:rFonts w:ascii="Arial" w:hAnsi="Arial" w:cs="Arial"/>
          <w:sz w:val="24"/>
        </w:rPr>
        <w:t xml:space="preserve">(премии) </w:t>
      </w:r>
      <w:r w:rsidR="00263E2B" w:rsidRPr="003622B8">
        <w:rPr>
          <w:rFonts w:ascii="Arial" w:hAnsi="Arial" w:cs="Arial"/>
          <w:sz w:val="24"/>
        </w:rPr>
        <w:t xml:space="preserve">устанавливаются </w:t>
      </w:r>
      <w:r w:rsidRPr="003622B8">
        <w:rPr>
          <w:rFonts w:ascii="Arial" w:hAnsi="Arial" w:cs="Arial"/>
          <w:sz w:val="24"/>
        </w:rPr>
        <w:t xml:space="preserve">за </w:t>
      </w:r>
      <w:r w:rsidR="002C6C13" w:rsidRPr="003622B8">
        <w:rPr>
          <w:rFonts w:ascii="Arial" w:hAnsi="Arial" w:cs="Arial"/>
          <w:sz w:val="24"/>
        </w:rPr>
        <w:t xml:space="preserve">месяц </w:t>
      </w:r>
      <w:r w:rsidR="000B40A8" w:rsidRPr="003622B8">
        <w:rPr>
          <w:rFonts w:ascii="Arial" w:hAnsi="Arial" w:cs="Arial"/>
          <w:sz w:val="24"/>
        </w:rPr>
        <w:t>до 1</w:t>
      </w:r>
      <w:r w:rsidR="00713F32" w:rsidRPr="003622B8">
        <w:rPr>
          <w:rFonts w:ascii="Arial" w:hAnsi="Arial" w:cs="Arial"/>
          <w:sz w:val="24"/>
        </w:rPr>
        <w:t>0</w:t>
      </w:r>
      <w:r w:rsidR="000B40A8" w:rsidRPr="003622B8">
        <w:rPr>
          <w:rFonts w:ascii="Arial" w:hAnsi="Arial" w:cs="Arial"/>
          <w:sz w:val="24"/>
        </w:rPr>
        <w:t>0 %</w:t>
      </w:r>
      <w:r w:rsidR="00713F32" w:rsidRPr="003622B8">
        <w:rPr>
          <w:rFonts w:ascii="Arial" w:hAnsi="Arial" w:cs="Arial"/>
          <w:sz w:val="24"/>
        </w:rPr>
        <w:t xml:space="preserve"> от оклада (должностного оклада) ставки заработной платы</w:t>
      </w:r>
      <w:r w:rsidR="00070532" w:rsidRPr="003622B8">
        <w:rPr>
          <w:rFonts w:ascii="Arial" w:hAnsi="Arial" w:cs="Arial"/>
          <w:sz w:val="24"/>
        </w:rPr>
        <w:t xml:space="preserve">, за </w:t>
      </w:r>
      <w:r w:rsidR="002C6C13" w:rsidRPr="003622B8">
        <w:rPr>
          <w:rFonts w:ascii="Arial" w:hAnsi="Arial" w:cs="Arial"/>
          <w:sz w:val="24"/>
        </w:rPr>
        <w:t>квартал</w:t>
      </w:r>
      <w:r w:rsidR="00713F32" w:rsidRPr="003622B8">
        <w:rPr>
          <w:rFonts w:ascii="Arial" w:hAnsi="Arial" w:cs="Arial"/>
          <w:sz w:val="24"/>
        </w:rPr>
        <w:t>/</w:t>
      </w:r>
      <w:r w:rsidR="002C6C13" w:rsidRPr="003622B8">
        <w:rPr>
          <w:rFonts w:ascii="Arial" w:hAnsi="Arial" w:cs="Arial"/>
          <w:sz w:val="24"/>
        </w:rPr>
        <w:t xml:space="preserve"> </w:t>
      </w:r>
      <w:r w:rsidR="00070532" w:rsidRPr="003622B8">
        <w:rPr>
          <w:rFonts w:ascii="Arial" w:hAnsi="Arial" w:cs="Arial"/>
          <w:sz w:val="24"/>
        </w:rPr>
        <w:t>год – пр</w:t>
      </w:r>
      <w:r w:rsidR="00070532" w:rsidRPr="003622B8">
        <w:rPr>
          <w:rFonts w:ascii="Arial" w:hAnsi="Arial" w:cs="Arial"/>
          <w:sz w:val="24"/>
        </w:rPr>
        <w:t>е</w:t>
      </w:r>
      <w:r w:rsidR="00070532" w:rsidRPr="003622B8">
        <w:rPr>
          <w:rFonts w:ascii="Arial" w:hAnsi="Arial" w:cs="Arial"/>
          <w:sz w:val="24"/>
        </w:rPr>
        <w:t>дельным размером не ограничиваются</w:t>
      </w:r>
      <w:r w:rsidRPr="003622B8">
        <w:rPr>
          <w:rFonts w:ascii="Arial" w:hAnsi="Arial" w:cs="Arial"/>
          <w:sz w:val="24"/>
        </w:rPr>
        <w:t>.</w:t>
      </w:r>
    </w:p>
    <w:p w:rsidR="007939CC" w:rsidRPr="003622B8" w:rsidRDefault="00E97919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914ECE" w:rsidRPr="003622B8">
        <w:rPr>
          <w:rFonts w:ascii="Arial" w:hAnsi="Arial" w:cs="Arial"/>
          <w:sz w:val="24"/>
        </w:rPr>
        <w:t>4</w:t>
      </w:r>
      <w:r w:rsidRPr="003622B8">
        <w:rPr>
          <w:rFonts w:ascii="Arial" w:hAnsi="Arial" w:cs="Arial"/>
          <w:sz w:val="24"/>
        </w:rPr>
        <w:t xml:space="preserve">. </w:t>
      </w:r>
      <w:r w:rsidR="007939CC" w:rsidRPr="003622B8">
        <w:rPr>
          <w:rFonts w:ascii="Arial" w:hAnsi="Arial" w:cs="Arial"/>
          <w:sz w:val="24"/>
        </w:rPr>
        <w:t xml:space="preserve">Количество должностных окладов директора учреждения, учитываемых для определения объема средств на выплаты стимулирующего характера </w:t>
      </w:r>
      <w:r w:rsidR="00B57A75" w:rsidRPr="003622B8">
        <w:rPr>
          <w:rFonts w:ascii="Arial" w:hAnsi="Arial" w:cs="Arial"/>
          <w:sz w:val="24"/>
        </w:rPr>
        <w:t>дире</w:t>
      </w:r>
      <w:r w:rsidR="00B57A75" w:rsidRPr="003622B8">
        <w:rPr>
          <w:rFonts w:ascii="Arial" w:hAnsi="Arial" w:cs="Arial"/>
          <w:sz w:val="24"/>
        </w:rPr>
        <w:t>к</w:t>
      </w:r>
      <w:r w:rsidR="00B57A75" w:rsidRPr="003622B8">
        <w:rPr>
          <w:rFonts w:ascii="Arial" w:hAnsi="Arial" w:cs="Arial"/>
          <w:sz w:val="24"/>
        </w:rPr>
        <w:t>тору</w:t>
      </w:r>
      <w:r w:rsidR="007939CC" w:rsidRPr="003622B8">
        <w:rPr>
          <w:rFonts w:ascii="Arial" w:hAnsi="Arial" w:cs="Arial"/>
          <w:sz w:val="24"/>
        </w:rPr>
        <w:t xml:space="preserve"> учреждения, установлены в </w:t>
      </w:r>
      <w:hyperlink r:id="rId11" w:history="1">
        <w:r w:rsidR="007939CC" w:rsidRPr="003622B8">
          <w:rPr>
            <w:rFonts w:ascii="Arial" w:hAnsi="Arial" w:cs="Arial"/>
            <w:sz w:val="24"/>
          </w:rPr>
          <w:t xml:space="preserve">Приложении № </w:t>
        </w:r>
        <w:r w:rsidR="00613778" w:rsidRPr="003622B8">
          <w:rPr>
            <w:rFonts w:ascii="Arial" w:hAnsi="Arial" w:cs="Arial"/>
            <w:sz w:val="24"/>
          </w:rPr>
          <w:t>3</w:t>
        </w:r>
        <w:r w:rsidR="007939CC" w:rsidRPr="003622B8">
          <w:rPr>
            <w:rFonts w:ascii="Arial" w:hAnsi="Arial" w:cs="Arial"/>
            <w:sz w:val="24"/>
          </w:rPr>
          <w:t xml:space="preserve"> к настоящему Положению</w:t>
        </w:r>
      </w:hyperlink>
      <w:r w:rsidR="007939CC" w:rsidRPr="003622B8">
        <w:rPr>
          <w:rFonts w:ascii="Arial" w:hAnsi="Arial" w:cs="Arial"/>
          <w:sz w:val="24"/>
        </w:rPr>
        <w:t>.</w:t>
      </w:r>
    </w:p>
    <w:p w:rsidR="003978D7" w:rsidRPr="003622B8" w:rsidRDefault="0049609F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</w:t>
      </w:r>
      <w:r w:rsidR="00FB6E7A" w:rsidRPr="003622B8">
        <w:rPr>
          <w:rFonts w:ascii="Arial" w:hAnsi="Arial" w:cs="Arial"/>
          <w:sz w:val="24"/>
        </w:rPr>
        <w:t>.</w:t>
      </w:r>
      <w:r w:rsidR="00914ECE" w:rsidRPr="003622B8">
        <w:rPr>
          <w:rFonts w:ascii="Arial" w:hAnsi="Arial" w:cs="Arial"/>
          <w:sz w:val="24"/>
        </w:rPr>
        <w:t>5</w:t>
      </w:r>
      <w:r w:rsidR="00FB6E7A" w:rsidRPr="003622B8">
        <w:rPr>
          <w:rFonts w:ascii="Arial" w:hAnsi="Arial" w:cs="Arial"/>
          <w:sz w:val="24"/>
        </w:rPr>
        <w:t>.</w:t>
      </w:r>
      <w:r w:rsidR="006D2E83" w:rsidRPr="003622B8">
        <w:rPr>
          <w:rFonts w:ascii="Arial" w:hAnsi="Arial" w:cs="Arial"/>
          <w:sz w:val="24"/>
        </w:rPr>
        <w:t xml:space="preserve"> Конкретные размеры компенсационных выплат, единовременной мат</w:t>
      </w:r>
      <w:r w:rsidR="006D2E83" w:rsidRPr="003622B8">
        <w:rPr>
          <w:rFonts w:ascii="Arial" w:hAnsi="Arial" w:cs="Arial"/>
          <w:sz w:val="24"/>
        </w:rPr>
        <w:t>е</w:t>
      </w:r>
      <w:r w:rsidR="006D2E83" w:rsidRPr="003622B8">
        <w:rPr>
          <w:rFonts w:ascii="Arial" w:hAnsi="Arial" w:cs="Arial"/>
          <w:sz w:val="24"/>
        </w:rPr>
        <w:t xml:space="preserve">риальной помощи, выплат по итогам работы </w:t>
      </w:r>
      <w:r w:rsidR="0078462A" w:rsidRPr="003622B8">
        <w:rPr>
          <w:rFonts w:ascii="Arial" w:hAnsi="Arial" w:cs="Arial"/>
          <w:sz w:val="24"/>
        </w:rPr>
        <w:t>(</w:t>
      </w:r>
      <w:r w:rsidR="006D2E83" w:rsidRPr="003622B8">
        <w:rPr>
          <w:rFonts w:ascii="Arial" w:hAnsi="Arial" w:cs="Arial"/>
          <w:sz w:val="24"/>
        </w:rPr>
        <w:t>премий</w:t>
      </w:r>
      <w:r w:rsidR="0078462A" w:rsidRPr="003622B8">
        <w:rPr>
          <w:rFonts w:ascii="Arial" w:hAnsi="Arial" w:cs="Arial"/>
          <w:sz w:val="24"/>
        </w:rPr>
        <w:t>)</w:t>
      </w:r>
      <w:r w:rsidR="006D2E83" w:rsidRPr="003622B8">
        <w:rPr>
          <w:rFonts w:ascii="Arial" w:hAnsi="Arial" w:cs="Arial"/>
          <w:sz w:val="24"/>
        </w:rPr>
        <w:t xml:space="preserve"> директору учреждения устанавливаются органом управления в сфере культуры, выполняющим функции учредителя</w:t>
      </w:r>
      <w:r w:rsidR="008469A1" w:rsidRPr="003622B8">
        <w:rPr>
          <w:rFonts w:ascii="Arial" w:hAnsi="Arial" w:cs="Arial"/>
          <w:sz w:val="24"/>
        </w:rPr>
        <w:t>, с изданием соответствующего приказа</w:t>
      </w:r>
      <w:r w:rsidR="006D2E83" w:rsidRPr="003622B8">
        <w:rPr>
          <w:rFonts w:ascii="Arial" w:hAnsi="Arial" w:cs="Arial"/>
          <w:sz w:val="24"/>
        </w:rPr>
        <w:t xml:space="preserve">. </w:t>
      </w:r>
    </w:p>
    <w:p w:rsidR="00FB6E7A" w:rsidRPr="003622B8" w:rsidRDefault="0049609F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</w:t>
      </w:r>
      <w:r w:rsidR="00FB6E7A" w:rsidRPr="003622B8">
        <w:rPr>
          <w:rFonts w:ascii="Arial" w:hAnsi="Arial" w:cs="Arial"/>
          <w:sz w:val="24"/>
        </w:rPr>
        <w:t>.</w:t>
      </w:r>
      <w:r w:rsidR="00914ECE" w:rsidRPr="003622B8">
        <w:rPr>
          <w:rFonts w:ascii="Arial" w:hAnsi="Arial" w:cs="Arial"/>
          <w:sz w:val="24"/>
        </w:rPr>
        <w:t>6</w:t>
      </w:r>
      <w:r w:rsidR="00FB6E7A" w:rsidRPr="003622B8">
        <w:rPr>
          <w:rFonts w:ascii="Arial" w:hAnsi="Arial" w:cs="Arial"/>
          <w:sz w:val="24"/>
        </w:rPr>
        <w:t xml:space="preserve">. </w:t>
      </w:r>
      <w:r w:rsidR="00500008" w:rsidRPr="003622B8">
        <w:rPr>
          <w:rFonts w:ascii="Arial" w:hAnsi="Arial" w:cs="Arial"/>
          <w:sz w:val="24"/>
        </w:rPr>
        <w:t>Неиспользованные средства на осуществление выплат стимулирующ</w:t>
      </w:r>
      <w:r w:rsidR="00500008" w:rsidRPr="003622B8">
        <w:rPr>
          <w:rFonts w:ascii="Arial" w:hAnsi="Arial" w:cs="Arial"/>
          <w:sz w:val="24"/>
        </w:rPr>
        <w:t>е</w:t>
      </w:r>
      <w:r w:rsidR="00500008" w:rsidRPr="003622B8">
        <w:rPr>
          <w:rFonts w:ascii="Arial" w:hAnsi="Arial" w:cs="Arial"/>
          <w:sz w:val="24"/>
        </w:rPr>
        <w:t>го характера директору учреждения могут быть направлены на выплаты стимул</w:t>
      </w:r>
      <w:r w:rsidR="00500008" w:rsidRPr="003622B8">
        <w:rPr>
          <w:rFonts w:ascii="Arial" w:hAnsi="Arial" w:cs="Arial"/>
          <w:sz w:val="24"/>
        </w:rPr>
        <w:t>и</w:t>
      </w:r>
      <w:r w:rsidR="00500008" w:rsidRPr="003622B8">
        <w:rPr>
          <w:rFonts w:ascii="Arial" w:hAnsi="Arial" w:cs="Arial"/>
          <w:sz w:val="24"/>
        </w:rPr>
        <w:t>рующего характера работникам данного учреждения.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F52C86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 xml:space="preserve">. </w:t>
      </w:r>
      <w:r w:rsidRPr="00BA79BC">
        <w:rPr>
          <w:rFonts w:ascii="Arial" w:hAnsi="Arial" w:cs="Arial"/>
          <w:sz w:val="24"/>
        </w:rPr>
        <w:t>Заместителю директора</w:t>
      </w:r>
      <w:r w:rsidRPr="003622B8">
        <w:rPr>
          <w:rFonts w:ascii="Arial" w:hAnsi="Arial" w:cs="Arial"/>
          <w:sz w:val="24"/>
        </w:rPr>
        <w:t xml:space="preserve"> учреждения в пределах средств на осущест</w:t>
      </w:r>
      <w:r w:rsidRPr="003622B8">
        <w:rPr>
          <w:rFonts w:ascii="Arial" w:hAnsi="Arial" w:cs="Arial"/>
          <w:sz w:val="24"/>
        </w:rPr>
        <w:t>в</w:t>
      </w:r>
      <w:r w:rsidRPr="003622B8">
        <w:rPr>
          <w:rFonts w:ascii="Arial" w:hAnsi="Arial" w:cs="Arial"/>
          <w:sz w:val="24"/>
        </w:rPr>
        <w:t>ление выплат стимулирующего характера могут устанавливаться следующие в</w:t>
      </w:r>
      <w:r w:rsidRPr="003622B8">
        <w:rPr>
          <w:rFonts w:ascii="Arial" w:hAnsi="Arial" w:cs="Arial"/>
          <w:sz w:val="24"/>
        </w:rPr>
        <w:t>и</w:t>
      </w:r>
      <w:r w:rsidRPr="003622B8">
        <w:rPr>
          <w:rFonts w:ascii="Arial" w:hAnsi="Arial" w:cs="Arial"/>
          <w:sz w:val="24"/>
        </w:rPr>
        <w:t>ды выплат стимулирующего характера: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F52C86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>.1. Выплаты за важность выполняемой работы, степень самостоятельн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сти и ответственности при выполнении поставленных задач устанавливаются в размере до 120 % от оклада (должностного оклада).</w:t>
      </w:r>
    </w:p>
    <w:p w:rsidR="00613778" w:rsidRPr="003622B8" w:rsidRDefault="00613778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за важность выполняемой работы, степень самостоятельности и ответственности при выполнении поставленных задач устанавливаются замест</w:t>
      </w:r>
      <w:r w:rsidRPr="003622B8">
        <w:rPr>
          <w:rFonts w:ascii="Arial" w:hAnsi="Arial" w:cs="Arial"/>
          <w:sz w:val="24"/>
        </w:rPr>
        <w:t>и</w:t>
      </w:r>
      <w:r w:rsidRPr="003622B8">
        <w:rPr>
          <w:rFonts w:ascii="Arial" w:hAnsi="Arial" w:cs="Arial"/>
          <w:sz w:val="24"/>
        </w:rPr>
        <w:t>телю директора учреждения с учетом критериев оценки результативности и кач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ства деятельности учреждения согласно Приложению № 2 к настоящему Полож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нию.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F52C86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>.2. Выплаты за качество выполняемых работ устанавливаются в размере до 90 % от оклада (должностного оклада).</w:t>
      </w:r>
    </w:p>
    <w:p w:rsidR="00613778" w:rsidRPr="003622B8" w:rsidRDefault="00613778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за качество выполняемых работ устанавливаются заместителю директора учреждения с учетом критериев оценки результативности и качества деятельности учреждения согласно Приложению № 2 к настоящему Положению.</w:t>
      </w:r>
    </w:p>
    <w:p w:rsidR="00BA79BC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F52C86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>.3. Персональные выплаты устанавливаются заместителю директора учрежде</w:t>
      </w:r>
      <w:r w:rsidR="00BA79BC">
        <w:rPr>
          <w:rFonts w:ascii="Arial" w:hAnsi="Arial" w:cs="Arial"/>
          <w:sz w:val="24"/>
        </w:rPr>
        <w:t>ния:</w:t>
      </w:r>
    </w:p>
    <w:p w:rsidR="00BA79BC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B57A75" w:rsidRPr="003622B8">
        <w:rPr>
          <w:rFonts w:ascii="Arial" w:hAnsi="Arial" w:cs="Arial"/>
          <w:sz w:val="24"/>
        </w:rPr>
        <w:t xml:space="preserve"> </w:t>
      </w:r>
      <w:r w:rsidR="00F52C86" w:rsidRPr="003622B8">
        <w:rPr>
          <w:rFonts w:ascii="Arial" w:hAnsi="Arial" w:cs="Arial"/>
          <w:sz w:val="24"/>
        </w:rPr>
        <w:t xml:space="preserve">за работу </w:t>
      </w:r>
      <w:r w:rsidR="00B57A75" w:rsidRPr="003622B8">
        <w:rPr>
          <w:rFonts w:ascii="Arial" w:hAnsi="Arial" w:cs="Arial"/>
          <w:sz w:val="24"/>
        </w:rPr>
        <w:t>в учреждении, расположенном в сельской местности, в размере 25 % от оклада (должностного ок</w:t>
      </w:r>
      <w:r>
        <w:rPr>
          <w:rFonts w:ascii="Arial" w:hAnsi="Arial" w:cs="Arial"/>
          <w:sz w:val="24"/>
        </w:rPr>
        <w:t>лада), ставки заработной платы;</w:t>
      </w:r>
    </w:p>
    <w:p w:rsidR="00B57A75" w:rsidRPr="003622B8" w:rsidRDefault="00BA79BC" w:rsidP="00BA7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B57A75" w:rsidRPr="003622B8">
        <w:rPr>
          <w:rFonts w:ascii="Arial" w:hAnsi="Arial" w:cs="Arial"/>
          <w:sz w:val="24"/>
        </w:rPr>
        <w:t xml:space="preserve"> за сложность, напряженность и особый режим работы до 100 %;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Критерии и условия назначения выплат за сложность, напряженность и особый режим работы заместителю директора учреждения определяются локал</w:t>
      </w:r>
      <w:r w:rsidRPr="003622B8">
        <w:rPr>
          <w:rFonts w:ascii="Arial" w:hAnsi="Arial" w:cs="Arial"/>
          <w:sz w:val="24"/>
        </w:rPr>
        <w:t>ь</w:t>
      </w:r>
      <w:r w:rsidRPr="003622B8">
        <w:rPr>
          <w:rFonts w:ascii="Arial" w:hAnsi="Arial" w:cs="Arial"/>
          <w:sz w:val="24"/>
        </w:rPr>
        <w:t>ным актом учреждения.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DC1498" w:rsidRPr="003622B8">
        <w:rPr>
          <w:rFonts w:ascii="Arial" w:hAnsi="Arial" w:cs="Arial"/>
          <w:sz w:val="24"/>
        </w:rPr>
        <w:t>7</w:t>
      </w:r>
      <w:r w:rsidRPr="003622B8">
        <w:rPr>
          <w:rFonts w:ascii="Arial" w:hAnsi="Arial" w:cs="Arial"/>
          <w:sz w:val="24"/>
        </w:rPr>
        <w:t>.4. Выплаты по итогам работы (премии):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Выплаты по итогам работы (премии) за период (за месяц, квартал, год) осуществляются с целью поощрения заместителя директора учреждения за о</w:t>
      </w:r>
      <w:r w:rsidRPr="003622B8">
        <w:rPr>
          <w:rFonts w:ascii="Arial" w:hAnsi="Arial" w:cs="Arial"/>
          <w:sz w:val="24"/>
        </w:rPr>
        <w:t>б</w:t>
      </w:r>
      <w:r w:rsidRPr="003622B8">
        <w:rPr>
          <w:rFonts w:ascii="Arial" w:hAnsi="Arial" w:cs="Arial"/>
          <w:sz w:val="24"/>
        </w:rPr>
        <w:t>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успешное и добросовестное исполнение своих должностных обязанностей в соответствующем периоде;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инициатива, творчество и применение в работе современных форм и м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тодов организации труда;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- качество подготовки и проведения мероприятий, связанных с уставной д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ятельностью учреждения; качество подготовки и своевременность сдачи отчетн</w:t>
      </w:r>
      <w:r w:rsidRPr="003622B8">
        <w:rPr>
          <w:rFonts w:ascii="Arial" w:hAnsi="Arial" w:cs="Arial"/>
          <w:sz w:val="24"/>
        </w:rPr>
        <w:t>о</w:t>
      </w:r>
      <w:r w:rsidRPr="003622B8">
        <w:rPr>
          <w:rFonts w:ascii="Arial" w:hAnsi="Arial" w:cs="Arial"/>
          <w:sz w:val="24"/>
        </w:rPr>
        <w:t>сти.</w:t>
      </w:r>
    </w:p>
    <w:p w:rsidR="00B57A75" w:rsidRPr="003622B8" w:rsidRDefault="00B57A75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lastRenderedPageBreak/>
        <w:t xml:space="preserve">Оценка </w:t>
      </w:r>
      <w:proofErr w:type="gramStart"/>
      <w:r w:rsidRPr="003622B8">
        <w:rPr>
          <w:rFonts w:ascii="Arial" w:hAnsi="Arial" w:cs="Arial"/>
          <w:sz w:val="24"/>
        </w:rPr>
        <w:t>выполнения показателей работы заместителя директора учрежд</w:t>
      </w:r>
      <w:r w:rsidRPr="003622B8">
        <w:rPr>
          <w:rFonts w:ascii="Arial" w:hAnsi="Arial" w:cs="Arial"/>
          <w:sz w:val="24"/>
        </w:rPr>
        <w:t>е</w:t>
      </w:r>
      <w:r w:rsidRPr="003622B8">
        <w:rPr>
          <w:rFonts w:ascii="Arial" w:hAnsi="Arial" w:cs="Arial"/>
          <w:sz w:val="24"/>
        </w:rPr>
        <w:t>ния</w:t>
      </w:r>
      <w:proofErr w:type="gramEnd"/>
      <w:r w:rsidRPr="003622B8">
        <w:rPr>
          <w:rFonts w:ascii="Arial" w:hAnsi="Arial" w:cs="Arial"/>
          <w:sz w:val="24"/>
        </w:rPr>
        <w:t xml:space="preserve"> осуществляется директором учреждения с изданием приказа об установлении выплаты по итогам работы за соответствующий период (месяц, квартал, год).</w:t>
      </w:r>
    </w:p>
    <w:p w:rsidR="00C61554" w:rsidRPr="003622B8" w:rsidRDefault="00B57A75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sz w:val="24"/>
        </w:rPr>
        <w:t xml:space="preserve">Выплаты по итогам работы за месяц </w:t>
      </w:r>
      <w:r w:rsidR="0041262D" w:rsidRPr="003622B8">
        <w:rPr>
          <w:rFonts w:ascii="Arial" w:hAnsi="Arial" w:cs="Arial"/>
          <w:sz w:val="24"/>
        </w:rPr>
        <w:t xml:space="preserve">устанавливаются до 100% от оклада (должностного оклада) ставки заработной платы, по итогам работы за квартал/год - </w:t>
      </w:r>
      <w:r w:rsidR="00C61554" w:rsidRPr="003622B8">
        <w:rPr>
          <w:rFonts w:ascii="Arial" w:hAnsi="Arial" w:cs="Arial"/>
          <w:sz w:val="24"/>
        </w:rPr>
        <w:t>предельным размером не ограничиваются</w:t>
      </w:r>
      <w:r w:rsidR="00C61554" w:rsidRPr="003622B8">
        <w:rPr>
          <w:rFonts w:ascii="Arial" w:hAnsi="Arial" w:cs="Arial"/>
          <w:bCs/>
          <w:sz w:val="24"/>
        </w:rPr>
        <w:t xml:space="preserve"> </w:t>
      </w:r>
    </w:p>
    <w:p w:rsidR="00B57A75" w:rsidRPr="003622B8" w:rsidRDefault="0041262D" w:rsidP="00BA79BC">
      <w:pPr>
        <w:ind w:firstLine="720"/>
        <w:rPr>
          <w:rFonts w:ascii="Arial" w:hAnsi="Arial" w:cs="Arial"/>
          <w:sz w:val="24"/>
        </w:rPr>
      </w:pPr>
      <w:r w:rsidRPr="003622B8">
        <w:rPr>
          <w:rFonts w:ascii="Arial" w:hAnsi="Arial" w:cs="Arial"/>
          <w:bCs/>
          <w:sz w:val="24"/>
        </w:rPr>
        <w:t>Конкретный размер премии определяется в соответствии с Положением о премировании и утверждается локальным актом учреждения.</w:t>
      </w:r>
    </w:p>
    <w:p w:rsidR="00B57A75" w:rsidRPr="003622B8" w:rsidRDefault="00B57A75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sz w:val="24"/>
        </w:rPr>
        <w:t>6.</w:t>
      </w:r>
      <w:r w:rsidR="00DC1498" w:rsidRPr="003622B8">
        <w:rPr>
          <w:rFonts w:ascii="Arial" w:hAnsi="Arial" w:cs="Arial"/>
          <w:sz w:val="24"/>
        </w:rPr>
        <w:t>8</w:t>
      </w:r>
      <w:r w:rsidRPr="003622B8">
        <w:rPr>
          <w:rFonts w:ascii="Arial" w:hAnsi="Arial" w:cs="Arial"/>
          <w:sz w:val="24"/>
        </w:rPr>
        <w:t>.</w:t>
      </w:r>
      <w:r w:rsidR="00C61554" w:rsidRPr="003622B8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bCs/>
          <w:sz w:val="24"/>
        </w:rPr>
        <w:t>Показатели эффективности деятельности для директора учреждения и заместителя директора учреждения устанавливаются и утверждаются учредит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лем в увязке с показателями оценки деятельности учреждения за отчетный пер</w:t>
      </w:r>
      <w:r w:rsidRPr="003622B8">
        <w:rPr>
          <w:rFonts w:ascii="Arial" w:hAnsi="Arial" w:cs="Arial"/>
          <w:bCs/>
          <w:sz w:val="24"/>
        </w:rPr>
        <w:t>и</w:t>
      </w:r>
      <w:r w:rsidRPr="003622B8">
        <w:rPr>
          <w:rFonts w:ascii="Arial" w:hAnsi="Arial" w:cs="Arial"/>
          <w:bCs/>
          <w:sz w:val="24"/>
        </w:rPr>
        <w:t>од (месяц, квартал, год).</w:t>
      </w:r>
    </w:p>
    <w:p w:rsidR="00F84942" w:rsidRPr="003622B8" w:rsidRDefault="00B57A75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6.</w:t>
      </w:r>
      <w:r w:rsidR="00DC1498" w:rsidRPr="003622B8">
        <w:rPr>
          <w:rFonts w:ascii="Arial" w:hAnsi="Arial" w:cs="Arial"/>
          <w:bCs/>
          <w:sz w:val="24"/>
        </w:rPr>
        <w:t>9</w:t>
      </w:r>
      <w:r w:rsidRPr="003622B8">
        <w:rPr>
          <w:rFonts w:ascii="Arial" w:hAnsi="Arial" w:cs="Arial"/>
          <w:bCs/>
          <w:sz w:val="24"/>
        </w:rPr>
        <w:t xml:space="preserve">. </w:t>
      </w:r>
      <w:r w:rsidR="00F84942" w:rsidRPr="003622B8">
        <w:rPr>
          <w:rFonts w:ascii="Arial" w:hAnsi="Arial" w:cs="Arial"/>
          <w:bCs/>
          <w:sz w:val="24"/>
        </w:rPr>
        <w:t xml:space="preserve">Основанием для осуществления выплат стимулирующего характера </w:t>
      </w:r>
      <w:r w:rsidR="00736432" w:rsidRPr="003622B8">
        <w:rPr>
          <w:rFonts w:ascii="Arial" w:hAnsi="Arial" w:cs="Arial"/>
          <w:bCs/>
          <w:sz w:val="24"/>
        </w:rPr>
        <w:t xml:space="preserve">директору и заместителю директора </w:t>
      </w:r>
      <w:r w:rsidR="00F84942" w:rsidRPr="003622B8">
        <w:rPr>
          <w:rFonts w:ascii="Arial" w:hAnsi="Arial" w:cs="Arial"/>
          <w:bCs/>
          <w:sz w:val="24"/>
        </w:rPr>
        <w:t>за месяц является наличие следующих док</w:t>
      </w:r>
      <w:r w:rsidR="00F84942" w:rsidRPr="003622B8">
        <w:rPr>
          <w:rFonts w:ascii="Arial" w:hAnsi="Arial" w:cs="Arial"/>
          <w:bCs/>
          <w:sz w:val="24"/>
        </w:rPr>
        <w:t>у</w:t>
      </w:r>
      <w:r w:rsidR="00F84942" w:rsidRPr="003622B8">
        <w:rPr>
          <w:rFonts w:ascii="Arial" w:hAnsi="Arial" w:cs="Arial"/>
          <w:bCs/>
          <w:sz w:val="24"/>
        </w:rPr>
        <w:t>ментов:</w:t>
      </w:r>
    </w:p>
    <w:p w:rsidR="00F84942" w:rsidRPr="003622B8" w:rsidRDefault="00F84942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- отчет о выполнении показателей эффективности деятельности за отче</w:t>
      </w:r>
      <w:r w:rsidRPr="003622B8">
        <w:rPr>
          <w:rFonts w:ascii="Arial" w:hAnsi="Arial" w:cs="Arial"/>
          <w:bCs/>
          <w:sz w:val="24"/>
        </w:rPr>
        <w:t>т</w:t>
      </w:r>
      <w:r w:rsidRPr="003622B8">
        <w:rPr>
          <w:rFonts w:ascii="Arial" w:hAnsi="Arial" w:cs="Arial"/>
          <w:bCs/>
          <w:sz w:val="24"/>
        </w:rPr>
        <w:t>ный период (далее отчет), представленный в установленные сроки;</w:t>
      </w:r>
      <w:r w:rsidR="009F27A7">
        <w:rPr>
          <w:rFonts w:ascii="Arial" w:hAnsi="Arial" w:cs="Arial"/>
          <w:bCs/>
          <w:sz w:val="24"/>
        </w:rPr>
        <w:t xml:space="preserve"> </w:t>
      </w:r>
    </w:p>
    <w:p w:rsidR="00F84942" w:rsidRPr="003622B8" w:rsidRDefault="00F84942" w:rsidP="00BA79BC">
      <w:pPr>
        <w:ind w:firstLine="720"/>
        <w:rPr>
          <w:rFonts w:ascii="Arial" w:hAnsi="Arial" w:cs="Arial"/>
          <w:bCs/>
          <w:color w:val="FF0000"/>
          <w:sz w:val="24"/>
        </w:rPr>
      </w:pPr>
      <w:r w:rsidRPr="003622B8">
        <w:rPr>
          <w:rFonts w:ascii="Arial" w:hAnsi="Arial" w:cs="Arial"/>
          <w:bCs/>
          <w:sz w:val="24"/>
        </w:rPr>
        <w:t>- оценочный лист, представленный в установленные сроки</w:t>
      </w:r>
      <w:r w:rsidRPr="003622B8">
        <w:rPr>
          <w:rFonts w:ascii="Arial" w:hAnsi="Arial" w:cs="Arial"/>
          <w:bCs/>
          <w:color w:val="FF0000"/>
          <w:sz w:val="24"/>
        </w:rPr>
        <w:t xml:space="preserve">. </w:t>
      </w:r>
    </w:p>
    <w:p w:rsidR="00F84942" w:rsidRPr="003622B8" w:rsidRDefault="00F84942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Информация, отражённая в отчете должна быть максимально полной, н</w:t>
      </w:r>
      <w:r w:rsidRPr="003622B8">
        <w:rPr>
          <w:rFonts w:ascii="Arial" w:hAnsi="Arial" w:cs="Arial"/>
          <w:bCs/>
          <w:sz w:val="24"/>
        </w:rPr>
        <w:t>о</w:t>
      </w:r>
      <w:r w:rsidRPr="003622B8">
        <w:rPr>
          <w:rFonts w:ascii="Arial" w:hAnsi="Arial" w:cs="Arial"/>
          <w:bCs/>
          <w:sz w:val="24"/>
        </w:rPr>
        <w:t>сить объективный характер и содержать описание выполненной работы по дост</w:t>
      </w:r>
      <w:r w:rsidRPr="003622B8">
        <w:rPr>
          <w:rFonts w:ascii="Arial" w:hAnsi="Arial" w:cs="Arial"/>
          <w:bCs/>
          <w:sz w:val="24"/>
        </w:rPr>
        <w:t>и</w:t>
      </w:r>
      <w:r w:rsidRPr="003622B8">
        <w:rPr>
          <w:rFonts w:ascii="Arial" w:hAnsi="Arial" w:cs="Arial"/>
          <w:bCs/>
          <w:sz w:val="24"/>
        </w:rPr>
        <w:t>жению каждого показателя, при необходимости подкрепленная соответствующими расчётами и документами, подтверждающими фактическое выполнение показат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 xml:space="preserve">лей эффективности деятельности </w:t>
      </w:r>
      <w:r w:rsidR="00713F32" w:rsidRPr="003622B8">
        <w:rPr>
          <w:rFonts w:ascii="Arial" w:hAnsi="Arial" w:cs="Arial"/>
          <w:bCs/>
          <w:sz w:val="24"/>
        </w:rPr>
        <w:t>работника</w:t>
      </w:r>
      <w:r w:rsidRPr="003622B8">
        <w:rPr>
          <w:rFonts w:ascii="Arial" w:hAnsi="Arial" w:cs="Arial"/>
          <w:bCs/>
          <w:sz w:val="24"/>
        </w:rPr>
        <w:t>.</w:t>
      </w:r>
    </w:p>
    <w:p w:rsidR="00F84942" w:rsidRPr="003622B8" w:rsidRDefault="00F84942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Кроме того, в отчете указываются причины, повлиявшие на снижение (ув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личение) выполнения показателей.</w:t>
      </w:r>
    </w:p>
    <w:p w:rsidR="00F84942" w:rsidRPr="003622B8" w:rsidRDefault="00F84942" w:rsidP="00BA79BC">
      <w:pPr>
        <w:ind w:firstLine="720"/>
        <w:contextualSpacing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>Ответственным за предоставление отчёта о выполнении показателей э</w:t>
      </w:r>
      <w:r w:rsidRPr="003622B8">
        <w:rPr>
          <w:rFonts w:ascii="Arial" w:hAnsi="Arial" w:cs="Arial"/>
          <w:bCs/>
          <w:sz w:val="24"/>
        </w:rPr>
        <w:t>ф</w:t>
      </w:r>
      <w:r w:rsidRPr="003622B8">
        <w:rPr>
          <w:rFonts w:ascii="Arial" w:hAnsi="Arial" w:cs="Arial"/>
          <w:bCs/>
          <w:sz w:val="24"/>
        </w:rPr>
        <w:t>фективности деятельности является работник. Непредставление отчета и оц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 xml:space="preserve">ночного листа в установленные сроки является основанием считать показатели эффективности деятельности работника не выполненными. </w:t>
      </w:r>
    </w:p>
    <w:p w:rsidR="00B57A75" w:rsidRPr="003622B8" w:rsidRDefault="00B57A75" w:rsidP="00BA79BC">
      <w:pPr>
        <w:ind w:firstLine="720"/>
        <w:rPr>
          <w:rFonts w:ascii="Arial" w:hAnsi="Arial" w:cs="Arial"/>
          <w:bCs/>
          <w:sz w:val="24"/>
        </w:rPr>
      </w:pPr>
      <w:r w:rsidRPr="003622B8">
        <w:rPr>
          <w:rFonts w:ascii="Arial" w:hAnsi="Arial" w:cs="Arial"/>
          <w:bCs/>
          <w:sz w:val="24"/>
        </w:rPr>
        <w:t xml:space="preserve">6.10. </w:t>
      </w:r>
      <w:proofErr w:type="gramStart"/>
      <w:r w:rsidR="006C12BC" w:rsidRPr="003622B8">
        <w:rPr>
          <w:rFonts w:ascii="Arial" w:hAnsi="Arial" w:cs="Arial"/>
          <w:bCs/>
          <w:sz w:val="24"/>
        </w:rPr>
        <w:t>П</w:t>
      </w:r>
      <w:r w:rsidRPr="003622B8">
        <w:rPr>
          <w:rFonts w:ascii="Arial" w:hAnsi="Arial" w:cs="Arial"/>
          <w:bCs/>
          <w:sz w:val="24"/>
        </w:rPr>
        <w:t>одведени</w:t>
      </w:r>
      <w:r w:rsidR="006C12BC"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 xml:space="preserve"> итогов и оценк</w:t>
      </w:r>
      <w:r w:rsidR="006C12BC" w:rsidRPr="003622B8">
        <w:rPr>
          <w:rFonts w:ascii="Arial" w:hAnsi="Arial" w:cs="Arial"/>
          <w:bCs/>
          <w:sz w:val="24"/>
        </w:rPr>
        <w:t>у</w:t>
      </w:r>
      <w:r w:rsidRPr="003622B8">
        <w:rPr>
          <w:rFonts w:ascii="Arial" w:hAnsi="Arial" w:cs="Arial"/>
          <w:bCs/>
          <w:sz w:val="24"/>
        </w:rPr>
        <w:t xml:space="preserve"> выполнения показателей эффективности работы учреждения для определения размера стимулирующих выплат директору учреждения за соответствующий отчетный период</w:t>
      </w:r>
      <w:r w:rsidR="006C12BC" w:rsidRPr="003622B8">
        <w:rPr>
          <w:rFonts w:ascii="Arial" w:hAnsi="Arial" w:cs="Arial"/>
          <w:bCs/>
          <w:sz w:val="24"/>
        </w:rPr>
        <w:t xml:space="preserve"> осуществляет</w:t>
      </w:r>
      <w:r w:rsidRPr="003622B8">
        <w:rPr>
          <w:rFonts w:ascii="Arial" w:hAnsi="Arial" w:cs="Arial"/>
          <w:bCs/>
          <w:sz w:val="24"/>
        </w:rPr>
        <w:t xml:space="preserve"> коллегиальный орган (комисси</w:t>
      </w:r>
      <w:r w:rsidR="006C12BC" w:rsidRPr="003622B8">
        <w:rPr>
          <w:rFonts w:ascii="Arial" w:hAnsi="Arial" w:cs="Arial"/>
          <w:bCs/>
          <w:sz w:val="24"/>
        </w:rPr>
        <w:t>я</w:t>
      </w:r>
      <w:r w:rsidRPr="003622B8">
        <w:rPr>
          <w:rFonts w:ascii="Arial" w:hAnsi="Arial" w:cs="Arial"/>
          <w:bCs/>
          <w:sz w:val="24"/>
        </w:rPr>
        <w:t>)</w:t>
      </w:r>
      <w:r w:rsidR="006C12BC" w:rsidRPr="003622B8">
        <w:rPr>
          <w:rFonts w:ascii="Arial" w:hAnsi="Arial" w:cs="Arial"/>
          <w:bCs/>
          <w:sz w:val="24"/>
        </w:rPr>
        <w:t xml:space="preserve">, учрежденный </w:t>
      </w:r>
      <w:r w:rsidRPr="003622B8">
        <w:rPr>
          <w:rFonts w:ascii="Arial" w:hAnsi="Arial" w:cs="Arial"/>
          <w:bCs/>
          <w:sz w:val="24"/>
        </w:rPr>
        <w:t>при отделе культуры</w:t>
      </w:r>
      <w:r w:rsidR="006C12BC" w:rsidRPr="003622B8">
        <w:rPr>
          <w:rFonts w:ascii="Arial" w:hAnsi="Arial" w:cs="Arial"/>
          <w:bCs/>
          <w:sz w:val="24"/>
        </w:rPr>
        <w:t xml:space="preserve"> и</w:t>
      </w:r>
      <w:r w:rsidRPr="003622B8">
        <w:rPr>
          <w:rFonts w:ascii="Arial" w:hAnsi="Arial" w:cs="Arial"/>
          <w:bCs/>
          <w:sz w:val="24"/>
        </w:rPr>
        <w:t xml:space="preserve"> наделенный правами</w:t>
      </w:r>
      <w:r w:rsidRPr="003622B8">
        <w:rPr>
          <w:rFonts w:ascii="Arial" w:eastAsia="Calibri" w:hAnsi="Arial" w:cs="Arial"/>
          <w:sz w:val="24"/>
          <w:lang w:eastAsia="en-US"/>
        </w:rPr>
        <w:t xml:space="preserve"> </w:t>
      </w:r>
      <w:r w:rsidRPr="003622B8">
        <w:rPr>
          <w:rFonts w:ascii="Arial" w:hAnsi="Arial" w:cs="Arial"/>
          <w:bCs/>
          <w:sz w:val="24"/>
        </w:rPr>
        <w:t>по проведению оценки целевых показателей эффективности деятельности муниц</w:t>
      </w:r>
      <w:r w:rsidRPr="003622B8">
        <w:rPr>
          <w:rFonts w:ascii="Arial" w:hAnsi="Arial" w:cs="Arial"/>
          <w:bCs/>
          <w:sz w:val="24"/>
        </w:rPr>
        <w:t>и</w:t>
      </w:r>
      <w:r w:rsidRPr="003622B8">
        <w:rPr>
          <w:rFonts w:ascii="Arial" w:hAnsi="Arial" w:cs="Arial"/>
          <w:bCs/>
          <w:sz w:val="24"/>
        </w:rPr>
        <w:t>пальных учреждений культуры и их руководителей и принятию решения об опр</w:t>
      </w:r>
      <w:r w:rsidRPr="003622B8">
        <w:rPr>
          <w:rFonts w:ascii="Arial" w:hAnsi="Arial" w:cs="Arial"/>
          <w:bCs/>
          <w:sz w:val="24"/>
        </w:rPr>
        <w:t>е</w:t>
      </w:r>
      <w:r w:rsidRPr="003622B8">
        <w:rPr>
          <w:rFonts w:ascii="Arial" w:hAnsi="Arial" w:cs="Arial"/>
          <w:bCs/>
          <w:sz w:val="24"/>
        </w:rPr>
        <w:t>делении размера стимулирующих выплат (премии) руководителям муниципал</w:t>
      </w:r>
      <w:r w:rsidRPr="003622B8">
        <w:rPr>
          <w:rFonts w:ascii="Arial" w:hAnsi="Arial" w:cs="Arial"/>
          <w:bCs/>
          <w:sz w:val="24"/>
        </w:rPr>
        <w:t>ь</w:t>
      </w:r>
      <w:r w:rsidRPr="003622B8">
        <w:rPr>
          <w:rFonts w:ascii="Arial" w:hAnsi="Arial" w:cs="Arial"/>
          <w:bCs/>
          <w:sz w:val="24"/>
        </w:rPr>
        <w:t>ных учреждений культуры.</w:t>
      </w:r>
      <w:r w:rsidR="009F27A7">
        <w:rPr>
          <w:rFonts w:ascii="Arial" w:hAnsi="Arial" w:cs="Arial"/>
          <w:bCs/>
          <w:sz w:val="24"/>
        </w:rPr>
        <w:t xml:space="preserve"> </w:t>
      </w:r>
      <w:proofErr w:type="gramEnd"/>
    </w:p>
    <w:p w:rsidR="00EF3C6E" w:rsidRPr="003622B8" w:rsidRDefault="00EF3C6E" w:rsidP="00BA79BC">
      <w:pPr>
        <w:ind w:firstLine="720"/>
        <w:contextualSpacing/>
        <w:rPr>
          <w:rFonts w:ascii="Arial" w:hAnsi="Arial" w:cs="Arial"/>
          <w:sz w:val="24"/>
        </w:rPr>
      </w:pPr>
      <w:r w:rsidRPr="003622B8">
        <w:rPr>
          <w:rFonts w:ascii="Arial" w:hAnsi="Arial" w:cs="Arial"/>
          <w:sz w:val="24"/>
        </w:rPr>
        <w:t>6.11</w:t>
      </w:r>
      <w:r w:rsidR="00C47E7A" w:rsidRPr="003622B8">
        <w:rPr>
          <w:rFonts w:ascii="Arial" w:hAnsi="Arial" w:cs="Arial"/>
          <w:sz w:val="24"/>
        </w:rPr>
        <w:t>.</w:t>
      </w:r>
      <w:r w:rsidRPr="003622B8">
        <w:rPr>
          <w:rFonts w:ascii="Arial" w:hAnsi="Arial" w:cs="Arial"/>
          <w:sz w:val="24"/>
        </w:rPr>
        <w:t xml:space="preserve"> </w:t>
      </w:r>
      <w:r w:rsidR="00B353D8" w:rsidRPr="003622B8">
        <w:rPr>
          <w:rFonts w:ascii="Arial" w:hAnsi="Arial" w:cs="Arial"/>
          <w:sz w:val="24"/>
        </w:rPr>
        <w:t>П</w:t>
      </w:r>
      <w:r w:rsidRPr="003622B8">
        <w:rPr>
          <w:rFonts w:ascii="Arial" w:hAnsi="Arial" w:cs="Arial"/>
          <w:sz w:val="24"/>
        </w:rPr>
        <w:t>редельный уровень соотношения среднемесячной заработной платы директора и его заместителя</w:t>
      </w:r>
      <w:r w:rsidR="00B353D8" w:rsidRPr="003622B8">
        <w:rPr>
          <w:rFonts w:ascii="Arial" w:hAnsi="Arial" w:cs="Arial"/>
          <w:sz w:val="24"/>
        </w:rPr>
        <w:t>,</w:t>
      </w:r>
      <w:r w:rsidRPr="003622B8">
        <w:rPr>
          <w:rFonts w:ascii="Arial" w:hAnsi="Arial" w:cs="Arial"/>
          <w:sz w:val="24"/>
        </w:rPr>
        <w:t xml:space="preserve"> формируемой за счет всех источников финансового обеспечения и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рассчитываемой за календарный год,</w:t>
      </w:r>
      <w:r w:rsidR="009F27A7">
        <w:rPr>
          <w:rFonts w:ascii="Arial" w:hAnsi="Arial" w:cs="Arial"/>
          <w:sz w:val="24"/>
        </w:rPr>
        <w:t xml:space="preserve"> </w:t>
      </w:r>
      <w:r w:rsidRPr="003622B8">
        <w:rPr>
          <w:rFonts w:ascii="Arial" w:hAnsi="Arial" w:cs="Arial"/>
          <w:sz w:val="24"/>
        </w:rPr>
        <w:t>и среднемесячной зарабо</w:t>
      </w:r>
      <w:r w:rsidRPr="003622B8">
        <w:rPr>
          <w:rFonts w:ascii="Arial" w:hAnsi="Arial" w:cs="Arial"/>
          <w:sz w:val="24"/>
        </w:rPr>
        <w:t>т</w:t>
      </w:r>
      <w:r w:rsidRPr="003622B8">
        <w:rPr>
          <w:rFonts w:ascii="Arial" w:hAnsi="Arial" w:cs="Arial"/>
          <w:sz w:val="24"/>
        </w:rPr>
        <w:t>ной платы работников</w:t>
      </w:r>
      <w:r w:rsidR="009F27A7">
        <w:rPr>
          <w:rFonts w:ascii="Arial" w:hAnsi="Arial" w:cs="Arial"/>
          <w:sz w:val="24"/>
        </w:rPr>
        <w:t xml:space="preserve"> </w:t>
      </w:r>
      <w:r w:rsidR="00B353D8" w:rsidRPr="003622B8">
        <w:rPr>
          <w:rFonts w:ascii="Arial" w:hAnsi="Arial" w:cs="Arial"/>
          <w:sz w:val="24"/>
        </w:rPr>
        <w:t xml:space="preserve">устанавливается </w:t>
      </w:r>
      <w:r w:rsidRPr="003622B8">
        <w:rPr>
          <w:rFonts w:ascii="Arial" w:hAnsi="Arial" w:cs="Arial"/>
          <w:sz w:val="24"/>
        </w:rPr>
        <w:t>в кратности 4.</w:t>
      </w:r>
    </w:p>
    <w:p w:rsidR="00260458" w:rsidRPr="003622B8" w:rsidRDefault="00260458" w:rsidP="003622B8">
      <w:pPr>
        <w:contextualSpacing/>
        <w:rPr>
          <w:rFonts w:ascii="Arial" w:hAnsi="Arial" w:cs="Arial"/>
          <w:sz w:val="24"/>
        </w:rPr>
      </w:pPr>
    </w:p>
    <w:p w:rsidR="007133EE" w:rsidRPr="003622B8" w:rsidRDefault="00BA79BC" w:rsidP="00BA79BC">
      <w:pPr>
        <w:pStyle w:val="a5"/>
        <w:spacing w:line="276" w:lineRule="auto"/>
        <w:ind w:left="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t>VII</w:t>
      </w:r>
      <w:r>
        <w:rPr>
          <w:rFonts w:ascii="Arial" w:hAnsi="Arial" w:cs="Arial"/>
          <w:b/>
          <w:sz w:val="24"/>
        </w:rPr>
        <w:t xml:space="preserve">. </w:t>
      </w:r>
      <w:r w:rsidR="007133EE" w:rsidRPr="003622B8">
        <w:rPr>
          <w:rFonts w:ascii="Arial" w:hAnsi="Arial" w:cs="Arial"/>
          <w:b/>
          <w:sz w:val="24"/>
        </w:rPr>
        <w:t xml:space="preserve">РАЗМЕЩЕНИЕ ИНФОРМАЦИИ О СРЕДНЕМЕСЯЧНОЙ </w:t>
      </w:r>
    </w:p>
    <w:p w:rsidR="007133EE" w:rsidRPr="00BA79BC" w:rsidRDefault="007133EE" w:rsidP="003622B8">
      <w:pPr>
        <w:spacing w:line="276" w:lineRule="auto"/>
        <w:rPr>
          <w:rFonts w:ascii="Arial" w:hAnsi="Arial" w:cs="Arial"/>
          <w:sz w:val="24"/>
        </w:rPr>
      </w:pPr>
      <w:r w:rsidRPr="003622B8">
        <w:rPr>
          <w:rFonts w:ascii="Arial" w:hAnsi="Arial" w:cs="Arial"/>
          <w:b/>
          <w:sz w:val="24"/>
        </w:rPr>
        <w:t>ЗАРАБОТНОЙ ПЛАТЕ ДИРЕКТОРА И ЗАМЕСТИТЕЛЯ ДИРЕКТОРА</w:t>
      </w:r>
    </w:p>
    <w:p w:rsidR="00BA79BC" w:rsidRDefault="00BA79BC" w:rsidP="003622B8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:rsidR="00EF3C6E" w:rsidRPr="003622B8" w:rsidRDefault="00EF3C6E" w:rsidP="003622B8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3622B8">
        <w:rPr>
          <w:rFonts w:ascii="Arial" w:hAnsi="Arial" w:cs="Arial"/>
          <w:sz w:val="24"/>
          <w:szCs w:val="24"/>
        </w:rPr>
        <w:t>Информация о рассчитываемой за календарный год среднемесячной зар</w:t>
      </w:r>
      <w:r w:rsidRPr="003622B8">
        <w:rPr>
          <w:rFonts w:ascii="Arial" w:hAnsi="Arial" w:cs="Arial"/>
          <w:sz w:val="24"/>
          <w:szCs w:val="24"/>
        </w:rPr>
        <w:t>а</w:t>
      </w:r>
      <w:r w:rsidRPr="003622B8">
        <w:rPr>
          <w:rFonts w:ascii="Arial" w:hAnsi="Arial" w:cs="Arial"/>
          <w:sz w:val="24"/>
          <w:szCs w:val="24"/>
        </w:rPr>
        <w:t>ботной плате директора и его заместителя размещается в информационно-телекоммуникационной сети "Интернет" на официальном сайте органов местного самоуправления, осуществляющих функции и полномочия учредителя учрежд</w:t>
      </w:r>
      <w:r w:rsidRPr="003622B8">
        <w:rPr>
          <w:rFonts w:ascii="Arial" w:hAnsi="Arial" w:cs="Arial"/>
          <w:sz w:val="24"/>
          <w:szCs w:val="24"/>
        </w:rPr>
        <w:t>е</w:t>
      </w:r>
      <w:r w:rsidRPr="003622B8">
        <w:rPr>
          <w:rFonts w:ascii="Arial" w:hAnsi="Arial" w:cs="Arial"/>
          <w:sz w:val="24"/>
          <w:szCs w:val="24"/>
        </w:rPr>
        <w:t xml:space="preserve">ния». </w:t>
      </w:r>
    </w:p>
    <w:p w:rsidR="00BA0585" w:rsidRPr="003622B8" w:rsidRDefault="00BA0585" w:rsidP="003622B8">
      <w:pPr>
        <w:rPr>
          <w:rFonts w:ascii="Arial" w:hAnsi="Arial" w:cs="Arial"/>
          <w:sz w:val="24"/>
        </w:rPr>
      </w:pPr>
    </w:p>
    <w:p w:rsidR="00BA0585" w:rsidRPr="003622B8" w:rsidRDefault="00BA79BC" w:rsidP="00BA79BC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lang w:val="en-US"/>
        </w:rPr>
        <w:lastRenderedPageBreak/>
        <w:t>VIII</w:t>
      </w:r>
      <w:r>
        <w:rPr>
          <w:rFonts w:ascii="Arial" w:hAnsi="Arial" w:cs="Arial"/>
          <w:b/>
          <w:bCs/>
          <w:sz w:val="24"/>
        </w:rPr>
        <w:t xml:space="preserve">. </w:t>
      </w:r>
      <w:r w:rsidR="00BA0585" w:rsidRPr="003622B8">
        <w:rPr>
          <w:rFonts w:ascii="Arial" w:hAnsi="Arial" w:cs="Arial"/>
          <w:b/>
          <w:bCs/>
          <w:sz w:val="24"/>
        </w:rPr>
        <w:t>РАЗМЕР СРЕДСТВ, НАПРАВЛЯЕМЫХ НА ОПЛАТУ ТРУДА РАБО</w:t>
      </w:r>
      <w:r w:rsidR="00BA0585" w:rsidRPr="003622B8">
        <w:rPr>
          <w:rFonts w:ascii="Arial" w:hAnsi="Arial" w:cs="Arial"/>
          <w:b/>
          <w:bCs/>
          <w:sz w:val="24"/>
        </w:rPr>
        <w:t>Т</w:t>
      </w:r>
      <w:r w:rsidR="00BA0585" w:rsidRPr="003622B8">
        <w:rPr>
          <w:rFonts w:ascii="Arial" w:hAnsi="Arial" w:cs="Arial"/>
          <w:b/>
          <w:bCs/>
          <w:sz w:val="24"/>
        </w:rPr>
        <w:t xml:space="preserve">НИКОВ УЧРЕЖДЕНИЙ, ПОЛУЧЕННЫХ ОТ ПРИНОСЯЩЕЙ ДОХОД </w:t>
      </w:r>
      <w:r w:rsidR="000759C6" w:rsidRPr="003622B8">
        <w:rPr>
          <w:rFonts w:ascii="Arial" w:hAnsi="Arial" w:cs="Arial"/>
          <w:b/>
          <w:bCs/>
          <w:sz w:val="24"/>
        </w:rPr>
        <w:t>Д</w:t>
      </w:r>
      <w:r w:rsidR="00BA0585" w:rsidRPr="003622B8">
        <w:rPr>
          <w:rFonts w:ascii="Arial" w:hAnsi="Arial" w:cs="Arial"/>
          <w:b/>
          <w:bCs/>
          <w:sz w:val="24"/>
        </w:rPr>
        <w:t>ЕЯТЕЛ</w:t>
      </w:r>
      <w:r w:rsidR="00BA0585" w:rsidRPr="003622B8">
        <w:rPr>
          <w:rFonts w:ascii="Arial" w:hAnsi="Arial" w:cs="Arial"/>
          <w:b/>
          <w:bCs/>
          <w:sz w:val="24"/>
        </w:rPr>
        <w:t>Ь</w:t>
      </w:r>
      <w:r w:rsidR="00BA0585" w:rsidRPr="003622B8">
        <w:rPr>
          <w:rFonts w:ascii="Arial" w:hAnsi="Arial" w:cs="Arial"/>
          <w:b/>
          <w:bCs/>
          <w:sz w:val="24"/>
        </w:rPr>
        <w:t>НОСТИ</w:t>
      </w:r>
    </w:p>
    <w:p w:rsidR="00BA79BC" w:rsidRDefault="00BA79BC" w:rsidP="003622B8">
      <w:pPr>
        <w:rPr>
          <w:rFonts w:ascii="Arial" w:hAnsi="Arial" w:cs="Arial"/>
          <w:sz w:val="24"/>
        </w:rPr>
      </w:pPr>
    </w:p>
    <w:p w:rsidR="00BA0585" w:rsidRPr="003622B8" w:rsidRDefault="00BA79BC" w:rsidP="003622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BA0585" w:rsidRPr="003622B8">
        <w:rPr>
          <w:rFonts w:ascii="Arial" w:hAnsi="Arial" w:cs="Arial"/>
          <w:sz w:val="24"/>
        </w:rPr>
        <w:t>.1. Непосредственно на выплату заработной платы работникам муниципального бюджетного учреждения культуры «Ермаковск</w:t>
      </w:r>
      <w:r w:rsidR="005D420D" w:rsidRPr="003622B8">
        <w:rPr>
          <w:rFonts w:ascii="Arial" w:hAnsi="Arial" w:cs="Arial"/>
          <w:sz w:val="24"/>
        </w:rPr>
        <w:t>ая</w:t>
      </w:r>
      <w:r w:rsidR="00BA0585" w:rsidRPr="003622B8">
        <w:rPr>
          <w:rFonts w:ascii="Arial" w:hAnsi="Arial" w:cs="Arial"/>
          <w:sz w:val="24"/>
        </w:rPr>
        <w:t xml:space="preserve"> </w:t>
      </w:r>
      <w:r w:rsidR="005D420D" w:rsidRPr="003622B8">
        <w:rPr>
          <w:rFonts w:ascii="Arial" w:hAnsi="Arial" w:cs="Arial"/>
          <w:sz w:val="24"/>
        </w:rPr>
        <w:t>централизованная клубная с</w:t>
      </w:r>
      <w:r w:rsidR="005D420D" w:rsidRPr="003622B8">
        <w:rPr>
          <w:rFonts w:ascii="Arial" w:hAnsi="Arial" w:cs="Arial"/>
          <w:sz w:val="24"/>
        </w:rPr>
        <w:t>и</w:t>
      </w:r>
      <w:r w:rsidR="005D420D" w:rsidRPr="003622B8">
        <w:rPr>
          <w:rFonts w:ascii="Arial" w:hAnsi="Arial" w:cs="Arial"/>
          <w:sz w:val="24"/>
        </w:rPr>
        <w:t>стема</w:t>
      </w:r>
      <w:r w:rsidR="00BA0585" w:rsidRPr="003622B8">
        <w:rPr>
          <w:rFonts w:ascii="Arial" w:hAnsi="Arial" w:cs="Arial"/>
          <w:sz w:val="24"/>
        </w:rPr>
        <w:t>» (без учета единого социального налога) средства от приносящей доход деятельности могут направляться в объеме от общей суммы полученных средств, не превышающем 50%.</w:t>
      </w:r>
    </w:p>
    <w:p w:rsidR="007133EE" w:rsidRPr="00BA79BC" w:rsidRDefault="00BA79BC" w:rsidP="003622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BA0585" w:rsidRPr="003622B8">
        <w:rPr>
          <w:rFonts w:ascii="Arial" w:hAnsi="Arial" w:cs="Arial"/>
          <w:sz w:val="24"/>
        </w:rPr>
        <w:t xml:space="preserve">.2. Средства от приносящей доход деятельности могут направляться на выплаты стимулирующего характера </w:t>
      </w:r>
      <w:r w:rsidR="005D420D" w:rsidRPr="003622B8">
        <w:rPr>
          <w:rFonts w:ascii="Arial" w:hAnsi="Arial" w:cs="Arial"/>
          <w:sz w:val="24"/>
        </w:rPr>
        <w:t>директору</w:t>
      </w:r>
      <w:r w:rsidR="00BA0585" w:rsidRPr="003622B8">
        <w:rPr>
          <w:rFonts w:ascii="Arial" w:hAnsi="Arial" w:cs="Arial"/>
          <w:sz w:val="24"/>
        </w:rPr>
        <w:t xml:space="preserve"> учреждения с учётом недопущения прев</w:t>
      </w:r>
      <w:r w:rsidR="00BA0585" w:rsidRPr="003622B8">
        <w:rPr>
          <w:rFonts w:ascii="Arial" w:hAnsi="Arial" w:cs="Arial"/>
          <w:sz w:val="24"/>
        </w:rPr>
        <w:t>ы</w:t>
      </w:r>
      <w:r w:rsidR="00BA0585" w:rsidRPr="003622B8">
        <w:rPr>
          <w:rFonts w:ascii="Arial" w:hAnsi="Arial" w:cs="Arial"/>
          <w:sz w:val="24"/>
        </w:rPr>
        <w:t xml:space="preserve">шения предельного объёма средств на выплаты стимулирующего характера </w:t>
      </w:r>
      <w:r w:rsidR="005D420D" w:rsidRPr="003622B8">
        <w:rPr>
          <w:rFonts w:ascii="Arial" w:hAnsi="Arial" w:cs="Arial"/>
          <w:sz w:val="24"/>
        </w:rPr>
        <w:t>д</w:t>
      </w:r>
      <w:r w:rsidR="005D420D" w:rsidRPr="003622B8">
        <w:rPr>
          <w:rFonts w:ascii="Arial" w:hAnsi="Arial" w:cs="Arial"/>
          <w:sz w:val="24"/>
        </w:rPr>
        <w:t>и</w:t>
      </w:r>
      <w:r w:rsidR="005D420D" w:rsidRPr="003622B8">
        <w:rPr>
          <w:rFonts w:ascii="Arial" w:hAnsi="Arial" w:cs="Arial"/>
          <w:sz w:val="24"/>
        </w:rPr>
        <w:t>ректору</w:t>
      </w:r>
      <w:r w:rsidR="00BA0585" w:rsidRPr="003622B8">
        <w:rPr>
          <w:rFonts w:ascii="Arial" w:hAnsi="Arial" w:cs="Arial"/>
          <w:sz w:val="24"/>
        </w:rPr>
        <w:t xml:space="preserve"> учреждения, установленного Приложением 2 к По</w:t>
      </w:r>
      <w:r>
        <w:rPr>
          <w:rFonts w:ascii="Arial" w:hAnsi="Arial" w:cs="Arial"/>
          <w:sz w:val="24"/>
        </w:rPr>
        <w:t>ложению.</w:t>
      </w:r>
    </w:p>
    <w:p w:rsidR="00BA0585" w:rsidRPr="003622B8" w:rsidRDefault="00BA0585" w:rsidP="003622B8">
      <w:pPr>
        <w:ind w:firstLine="709"/>
        <w:rPr>
          <w:rFonts w:ascii="Arial" w:hAnsi="Arial" w:cs="Arial"/>
          <w:sz w:val="24"/>
        </w:rPr>
      </w:pPr>
    </w:p>
    <w:p w:rsidR="00BA0585" w:rsidRPr="003622B8" w:rsidRDefault="00BA79BC" w:rsidP="00BA79BC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en-US"/>
        </w:rPr>
        <w:t>IX</w:t>
      </w:r>
      <w:r>
        <w:rPr>
          <w:rFonts w:ascii="Arial" w:hAnsi="Arial" w:cs="Arial"/>
          <w:b/>
          <w:sz w:val="24"/>
        </w:rPr>
        <w:t xml:space="preserve">. </w:t>
      </w:r>
      <w:r w:rsidR="00BA0585" w:rsidRPr="003622B8">
        <w:rPr>
          <w:rFonts w:ascii="Arial" w:hAnsi="Arial" w:cs="Arial"/>
          <w:b/>
          <w:sz w:val="24"/>
        </w:rPr>
        <w:t>ЗАКЛЮЧИТЕЛЬНЫЕ ПОЛОЖЕНИЯ</w:t>
      </w:r>
    </w:p>
    <w:p w:rsidR="00BA79BC" w:rsidRDefault="00BA79BC" w:rsidP="00BA79BC">
      <w:pPr>
        <w:pStyle w:val="a5"/>
        <w:ind w:left="0"/>
        <w:rPr>
          <w:rFonts w:ascii="Arial" w:hAnsi="Arial" w:cs="Arial"/>
          <w:sz w:val="24"/>
        </w:rPr>
      </w:pPr>
    </w:p>
    <w:p w:rsidR="00BA79BC" w:rsidRDefault="00BA79BC" w:rsidP="00BA79BC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9.1. </w:t>
      </w:r>
      <w:r w:rsidR="00BA0585" w:rsidRPr="003622B8">
        <w:rPr>
          <w:rFonts w:ascii="Arial" w:hAnsi="Arial" w:cs="Arial"/>
          <w:sz w:val="24"/>
        </w:rPr>
        <w:t>Настоящее положение вводится в действие с «1</w:t>
      </w:r>
      <w:r w:rsidR="009D3350" w:rsidRPr="003622B8">
        <w:rPr>
          <w:rFonts w:ascii="Arial" w:hAnsi="Arial" w:cs="Arial"/>
          <w:sz w:val="24"/>
        </w:rPr>
        <w:t>6</w:t>
      </w:r>
      <w:r w:rsidR="00BA0585" w:rsidRPr="003622B8">
        <w:rPr>
          <w:rFonts w:ascii="Arial" w:hAnsi="Arial" w:cs="Arial"/>
          <w:sz w:val="24"/>
        </w:rPr>
        <w:t xml:space="preserve">» </w:t>
      </w:r>
      <w:r w:rsidR="005D420D" w:rsidRPr="003622B8">
        <w:rPr>
          <w:rFonts w:ascii="Arial" w:hAnsi="Arial" w:cs="Arial"/>
          <w:sz w:val="24"/>
        </w:rPr>
        <w:t>ноября</w:t>
      </w:r>
      <w:r w:rsidR="00BA0585" w:rsidRPr="003622B8">
        <w:rPr>
          <w:rFonts w:ascii="Arial" w:hAnsi="Arial" w:cs="Arial"/>
          <w:sz w:val="24"/>
        </w:rPr>
        <w:t xml:space="preserve"> 201</w:t>
      </w:r>
      <w:r w:rsidR="00327975" w:rsidRPr="003622B8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года.</w:t>
      </w:r>
    </w:p>
    <w:p w:rsidR="00BA0585" w:rsidRPr="003622B8" w:rsidRDefault="00BA79BC" w:rsidP="00BA79BC">
      <w:pPr>
        <w:pStyle w:val="a5"/>
        <w:ind w:left="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9.2. </w:t>
      </w:r>
      <w:r w:rsidR="00BA0585" w:rsidRPr="003622B8">
        <w:rPr>
          <w:rFonts w:ascii="Arial" w:hAnsi="Arial" w:cs="Arial"/>
          <w:sz w:val="24"/>
        </w:rPr>
        <w:t>Все приложения к настоящему Положению являются его неотъемлемой частью.</w:t>
      </w:r>
    </w:p>
    <w:p w:rsidR="008040B2" w:rsidRDefault="008040B2" w:rsidP="003622B8">
      <w:pPr>
        <w:ind w:firstLine="709"/>
        <w:rPr>
          <w:rFonts w:ascii="Arial" w:hAnsi="Arial" w:cs="Arial"/>
          <w:sz w:val="24"/>
        </w:rPr>
        <w:sectPr w:rsidR="008040B2" w:rsidSect="003622B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72112" w:rsidRDefault="00C72112" w:rsidP="00C7211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:rsidR="008040B2" w:rsidRPr="008040B2" w:rsidRDefault="00C72112" w:rsidP="00C7211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Положению об оплате труда</w:t>
      </w:r>
    </w:p>
    <w:p w:rsidR="00C72112" w:rsidRDefault="008040B2" w:rsidP="00C72112">
      <w:pPr>
        <w:ind w:firstLine="709"/>
        <w:jc w:val="right"/>
        <w:rPr>
          <w:rFonts w:ascii="Arial" w:hAnsi="Arial" w:cs="Arial"/>
          <w:sz w:val="24"/>
        </w:rPr>
      </w:pPr>
      <w:r w:rsidRPr="008040B2">
        <w:rPr>
          <w:rFonts w:ascii="Arial" w:hAnsi="Arial" w:cs="Arial"/>
          <w:sz w:val="24"/>
        </w:rPr>
        <w:t>работн</w:t>
      </w:r>
      <w:r w:rsidR="00C72112">
        <w:rPr>
          <w:rFonts w:ascii="Arial" w:hAnsi="Arial" w:cs="Arial"/>
          <w:sz w:val="24"/>
        </w:rPr>
        <w:t>иков муниципального бюджетного учреждения культуры</w:t>
      </w:r>
    </w:p>
    <w:p w:rsidR="008040B2" w:rsidRPr="008040B2" w:rsidRDefault="008040B2" w:rsidP="00C72112">
      <w:pPr>
        <w:ind w:firstLine="709"/>
        <w:jc w:val="right"/>
        <w:rPr>
          <w:rFonts w:ascii="Arial" w:hAnsi="Arial" w:cs="Arial"/>
          <w:sz w:val="24"/>
        </w:rPr>
      </w:pPr>
      <w:r w:rsidRPr="008040B2">
        <w:rPr>
          <w:rFonts w:ascii="Arial" w:hAnsi="Arial" w:cs="Arial"/>
          <w:sz w:val="24"/>
        </w:rPr>
        <w:t>«Ермаков</w:t>
      </w:r>
      <w:r w:rsidR="00C72112">
        <w:rPr>
          <w:rFonts w:ascii="Arial" w:hAnsi="Arial" w:cs="Arial"/>
          <w:sz w:val="24"/>
        </w:rPr>
        <w:t xml:space="preserve">ская </w:t>
      </w:r>
      <w:r w:rsidRPr="008040B2">
        <w:rPr>
          <w:rFonts w:ascii="Arial" w:hAnsi="Arial" w:cs="Arial"/>
          <w:sz w:val="24"/>
        </w:rPr>
        <w:t>централизованная клубная система»</w:t>
      </w:r>
    </w:p>
    <w:p w:rsidR="008040B2" w:rsidRPr="008040B2" w:rsidRDefault="008040B2" w:rsidP="008040B2">
      <w:pPr>
        <w:ind w:firstLine="709"/>
        <w:rPr>
          <w:rFonts w:ascii="Arial" w:hAnsi="Arial" w:cs="Arial"/>
          <w:sz w:val="24"/>
        </w:rPr>
      </w:pPr>
    </w:p>
    <w:p w:rsidR="008040B2" w:rsidRPr="008040B2" w:rsidRDefault="00C72112" w:rsidP="00C7211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</w:t>
      </w:r>
      <w:r w:rsidRPr="008040B2">
        <w:rPr>
          <w:rFonts w:ascii="Arial" w:hAnsi="Arial" w:cs="Arial"/>
          <w:sz w:val="24"/>
        </w:rPr>
        <w:t>ритерии оценки результативности и качества деятельности учреждения для установления директору учреждения выплат за важность выполняемой раб</w:t>
      </w:r>
      <w:r w:rsidRPr="008040B2">
        <w:rPr>
          <w:rFonts w:ascii="Arial" w:hAnsi="Arial" w:cs="Arial"/>
          <w:sz w:val="24"/>
        </w:rPr>
        <w:t>о</w:t>
      </w:r>
      <w:r w:rsidRPr="008040B2">
        <w:rPr>
          <w:rFonts w:ascii="Arial" w:hAnsi="Arial" w:cs="Arial"/>
          <w:sz w:val="24"/>
        </w:rPr>
        <w:t>ты, степень самостоятельности и ответственности при выполнении поставленных задач и качество выполняемых работ</w:t>
      </w:r>
    </w:p>
    <w:p w:rsidR="008040B2" w:rsidRPr="008040B2" w:rsidRDefault="008040B2" w:rsidP="008040B2">
      <w:pPr>
        <w:rPr>
          <w:rFonts w:ascii="Arial" w:hAnsi="Arial" w:cs="Arial"/>
          <w:sz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13"/>
        <w:gridCol w:w="1833"/>
        <w:gridCol w:w="232"/>
        <w:gridCol w:w="2068"/>
        <w:gridCol w:w="432"/>
        <w:gridCol w:w="1833"/>
        <w:gridCol w:w="1464"/>
        <w:gridCol w:w="192"/>
        <w:gridCol w:w="1104"/>
      </w:tblGrid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819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Наименов</w:t>
            </w:r>
            <w:r w:rsidRPr="008040B2">
              <w:rPr>
                <w:rFonts w:ascii="Arial" w:hAnsi="Arial" w:cs="Arial"/>
                <w:b/>
                <w:sz w:val="24"/>
              </w:rPr>
              <w:t>а</w:t>
            </w:r>
            <w:r w:rsidRPr="008040B2">
              <w:rPr>
                <w:rFonts w:ascii="Arial" w:hAnsi="Arial" w:cs="Arial"/>
                <w:b/>
                <w:sz w:val="24"/>
              </w:rPr>
              <w:t>ние критерия оценки р</w:t>
            </w:r>
            <w:r w:rsidRPr="008040B2">
              <w:rPr>
                <w:rFonts w:ascii="Arial" w:hAnsi="Arial" w:cs="Arial"/>
                <w:b/>
                <w:sz w:val="24"/>
              </w:rPr>
              <w:t>е</w:t>
            </w:r>
            <w:r w:rsidRPr="008040B2">
              <w:rPr>
                <w:rFonts w:ascii="Arial" w:hAnsi="Arial" w:cs="Arial"/>
                <w:b/>
                <w:sz w:val="24"/>
              </w:rPr>
              <w:t>зультати</w:t>
            </w:r>
            <w:r w:rsidRPr="008040B2">
              <w:rPr>
                <w:rFonts w:ascii="Arial" w:hAnsi="Arial" w:cs="Arial"/>
                <w:b/>
                <w:sz w:val="24"/>
              </w:rPr>
              <w:t>в</w:t>
            </w:r>
            <w:r w:rsidRPr="008040B2">
              <w:rPr>
                <w:rFonts w:ascii="Arial" w:hAnsi="Arial" w:cs="Arial"/>
                <w:b/>
                <w:sz w:val="24"/>
              </w:rPr>
              <w:t>ности и к</w:t>
            </w:r>
            <w:r w:rsidRPr="008040B2">
              <w:rPr>
                <w:rFonts w:ascii="Arial" w:hAnsi="Arial" w:cs="Arial"/>
                <w:b/>
                <w:sz w:val="24"/>
              </w:rPr>
              <w:t>а</w:t>
            </w:r>
            <w:r w:rsidRPr="008040B2">
              <w:rPr>
                <w:rFonts w:ascii="Arial" w:hAnsi="Arial" w:cs="Arial"/>
                <w:b/>
                <w:sz w:val="24"/>
              </w:rPr>
              <w:t>чества де</w:t>
            </w:r>
            <w:r w:rsidRPr="008040B2">
              <w:rPr>
                <w:rFonts w:ascii="Arial" w:hAnsi="Arial" w:cs="Arial"/>
                <w:b/>
                <w:sz w:val="24"/>
              </w:rPr>
              <w:t>я</w:t>
            </w:r>
            <w:r w:rsidRPr="008040B2">
              <w:rPr>
                <w:rFonts w:ascii="Arial" w:hAnsi="Arial" w:cs="Arial"/>
                <w:b/>
                <w:sz w:val="24"/>
              </w:rPr>
              <w:t>тельности учреждения</w:t>
            </w: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Содержание кр</w:t>
            </w:r>
            <w:r w:rsidRPr="008040B2">
              <w:rPr>
                <w:rFonts w:ascii="Arial" w:hAnsi="Arial" w:cs="Arial"/>
                <w:b/>
                <w:sz w:val="24"/>
              </w:rPr>
              <w:t>и</w:t>
            </w:r>
            <w:r w:rsidRPr="008040B2">
              <w:rPr>
                <w:rFonts w:ascii="Arial" w:hAnsi="Arial" w:cs="Arial"/>
                <w:b/>
                <w:sz w:val="24"/>
              </w:rPr>
              <w:t>терия оценки р</w:t>
            </w:r>
            <w:r w:rsidRPr="008040B2">
              <w:rPr>
                <w:rFonts w:ascii="Arial" w:hAnsi="Arial" w:cs="Arial"/>
                <w:b/>
                <w:sz w:val="24"/>
              </w:rPr>
              <w:t>е</w:t>
            </w:r>
            <w:r w:rsidRPr="008040B2">
              <w:rPr>
                <w:rFonts w:ascii="Arial" w:hAnsi="Arial" w:cs="Arial"/>
                <w:b/>
                <w:sz w:val="24"/>
              </w:rPr>
              <w:t>зультативности и качества де</w:t>
            </w:r>
            <w:r w:rsidRPr="008040B2">
              <w:rPr>
                <w:rFonts w:ascii="Arial" w:hAnsi="Arial" w:cs="Arial"/>
                <w:b/>
                <w:sz w:val="24"/>
              </w:rPr>
              <w:t>я</w:t>
            </w:r>
            <w:r w:rsidRPr="008040B2">
              <w:rPr>
                <w:rFonts w:ascii="Arial" w:hAnsi="Arial" w:cs="Arial"/>
                <w:b/>
                <w:sz w:val="24"/>
              </w:rPr>
              <w:t>тельности учр</w:t>
            </w:r>
            <w:r w:rsidRPr="008040B2">
              <w:rPr>
                <w:rFonts w:ascii="Arial" w:hAnsi="Arial" w:cs="Arial"/>
                <w:b/>
                <w:sz w:val="24"/>
              </w:rPr>
              <w:t>е</w:t>
            </w:r>
            <w:r w:rsidRPr="008040B2">
              <w:rPr>
                <w:rFonts w:ascii="Arial" w:hAnsi="Arial" w:cs="Arial"/>
                <w:b/>
                <w:sz w:val="24"/>
              </w:rPr>
              <w:t>ждения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Целевые пок</w:t>
            </w:r>
            <w:r w:rsidRPr="008040B2">
              <w:rPr>
                <w:rFonts w:ascii="Arial" w:hAnsi="Arial" w:cs="Arial"/>
                <w:b/>
                <w:sz w:val="24"/>
              </w:rPr>
              <w:t>а</w:t>
            </w:r>
            <w:r w:rsidRPr="008040B2">
              <w:rPr>
                <w:rFonts w:ascii="Arial" w:hAnsi="Arial" w:cs="Arial"/>
                <w:b/>
                <w:sz w:val="24"/>
              </w:rPr>
              <w:t xml:space="preserve">затели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Форма отчетн</w:t>
            </w:r>
            <w:r w:rsidRPr="008040B2">
              <w:rPr>
                <w:rFonts w:ascii="Arial" w:hAnsi="Arial" w:cs="Arial"/>
                <w:b/>
                <w:sz w:val="24"/>
              </w:rPr>
              <w:t>о</w:t>
            </w:r>
            <w:r w:rsidRPr="008040B2">
              <w:rPr>
                <w:rFonts w:ascii="Arial" w:hAnsi="Arial" w:cs="Arial"/>
                <w:b/>
                <w:sz w:val="24"/>
              </w:rPr>
              <w:t xml:space="preserve">сти 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Размер от окл</w:t>
            </w:r>
            <w:r w:rsidRPr="008040B2">
              <w:rPr>
                <w:rFonts w:ascii="Arial" w:hAnsi="Arial" w:cs="Arial"/>
                <w:b/>
                <w:sz w:val="24"/>
              </w:rPr>
              <w:t>а</w:t>
            </w:r>
            <w:r w:rsidRPr="008040B2">
              <w:rPr>
                <w:rFonts w:ascii="Arial" w:hAnsi="Arial" w:cs="Arial"/>
                <w:b/>
                <w:sz w:val="24"/>
              </w:rPr>
              <w:t>да, ста</w:t>
            </w:r>
            <w:r w:rsidRPr="008040B2">
              <w:rPr>
                <w:rFonts w:ascii="Arial" w:hAnsi="Arial" w:cs="Arial"/>
                <w:b/>
                <w:sz w:val="24"/>
              </w:rPr>
              <w:t>в</w:t>
            </w:r>
            <w:r w:rsidRPr="008040B2">
              <w:rPr>
                <w:rFonts w:ascii="Arial" w:hAnsi="Arial" w:cs="Arial"/>
                <w:b/>
                <w:sz w:val="24"/>
              </w:rPr>
              <w:t>ки зар</w:t>
            </w:r>
            <w:r w:rsidRPr="008040B2">
              <w:rPr>
                <w:rFonts w:ascii="Arial" w:hAnsi="Arial" w:cs="Arial"/>
                <w:b/>
                <w:sz w:val="24"/>
              </w:rPr>
              <w:t>а</w:t>
            </w:r>
            <w:r w:rsidRPr="008040B2">
              <w:rPr>
                <w:rFonts w:ascii="Arial" w:hAnsi="Arial" w:cs="Arial"/>
                <w:b/>
                <w:sz w:val="24"/>
              </w:rPr>
              <w:t>ботной платы, %</w:t>
            </w:r>
          </w:p>
        </w:tc>
      </w:tr>
      <w:tr w:rsidR="008040B2" w:rsidRPr="008040B2" w:rsidTr="00C72112"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8040B2" w:rsidRPr="008040B2" w:rsidTr="00C72112"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ДИРЕКТОР</w:t>
            </w:r>
          </w:p>
        </w:tc>
      </w:tr>
      <w:tr w:rsidR="008040B2" w:rsidRPr="008040B2" w:rsidTr="00C72112">
        <w:trPr>
          <w:trHeight w:val="656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19" w:type="pct"/>
            <w:vMerge w:val="restar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Сложность организации и управления учреждением </w:t>
            </w: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Перевыполнение промежуточных и итоговых показ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телей муниц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пального задания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на 1 - 5 %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более 5 %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отчет (квартал, год)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rPr>
          <w:trHeight w:val="782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Перевыполнение промежуточных и итоговых показ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телей плана м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роприятий «Д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рожная карта»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на 1 - 5 %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более 5 %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отчет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(месяц, квартал, год)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rPr>
          <w:trHeight w:val="782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Сохран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ние/увеличение доли меропри</w:t>
            </w:r>
            <w:r w:rsidRPr="008040B2">
              <w:rPr>
                <w:rFonts w:ascii="Arial" w:hAnsi="Arial" w:cs="Arial"/>
                <w:sz w:val="24"/>
              </w:rPr>
              <w:t>я</w:t>
            </w:r>
            <w:r w:rsidRPr="008040B2">
              <w:rPr>
                <w:rFonts w:ascii="Arial" w:hAnsi="Arial" w:cs="Arial"/>
                <w:sz w:val="24"/>
              </w:rPr>
              <w:t>тий, рассчитанных на обслуживание социально менее защищенных во</w:t>
            </w:r>
            <w:r w:rsidRPr="008040B2">
              <w:rPr>
                <w:rFonts w:ascii="Arial" w:hAnsi="Arial" w:cs="Arial"/>
                <w:sz w:val="24"/>
              </w:rPr>
              <w:t>з</w:t>
            </w:r>
            <w:r w:rsidRPr="008040B2">
              <w:rPr>
                <w:rFonts w:ascii="Arial" w:hAnsi="Arial" w:cs="Arial"/>
                <w:sz w:val="24"/>
              </w:rPr>
              <w:t>растных групп населения: детей, молодежи, пенс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онеров, людей с ограничениями здоровья от о</w:t>
            </w:r>
            <w:r w:rsidRPr="008040B2">
              <w:rPr>
                <w:rFonts w:ascii="Arial" w:hAnsi="Arial" w:cs="Arial"/>
                <w:sz w:val="24"/>
              </w:rPr>
              <w:t>б</w:t>
            </w:r>
            <w:r w:rsidRPr="008040B2">
              <w:rPr>
                <w:rFonts w:ascii="Arial" w:hAnsi="Arial" w:cs="Arial"/>
                <w:sz w:val="24"/>
              </w:rPr>
              <w:t>щего числа пр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водимых мер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приятий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на уровне АППГ;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свыше АППГ на 1-3 %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увеличение б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лее 3 %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годовой отчет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rPr>
          <w:trHeight w:val="38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Организация и проведение кул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 xml:space="preserve">турно-просветительских </w:t>
            </w:r>
            <w:r w:rsidRPr="008040B2">
              <w:rPr>
                <w:rFonts w:ascii="Arial" w:hAnsi="Arial" w:cs="Arial"/>
                <w:sz w:val="24"/>
              </w:rPr>
              <w:lastRenderedPageBreak/>
              <w:t>и социокульту</w:t>
            </w:r>
            <w:r w:rsidRPr="008040B2">
              <w:rPr>
                <w:rFonts w:ascii="Arial" w:hAnsi="Arial" w:cs="Arial"/>
                <w:sz w:val="24"/>
              </w:rPr>
              <w:t>р</w:t>
            </w:r>
            <w:r w:rsidRPr="008040B2">
              <w:rPr>
                <w:rFonts w:ascii="Arial" w:hAnsi="Arial" w:cs="Arial"/>
                <w:sz w:val="24"/>
              </w:rPr>
              <w:t>ных меропри</w:t>
            </w:r>
            <w:r w:rsidRPr="008040B2">
              <w:rPr>
                <w:rFonts w:ascii="Arial" w:hAnsi="Arial" w:cs="Arial"/>
                <w:sz w:val="24"/>
              </w:rPr>
              <w:t>я</w:t>
            </w:r>
            <w:r w:rsidRPr="008040B2">
              <w:rPr>
                <w:rFonts w:ascii="Arial" w:hAnsi="Arial" w:cs="Arial"/>
                <w:sz w:val="24"/>
              </w:rPr>
              <w:t>тий/проектов, превышающих объем муниц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пального задания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1 % за каждое мероприятие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список м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роприятий в 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тельной </w:t>
            </w:r>
            <w:r w:rsidRPr="008040B2">
              <w:rPr>
                <w:rFonts w:ascii="Arial" w:hAnsi="Arial" w:cs="Arial"/>
                <w:sz w:val="24"/>
              </w:rPr>
              <w:lastRenderedPageBreak/>
              <w:t>записке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не более 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</w:tr>
      <w:tr w:rsidR="008040B2" w:rsidRPr="008040B2" w:rsidTr="00C72112">
        <w:trPr>
          <w:trHeight w:val="522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Выполнение пл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на работы в ра</w:t>
            </w:r>
            <w:r w:rsidRPr="008040B2">
              <w:rPr>
                <w:rFonts w:ascii="Arial" w:hAnsi="Arial" w:cs="Arial"/>
                <w:sz w:val="24"/>
              </w:rPr>
              <w:t>м</w:t>
            </w:r>
            <w:r w:rsidRPr="008040B2">
              <w:rPr>
                <w:rFonts w:ascii="Arial" w:hAnsi="Arial" w:cs="Arial"/>
                <w:sz w:val="24"/>
              </w:rPr>
              <w:t xml:space="preserve">ках исполнения </w:t>
            </w:r>
            <w:proofErr w:type="spellStart"/>
            <w:r w:rsidRPr="008040B2">
              <w:rPr>
                <w:rFonts w:ascii="Arial" w:hAnsi="Arial" w:cs="Arial"/>
                <w:sz w:val="24"/>
              </w:rPr>
              <w:t>межпоселенч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ских</w:t>
            </w:r>
            <w:proofErr w:type="spellEnd"/>
            <w:r w:rsidRPr="008040B2">
              <w:rPr>
                <w:rFonts w:ascii="Arial" w:hAnsi="Arial" w:cs="Arial"/>
                <w:sz w:val="24"/>
              </w:rPr>
              <w:t xml:space="preserve"> функций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- 100%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- более 100%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тельная записка 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rPr>
          <w:trHeight w:val="1008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Участие в разр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ботке и реализ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ции программных документов ра</w:t>
            </w:r>
            <w:r w:rsidRPr="008040B2">
              <w:rPr>
                <w:rFonts w:ascii="Arial" w:hAnsi="Arial" w:cs="Arial"/>
                <w:sz w:val="24"/>
              </w:rPr>
              <w:t>з</w:t>
            </w:r>
            <w:r w:rsidRPr="008040B2">
              <w:rPr>
                <w:rFonts w:ascii="Arial" w:hAnsi="Arial" w:cs="Arial"/>
                <w:sz w:val="24"/>
              </w:rPr>
              <w:t xml:space="preserve">вития учреждения и отрасли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- 5 % за каждый документ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начальн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ка отдела (по мере разрабо</w:t>
            </w:r>
            <w:r w:rsidRPr="008040B2">
              <w:rPr>
                <w:rFonts w:ascii="Arial" w:hAnsi="Arial" w:cs="Arial"/>
                <w:sz w:val="24"/>
              </w:rPr>
              <w:t>т</w:t>
            </w:r>
            <w:r w:rsidRPr="008040B2">
              <w:rPr>
                <w:rFonts w:ascii="Arial" w:hAnsi="Arial" w:cs="Arial"/>
                <w:sz w:val="24"/>
              </w:rPr>
              <w:t>ки)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10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Обеспечение а</w:t>
            </w:r>
            <w:r w:rsidRPr="008040B2">
              <w:rPr>
                <w:rFonts w:ascii="Arial" w:hAnsi="Arial" w:cs="Arial"/>
                <w:sz w:val="24"/>
              </w:rPr>
              <w:t>к</w:t>
            </w:r>
            <w:r w:rsidRPr="008040B2">
              <w:rPr>
                <w:rFonts w:ascii="Arial" w:hAnsi="Arial" w:cs="Arial"/>
                <w:sz w:val="24"/>
              </w:rPr>
              <w:t>туальности, о</w:t>
            </w:r>
            <w:r w:rsidRPr="008040B2">
              <w:rPr>
                <w:rFonts w:ascii="Arial" w:hAnsi="Arial" w:cs="Arial"/>
                <w:sz w:val="24"/>
              </w:rPr>
              <w:t>т</w:t>
            </w:r>
            <w:r w:rsidRPr="008040B2">
              <w:rPr>
                <w:rFonts w:ascii="Arial" w:hAnsi="Arial" w:cs="Arial"/>
                <w:sz w:val="24"/>
              </w:rPr>
              <w:t>крытости и д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ступности инфо</w:t>
            </w:r>
            <w:r w:rsidRPr="008040B2">
              <w:rPr>
                <w:rFonts w:ascii="Arial" w:hAnsi="Arial" w:cs="Arial"/>
                <w:sz w:val="24"/>
              </w:rPr>
              <w:t>р</w:t>
            </w:r>
            <w:r w:rsidRPr="008040B2">
              <w:rPr>
                <w:rFonts w:ascii="Arial" w:hAnsi="Arial" w:cs="Arial"/>
                <w:sz w:val="24"/>
              </w:rPr>
              <w:t>мации о деятел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 xml:space="preserve">ности учреждения на интернет-сайте учреждения и на государственном портале </w:t>
            </w:r>
            <w:r w:rsidRPr="00C72112">
              <w:rPr>
                <w:rFonts w:ascii="Arial" w:hAnsi="Arial" w:cs="Arial"/>
                <w:sz w:val="24"/>
                <w:lang w:val="en-US"/>
              </w:rPr>
              <w:t>www</w:t>
            </w:r>
            <w:r w:rsidRPr="00C72112">
              <w:rPr>
                <w:rFonts w:ascii="Arial" w:hAnsi="Arial" w:cs="Arial"/>
                <w:sz w:val="24"/>
              </w:rPr>
              <w:t>.</w:t>
            </w:r>
            <w:r w:rsidRPr="00C72112">
              <w:rPr>
                <w:rFonts w:ascii="Arial" w:hAnsi="Arial" w:cs="Arial"/>
                <w:sz w:val="24"/>
                <w:lang w:val="en-US"/>
              </w:rPr>
              <w:t>bus</w:t>
            </w:r>
            <w:r w:rsidRPr="00C72112">
              <w:rPr>
                <w:rFonts w:ascii="Arial" w:hAnsi="Arial" w:cs="Arial"/>
                <w:sz w:val="24"/>
              </w:rPr>
              <w:t>.</w:t>
            </w:r>
            <w:proofErr w:type="spellStart"/>
            <w:r w:rsidRPr="00C72112">
              <w:rPr>
                <w:rFonts w:ascii="Arial" w:hAnsi="Arial" w:cs="Arial"/>
                <w:sz w:val="24"/>
                <w:lang w:val="en-US"/>
              </w:rPr>
              <w:t>gov</w:t>
            </w:r>
            <w:proofErr w:type="spellEnd"/>
            <w:r w:rsidRPr="00C72112">
              <w:rPr>
                <w:rFonts w:ascii="Arial" w:hAnsi="Arial" w:cs="Arial"/>
                <w:sz w:val="24"/>
              </w:rPr>
              <w:t>.</w:t>
            </w:r>
            <w:proofErr w:type="spellStart"/>
            <w:r w:rsidRPr="00C72112">
              <w:rPr>
                <w:rFonts w:ascii="Arial" w:hAnsi="Arial" w:cs="Arial"/>
                <w:sz w:val="24"/>
                <w:lang w:val="en-US"/>
              </w:rPr>
              <w:t>ru</w:t>
            </w:r>
            <w:proofErr w:type="spellEnd"/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без замечаний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сп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циалиста МКУ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19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Инициация пре</w:t>
            </w:r>
            <w:r w:rsidRPr="008040B2">
              <w:rPr>
                <w:rFonts w:ascii="Arial" w:hAnsi="Arial" w:cs="Arial"/>
                <w:sz w:val="24"/>
              </w:rPr>
              <w:t>д</w:t>
            </w:r>
            <w:r w:rsidRPr="008040B2">
              <w:rPr>
                <w:rFonts w:ascii="Arial" w:hAnsi="Arial" w:cs="Arial"/>
                <w:sz w:val="24"/>
              </w:rPr>
              <w:t>лож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ний/проектов, направленных на улучшение кач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ства предоста</w:t>
            </w:r>
            <w:r w:rsidRPr="008040B2">
              <w:rPr>
                <w:rFonts w:ascii="Arial" w:hAnsi="Arial" w:cs="Arial"/>
                <w:sz w:val="24"/>
              </w:rPr>
              <w:t>в</w:t>
            </w:r>
            <w:r w:rsidRPr="008040B2">
              <w:rPr>
                <w:rFonts w:ascii="Arial" w:hAnsi="Arial" w:cs="Arial"/>
                <w:sz w:val="24"/>
              </w:rPr>
              <w:t>ляемых услуг и реализация Пл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на совершенств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вания деятельн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сти учреждения по итогам НОК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1 % за каждое реализованное предложение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перечень предлож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ний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ке (ква</w:t>
            </w:r>
            <w:r w:rsidRPr="008040B2">
              <w:rPr>
                <w:rFonts w:ascii="Arial" w:hAnsi="Arial" w:cs="Arial"/>
                <w:sz w:val="24"/>
              </w:rPr>
              <w:t>р</w:t>
            </w:r>
            <w:r w:rsidRPr="008040B2">
              <w:rPr>
                <w:rFonts w:ascii="Arial" w:hAnsi="Arial" w:cs="Arial"/>
                <w:sz w:val="24"/>
              </w:rPr>
              <w:t>тал)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5</w:t>
            </w:r>
          </w:p>
        </w:tc>
      </w:tr>
      <w:tr w:rsidR="008040B2" w:rsidRPr="008040B2" w:rsidTr="00C72112">
        <w:trPr>
          <w:trHeight w:val="965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19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Наличие публик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ций в СМИ о де</w:t>
            </w:r>
            <w:r w:rsidRPr="008040B2">
              <w:rPr>
                <w:rFonts w:ascii="Arial" w:hAnsi="Arial" w:cs="Arial"/>
                <w:sz w:val="24"/>
              </w:rPr>
              <w:t>я</w:t>
            </w:r>
            <w:r w:rsidRPr="008040B2">
              <w:rPr>
                <w:rFonts w:ascii="Arial" w:hAnsi="Arial" w:cs="Arial"/>
                <w:sz w:val="24"/>
              </w:rPr>
              <w:t>тельности 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ждения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- 1/ месяц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- 2/месяц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- 3 и более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выходные данные статей в 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тельной записке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19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Работа с партнерами</w:t>
            </w: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Привлечение эк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номических и с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циальных партн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ров для реализ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lastRenderedPageBreak/>
              <w:t>ции основных направлений де</w:t>
            </w:r>
            <w:r w:rsidRPr="008040B2">
              <w:rPr>
                <w:rFonts w:ascii="Arial" w:hAnsi="Arial" w:cs="Arial"/>
                <w:sz w:val="24"/>
              </w:rPr>
              <w:t>я</w:t>
            </w:r>
            <w:r w:rsidRPr="008040B2">
              <w:rPr>
                <w:rFonts w:ascii="Arial" w:hAnsi="Arial" w:cs="Arial"/>
                <w:sz w:val="24"/>
              </w:rPr>
              <w:t>тельности 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ждения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 xml:space="preserve">1 % за 2 тыс. рублей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lastRenderedPageBreak/>
              <w:t>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не более 10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11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9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Инновацио</w:t>
            </w:r>
            <w:r w:rsidRPr="008040B2">
              <w:rPr>
                <w:rFonts w:ascii="Arial" w:hAnsi="Arial" w:cs="Arial"/>
                <w:sz w:val="24"/>
              </w:rPr>
              <w:t>н</w:t>
            </w:r>
            <w:r w:rsidRPr="008040B2">
              <w:rPr>
                <w:rFonts w:ascii="Arial" w:hAnsi="Arial" w:cs="Arial"/>
                <w:sz w:val="24"/>
              </w:rPr>
              <w:t>ная деятел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ность</w:t>
            </w: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  <w:highlight w:val="cyan"/>
              </w:rPr>
            </w:pPr>
            <w:r w:rsidRPr="008040B2">
              <w:rPr>
                <w:rFonts w:ascii="Arial" w:hAnsi="Arial" w:cs="Arial"/>
                <w:sz w:val="24"/>
              </w:rPr>
              <w:t>Внедрение новых технологий и и</w:t>
            </w:r>
            <w:r w:rsidRPr="008040B2">
              <w:rPr>
                <w:rFonts w:ascii="Arial" w:hAnsi="Arial" w:cs="Arial"/>
                <w:sz w:val="24"/>
              </w:rPr>
              <w:t>н</w:t>
            </w:r>
            <w:r w:rsidRPr="008040B2">
              <w:rPr>
                <w:rFonts w:ascii="Arial" w:hAnsi="Arial" w:cs="Arial"/>
                <w:sz w:val="24"/>
              </w:rPr>
              <w:t xml:space="preserve">новационных форм работы в социокультурную деятельность учреждения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за каждое ново</w:t>
            </w:r>
            <w:r w:rsidRPr="008040B2">
              <w:rPr>
                <w:rFonts w:ascii="Arial" w:hAnsi="Arial" w:cs="Arial"/>
                <w:sz w:val="24"/>
              </w:rPr>
              <w:t>в</w:t>
            </w:r>
            <w:r w:rsidRPr="008040B2">
              <w:rPr>
                <w:rFonts w:ascii="Arial" w:hAnsi="Arial" w:cs="Arial"/>
                <w:sz w:val="24"/>
              </w:rPr>
              <w:t>ведение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(по мере внедр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ния)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rPr>
          <w:trHeight w:val="1385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19" w:type="pct"/>
            <w:vMerge w:val="restar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Финансовая политика</w:t>
            </w: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Своевременное предоставление информации о планируемой ф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нансово-хозяйственной деятельности (планы-графики, сметы, контракты и пр.) с указанием предполагаемых закупок на след</w:t>
            </w:r>
            <w:r w:rsidRPr="008040B2">
              <w:rPr>
                <w:rFonts w:ascii="Arial" w:hAnsi="Arial" w:cs="Arial"/>
                <w:sz w:val="24"/>
              </w:rPr>
              <w:t>у</w:t>
            </w:r>
            <w:r w:rsidRPr="008040B2">
              <w:rPr>
                <w:rFonts w:ascii="Arial" w:hAnsi="Arial" w:cs="Arial"/>
                <w:sz w:val="24"/>
              </w:rPr>
              <w:t>ющий финанс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вый год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до 10.11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до 15.12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бу</w:t>
            </w:r>
            <w:r w:rsidRPr="008040B2">
              <w:rPr>
                <w:rFonts w:ascii="Arial" w:hAnsi="Arial" w:cs="Arial"/>
                <w:sz w:val="24"/>
              </w:rPr>
              <w:t>х</w:t>
            </w:r>
            <w:r w:rsidRPr="008040B2">
              <w:rPr>
                <w:rFonts w:ascii="Arial" w:hAnsi="Arial" w:cs="Arial"/>
                <w:sz w:val="24"/>
              </w:rPr>
              <w:t>галтерии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</w:tr>
      <w:tr w:rsidR="008040B2" w:rsidRPr="008040B2" w:rsidTr="00C72112">
        <w:trPr>
          <w:trHeight w:val="41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  <w:highlight w:val="cyan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Своевременное предоставление необходимой д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кументации для осуществления расчётов по з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купкам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за 15 дней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за 10 дней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бу</w:t>
            </w:r>
            <w:r w:rsidRPr="008040B2">
              <w:rPr>
                <w:rFonts w:ascii="Arial" w:hAnsi="Arial" w:cs="Arial"/>
                <w:sz w:val="24"/>
              </w:rPr>
              <w:t>х</w:t>
            </w:r>
            <w:r w:rsidRPr="008040B2">
              <w:rPr>
                <w:rFonts w:ascii="Arial" w:hAnsi="Arial" w:cs="Arial"/>
                <w:sz w:val="24"/>
              </w:rPr>
              <w:t>галтерии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</w:tc>
      </w:tr>
      <w:tr w:rsidR="008040B2" w:rsidRPr="008040B2" w:rsidTr="00C72112">
        <w:trPr>
          <w:trHeight w:val="76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Качество план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рования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 и вед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ния финансово-хозяйственной деятельности учреждения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без замечаний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- 1 замечание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- 2 замечания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бу</w:t>
            </w:r>
            <w:r w:rsidRPr="008040B2">
              <w:rPr>
                <w:rFonts w:ascii="Arial" w:hAnsi="Arial" w:cs="Arial"/>
                <w:sz w:val="24"/>
              </w:rPr>
              <w:t>х</w:t>
            </w:r>
            <w:r w:rsidRPr="008040B2">
              <w:rPr>
                <w:rFonts w:ascii="Arial" w:hAnsi="Arial" w:cs="Arial"/>
                <w:sz w:val="24"/>
              </w:rPr>
              <w:t>галтерии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</w:tc>
      </w:tr>
      <w:tr w:rsidR="008040B2" w:rsidRPr="008040B2" w:rsidTr="00C72112">
        <w:trPr>
          <w:trHeight w:val="2370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19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Исполнител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ская дисц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плина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Отсутствие зам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чаний по испо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л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нению приказов, устных и пис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ь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менных запросов, предписаний, представлению отчётности, и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формаций по направлениям деятельности, конкурсных з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явок, разработок, </w:t>
            </w:r>
            <w:r w:rsidRPr="008040B2">
              <w:rPr>
                <w:rFonts w:ascii="Arial" w:hAnsi="Arial" w:cs="Arial"/>
                <w:color w:val="383D01"/>
                <w:sz w:val="24"/>
              </w:rPr>
              <w:lastRenderedPageBreak/>
              <w:t>сценариев, в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ы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полнению расп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ряжений и зад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ний Министерства культуры Красн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ярского края, кр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евых учреждений культуры, адм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и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нистрации рай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на, отдела кул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ь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туры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- без замечаний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коми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сии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(месяц)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5 </w:t>
            </w:r>
          </w:p>
          <w:p w:rsidR="008040B2" w:rsidRPr="008040B2" w:rsidRDefault="008040B2" w:rsidP="008040B2">
            <w:pPr>
              <w:rPr>
                <w:rFonts w:ascii="Arial" w:hAnsi="Arial" w:cs="Arial"/>
                <w:b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040B2" w:rsidRPr="008040B2" w:rsidTr="00C72112">
        <w:trPr>
          <w:trHeight w:val="101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16</w:t>
            </w:r>
          </w:p>
        </w:tc>
        <w:tc>
          <w:tcPr>
            <w:tcW w:w="819" w:type="pct"/>
            <w:vMerge w:val="restar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Эффекти</w:t>
            </w:r>
            <w:r w:rsidRPr="008040B2">
              <w:rPr>
                <w:rFonts w:ascii="Arial" w:hAnsi="Arial" w:cs="Arial"/>
                <w:sz w:val="24"/>
              </w:rPr>
              <w:t>в</w:t>
            </w:r>
            <w:r w:rsidRPr="008040B2">
              <w:rPr>
                <w:rFonts w:ascii="Arial" w:hAnsi="Arial" w:cs="Arial"/>
                <w:sz w:val="24"/>
              </w:rPr>
              <w:t>ность де</w:t>
            </w:r>
            <w:r w:rsidRPr="008040B2">
              <w:rPr>
                <w:rFonts w:ascii="Arial" w:hAnsi="Arial" w:cs="Arial"/>
                <w:sz w:val="24"/>
              </w:rPr>
              <w:t>я</w:t>
            </w:r>
            <w:r w:rsidRPr="008040B2">
              <w:rPr>
                <w:rFonts w:ascii="Arial" w:hAnsi="Arial" w:cs="Arial"/>
                <w:sz w:val="24"/>
              </w:rPr>
              <w:t>тельности</w:t>
            </w: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Обеспечение уч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стия учреждения в програ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м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мах/проектах и конкурсах по ра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з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личным напра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в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лениям деятел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ь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ности, включая </w:t>
            </w:r>
            <w:proofErr w:type="spellStart"/>
            <w:r w:rsidRPr="008040B2">
              <w:rPr>
                <w:rFonts w:ascii="Arial" w:hAnsi="Arial" w:cs="Arial"/>
                <w:color w:val="383D01"/>
                <w:sz w:val="24"/>
              </w:rPr>
              <w:t>грантовые</w:t>
            </w:r>
            <w:proofErr w:type="spellEnd"/>
            <w:r w:rsidRPr="008040B2">
              <w:rPr>
                <w:rFonts w:ascii="Arial" w:hAnsi="Arial" w:cs="Arial"/>
                <w:color w:val="383D01"/>
                <w:sz w:val="24"/>
              </w:rPr>
              <w:t xml:space="preserve"> </w:t>
            </w: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- 2 % за каждую поданную заявку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перечень заявок в 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тельной записке, 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начальн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ка отдела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(по мере подачи з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явки)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10</w:t>
            </w:r>
          </w:p>
        </w:tc>
      </w:tr>
      <w:tr w:rsidR="008040B2" w:rsidRPr="008040B2" w:rsidTr="00C72112">
        <w:trPr>
          <w:trHeight w:val="1155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Результаты уч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стия учреждения в государстве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ных программах Красноярского края и Российской Федерации (кроме </w:t>
            </w:r>
            <w:proofErr w:type="spellStart"/>
            <w:r w:rsidRPr="008040B2">
              <w:rPr>
                <w:rFonts w:ascii="Arial" w:hAnsi="Arial" w:cs="Arial"/>
                <w:color w:val="383D01"/>
                <w:sz w:val="24"/>
              </w:rPr>
              <w:t>грантовых</w:t>
            </w:r>
            <w:proofErr w:type="spellEnd"/>
            <w:r w:rsidRPr="008040B2">
              <w:rPr>
                <w:rFonts w:ascii="Arial" w:hAnsi="Arial" w:cs="Arial"/>
                <w:color w:val="383D01"/>
                <w:sz w:val="24"/>
              </w:rPr>
              <w:t xml:space="preserve">) </w:t>
            </w:r>
          </w:p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</w:p>
        </w:tc>
        <w:tc>
          <w:tcPr>
            <w:tcW w:w="824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за каждую су</w:t>
            </w:r>
            <w:r w:rsidRPr="008040B2">
              <w:rPr>
                <w:rFonts w:ascii="Arial" w:hAnsi="Arial" w:cs="Arial"/>
                <w:sz w:val="24"/>
              </w:rPr>
              <w:t>б</w:t>
            </w:r>
            <w:r w:rsidRPr="008040B2">
              <w:rPr>
                <w:rFonts w:ascii="Arial" w:hAnsi="Arial" w:cs="Arial"/>
                <w:sz w:val="24"/>
              </w:rPr>
              <w:t>сидию из краев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го или федерал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 xml:space="preserve">ного бюджета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бу</w:t>
            </w:r>
            <w:r w:rsidRPr="008040B2">
              <w:rPr>
                <w:rFonts w:ascii="Arial" w:hAnsi="Arial" w:cs="Arial"/>
                <w:sz w:val="24"/>
              </w:rPr>
              <w:t>х</w:t>
            </w:r>
            <w:r w:rsidRPr="008040B2">
              <w:rPr>
                <w:rFonts w:ascii="Arial" w:hAnsi="Arial" w:cs="Arial"/>
                <w:sz w:val="24"/>
              </w:rPr>
              <w:t xml:space="preserve">галтерии </w:t>
            </w:r>
            <w:r w:rsidRPr="008040B2">
              <w:rPr>
                <w:rFonts w:ascii="Arial" w:hAnsi="Arial" w:cs="Arial"/>
                <w:color w:val="383D01"/>
                <w:sz w:val="24"/>
              </w:rPr>
              <w:t>(по мере поступл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ния субс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и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дии)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всего не более 20</w:t>
            </w:r>
          </w:p>
        </w:tc>
      </w:tr>
      <w:tr w:rsidR="008040B2" w:rsidRPr="008040B2" w:rsidTr="00C72112">
        <w:trPr>
          <w:trHeight w:val="65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19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Количество пр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ектов, получи</w:t>
            </w:r>
            <w:r w:rsidRPr="008040B2">
              <w:rPr>
                <w:rFonts w:ascii="Arial" w:hAnsi="Arial" w:cs="Arial"/>
                <w:sz w:val="24"/>
              </w:rPr>
              <w:t>в</w:t>
            </w:r>
            <w:r w:rsidRPr="008040B2">
              <w:rPr>
                <w:rFonts w:ascii="Arial" w:hAnsi="Arial" w:cs="Arial"/>
                <w:sz w:val="24"/>
              </w:rPr>
              <w:t xml:space="preserve">ших </w:t>
            </w:r>
            <w:proofErr w:type="spellStart"/>
            <w:r w:rsidRPr="008040B2">
              <w:rPr>
                <w:rFonts w:ascii="Arial" w:hAnsi="Arial" w:cs="Arial"/>
                <w:sz w:val="24"/>
              </w:rPr>
              <w:t>грантовую</w:t>
            </w:r>
            <w:proofErr w:type="spellEnd"/>
            <w:r w:rsidRPr="008040B2">
              <w:rPr>
                <w:rFonts w:ascii="Arial" w:hAnsi="Arial" w:cs="Arial"/>
                <w:sz w:val="24"/>
              </w:rPr>
              <w:t xml:space="preserve"> поддержку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- 1 проект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- 2 проекта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- 3 и более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</w:tc>
      </w:tr>
      <w:tr w:rsidR="008040B2" w:rsidRPr="008040B2" w:rsidTr="00C72112">
        <w:trPr>
          <w:trHeight w:val="811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19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Результаты уч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стия учреждения в кра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вых/региональных и федеральных конкурсных мер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о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приятиях по направлениям деятельности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- 2 % за 1-3 место по каждой ном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нации краев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го/регионального мероприятия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- 3 % за 1-3 место по каждой ном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нации федерал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 xml:space="preserve">ного мероприятия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список наградных докуме</w:t>
            </w:r>
            <w:r w:rsidRPr="008040B2">
              <w:rPr>
                <w:rFonts w:ascii="Arial" w:hAnsi="Arial" w:cs="Arial"/>
                <w:sz w:val="24"/>
              </w:rPr>
              <w:t>н</w:t>
            </w:r>
            <w:r w:rsidRPr="008040B2">
              <w:rPr>
                <w:rFonts w:ascii="Arial" w:hAnsi="Arial" w:cs="Arial"/>
                <w:sz w:val="24"/>
              </w:rPr>
              <w:t>тов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6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9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всего не более 15</w:t>
            </w:r>
          </w:p>
        </w:tc>
      </w:tr>
      <w:tr w:rsidR="008040B2" w:rsidRPr="008040B2" w:rsidTr="00C72112">
        <w:trPr>
          <w:trHeight w:val="762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19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Положительная динамика по о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новным показат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лям работы 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lastRenderedPageBreak/>
              <w:t xml:space="preserve">ждения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- до 3 %;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свыше 3 %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отчет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rPr>
          <w:trHeight w:val="696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21</w:t>
            </w:r>
          </w:p>
        </w:tc>
        <w:tc>
          <w:tcPr>
            <w:tcW w:w="819" w:type="pct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color w:val="383D01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Положительная динамика объема средств от оказ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а</w:t>
            </w:r>
            <w:r w:rsidRPr="008040B2">
              <w:rPr>
                <w:rFonts w:ascii="Arial" w:hAnsi="Arial" w:cs="Arial"/>
                <w:color w:val="383D01"/>
                <w:sz w:val="24"/>
              </w:rPr>
              <w:t>ния платных услуг и иной, принос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я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щей доход де</w:t>
            </w:r>
            <w:r w:rsidRPr="008040B2">
              <w:rPr>
                <w:rFonts w:ascii="Arial" w:hAnsi="Arial" w:cs="Arial"/>
                <w:color w:val="383D01"/>
                <w:sz w:val="24"/>
              </w:rPr>
              <w:t>я</w:t>
            </w:r>
            <w:r w:rsidRPr="008040B2">
              <w:rPr>
                <w:rFonts w:ascii="Arial" w:hAnsi="Arial" w:cs="Arial"/>
                <w:color w:val="383D01"/>
                <w:sz w:val="24"/>
              </w:rPr>
              <w:t xml:space="preserve">тельности </w:t>
            </w:r>
          </w:p>
        </w:tc>
        <w:tc>
          <w:tcPr>
            <w:tcW w:w="824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свыше АППГ до 3 %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увеличение б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лее 3 %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color w:val="383D01"/>
                <w:sz w:val="24"/>
              </w:rPr>
              <w:t>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10 </w:t>
            </w:r>
          </w:p>
        </w:tc>
      </w:tr>
      <w:tr w:rsidR="008040B2" w:rsidRPr="008040B2" w:rsidTr="00C72112">
        <w:trPr>
          <w:trHeight w:val="337"/>
        </w:trPr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ВСЕГО: 160 %</w:t>
            </w:r>
          </w:p>
        </w:tc>
      </w:tr>
      <w:tr w:rsidR="008040B2" w:rsidRPr="008040B2" w:rsidTr="00C72112"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Выплаты за качество выполняемых работ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962" w:type="pct"/>
            <w:gridSpan w:val="2"/>
            <w:vMerge w:val="restar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Обеспечение безопасных условий в 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ждении</w:t>
            </w: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Отсутствие грубых нарушений правил и норм пожарной безопасности, эле</w:t>
            </w:r>
            <w:r w:rsidRPr="008040B2">
              <w:rPr>
                <w:rFonts w:ascii="Arial" w:hAnsi="Arial" w:cs="Arial"/>
                <w:sz w:val="24"/>
              </w:rPr>
              <w:t>к</w:t>
            </w:r>
            <w:r w:rsidRPr="008040B2">
              <w:rPr>
                <w:rFonts w:ascii="Arial" w:hAnsi="Arial" w:cs="Arial"/>
                <w:sz w:val="24"/>
              </w:rPr>
              <w:t>тробезопасности, охраны труда, ант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террористической безопасности 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без предп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саний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тельная записка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(квартал)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962" w:type="pct"/>
            <w:gridSpan w:val="2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Выполнение Плана ремонтных работ на текущий год </w:t>
            </w:r>
          </w:p>
        </w:tc>
        <w:tc>
          <w:tcPr>
            <w:tcW w:w="680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-100 %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- 50 - до100 %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до 50%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годовой отчет (год) 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962" w:type="pct"/>
            <w:gridSpan w:val="2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Отсутствие несчастных случаев с сотрудниками и посетителями по вине учреждения </w:t>
            </w:r>
          </w:p>
        </w:tc>
        <w:tc>
          <w:tcPr>
            <w:tcW w:w="680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без несчас</w:t>
            </w:r>
            <w:r w:rsidRPr="008040B2">
              <w:rPr>
                <w:rFonts w:ascii="Arial" w:hAnsi="Arial" w:cs="Arial"/>
                <w:sz w:val="24"/>
              </w:rPr>
              <w:t>т</w:t>
            </w:r>
            <w:r w:rsidRPr="008040B2">
              <w:rPr>
                <w:rFonts w:ascii="Arial" w:hAnsi="Arial" w:cs="Arial"/>
                <w:sz w:val="24"/>
              </w:rPr>
              <w:t>ных случаев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 (год)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962" w:type="pct"/>
            <w:gridSpan w:val="2"/>
            <w:vMerge w:val="restar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Обеспечение качества пред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ставляемых услуг </w:t>
            </w:r>
          </w:p>
        </w:tc>
        <w:tc>
          <w:tcPr>
            <w:tcW w:w="1790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Отсутствие обосн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ванных устных и письменных зам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чаний/жалоб по р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боте учреждения: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по проведению мероприятий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по организации работы учреждения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по поведению с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трудников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на действия д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ректора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со стороны контр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лирующих органов, учредителя, пос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тителей и работн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ков учреждения</w:t>
            </w:r>
          </w:p>
        </w:tc>
        <w:tc>
          <w:tcPr>
            <w:tcW w:w="680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без замеч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ний/жалоб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тельная записка, информ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ция чл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нов коми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сии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всего не более 20</w:t>
            </w:r>
          </w:p>
        </w:tc>
      </w:tr>
      <w:tr w:rsidR="008040B2" w:rsidRPr="008040B2" w:rsidTr="00C72112"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962" w:type="pct"/>
            <w:gridSpan w:val="2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Инициация и ре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лизация предлож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ний по формиров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нию положительн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го имиджа 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ждения 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1 % за ка</w:t>
            </w:r>
            <w:r w:rsidRPr="008040B2">
              <w:rPr>
                <w:rFonts w:ascii="Arial" w:hAnsi="Arial" w:cs="Arial"/>
                <w:sz w:val="24"/>
              </w:rPr>
              <w:t>ж</w:t>
            </w:r>
            <w:r w:rsidRPr="008040B2">
              <w:rPr>
                <w:rFonts w:ascii="Arial" w:hAnsi="Arial" w:cs="Arial"/>
                <w:sz w:val="24"/>
              </w:rPr>
              <w:t>дую реализ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ванную меру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перечень мер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 более 10</w:t>
            </w:r>
          </w:p>
        </w:tc>
      </w:tr>
      <w:tr w:rsidR="008040B2" w:rsidRPr="008040B2" w:rsidTr="00C72112">
        <w:trPr>
          <w:trHeight w:val="963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27</w:t>
            </w:r>
          </w:p>
        </w:tc>
        <w:tc>
          <w:tcPr>
            <w:tcW w:w="962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Ресурсное обеспечение деятельности учреждения</w:t>
            </w:r>
          </w:p>
        </w:tc>
        <w:tc>
          <w:tcPr>
            <w:tcW w:w="1790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Реализация мер по сохранению и укреплению мат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риально-технической базы учреждения, в том числе за счет вн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бюджетных средств (включая гранты) </w:t>
            </w:r>
          </w:p>
        </w:tc>
        <w:tc>
          <w:tcPr>
            <w:tcW w:w="680" w:type="pc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2 % за ка</w:t>
            </w:r>
            <w:r w:rsidRPr="008040B2">
              <w:rPr>
                <w:rFonts w:ascii="Arial" w:hAnsi="Arial" w:cs="Arial"/>
                <w:sz w:val="24"/>
              </w:rPr>
              <w:t>ж</w:t>
            </w:r>
            <w:r w:rsidRPr="008040B2">
              <w:rPr>
                <w:rFonts w:ascii="Arial" w:hAnsi="Arial" w:cs="Arial"/>
                <w:sz w:val="24"/>
              </w:rPr>
              <w:t xml:space="preserve">дую меру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перечень мер в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яснител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ной запи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ке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(месяц, год)</w:t>
            </w:r>
          </w:p>
        </w:tc>
        <w:tc>
          <w:tcPr>
            <w:tcW w:w="533" w:type="pct"/>
            <w:gridSpan w:val="2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не более 10 </w:t>
            </w:r>
          </w:p>
        </w:tc>
      </w:tr>
      <w:tr w:rsidR="008040B2" w:rsidRPr="008040B2" w:rsidTr="00C72112">
        <w:trPr>
          <w:trHeight w:val="858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962" w:type="pct"/>
            <w:gridSpan w:val="2"/>
            <w:vMerge w:val="restart"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Кадровая пол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тика</w:t>
            </w: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Укомплектова</w:t>
            </w:r>
            <w:r w:rsidRPr="008040B2">
              <w:rPr>
                <w:rFonts w:ascii="Arial" w:hAnsi="Arial" w:cs="Arial"/>
                <w:sz w:val="24"/>
              </w:rPr>
              <w:t>н</w:t>
            </w:r>
            <w:r w:rsidRPr="008040B2">
              <w:rPr>
                <w:rFonts w:ascii="Arial" w:hAnsi="Arial" w:cs="Arial"/>
                <w:sz w:val="24"/>
              </w:rPr>
              <w:t>ность учреждения специалистами, имеющими пр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фильное образов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 xml:space="preserve">ние 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- 85 - 95 %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- 95 - 100 %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 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040B2" w:rsidRPr="008040B2" w:rsidTr="00C72112">
        <w:trPr>
          <w:trHeight w:val="835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962" w:type="pct"/>
            <w:gridSpan w:val="2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Доля молодых сп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циалистов (в во</w:t>
            </w:r>
            <w:r w:rsidRPr="008040B2">
              <w:rPr>
                <w:rFonts w:ascii="Arial" w:hAnsi="Arial" w:cs="Arial"/>
                <w:sz w:val="24"/>
              </w:rPr>
              <w:t>з</w:t>
            </w:r>
            <w:r w:rsidRPr="008040B2">
              <w:rPr>
                <w:rFonts w:ascii="Arial" w:hAnsi="Arial" w:cs="Arial"/>
                <w:sz w:val="24"/>
              </w:rPr>
              <w:t xml:space="preserve">расте до 35 лет) от общего количества специалистов учреждения 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до 65 %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более 65 %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 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rPr>
          <w:trHeight w:val="483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962" w:type="pct"/>
            <w:gridSpan w:val="2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Доля специалистов учреждения, пол</w:t>
            </w:r>
            <w:r w:rsidRPr="008040B2">
              <w:rPr>
                <w:rFonts w:ascii="Arial" w:hAnsi="Arial" w:cs="Arial"/>
                <w:sz w:val="24"/>
              </w:rPr>
              <w:t>у</w:t>
            </w:r>
            <w:r w:rsidRPr="008040B2">
              <w:rPr>
                <w:rFonts w:ascii="Arial" w:hAnsi="Arial" w:cs="Arial"/>
                <w:sz w:val="24"/>
              </w:rPr>
              <w:t>чивших дополн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тельное образов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ние, прошедших повышение квал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фикации или пр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фессиональную п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реподготовку, а также принявших участие в профе</w:t>
            </w:r>
            <w:r w:rsidRPr="008040B2">
              <w:rPr>
                <w:rFonts w:ascii="Arial" w:hAnsi="Arial" w:cs="Arial"/>
                <w:sz w:val="24"/>
              </w:rPr>
              <w:t>с</w:t>
            </w:r>
            <w:r w:rsidRPr="008040B2">
              <w:rPr>
                <w:rFonts w:ascii="Arial" w:hAnsi="Arial" w:cs="Arial"/>
                <w:sz w:val="24"/>
              </w:rPr>
              <w:t>сиональных конку</w:t>
            </w:r>
            <w:r w:rsidRPr="008040B2">
              <w:rPr>
                <w:rFonts w:ascii="Arial" w:hAnsi="Arial" w:cs="Arial"/>
                <w:sz w:val="24"/>
              </w:rPr>
              <w:t>р</w:t>
            </w:r>
            <w:r w:rsidRPr="008040B2">
              <w:rPr>
                <w:rFonts w:ascii="Arial" w:hAnsi="Arial" w:cs="Arial"/>
                <w:sz w:val="24"/>
              </w:rPr>
              <w:t xml:space="preserve">сах, мастер-классах и конференциях от общего количества специалистов учреждения 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на уровне АППГ;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свыше АППГ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(год)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rPr>
          <w:trHeight w:val="385"/>
        </w:trPr>
        <w:tc>
          <w:tcPr>
            <w:tcW w:w="253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962" w:type="pct"/>
            <w:gridSpan w:val="2"/>
            <w:vMerge/>
            <w:hideMark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количество специ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листов учреждения, получающих пр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фильное образов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ние без отрыва от производства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- 1-3 человека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- более 3 чел.</w:t>
            </w:r>
          </w:p>
        </w:tc>
        <w:tc>
          <w:tcPr>
            <w:tcW w:w="679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годовой отчет</w:t>
            </w:r>
          </w:p>
        </w:tc>
        <w:tc>
          <w:tcPr>
            <w:tcW w:w="533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3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5</w:t>
            </w:r>
          </w:p>
        </w:tc>
      </w:tr>
      <w:tr w:rsidR="008040B2" w:rsidRPr="008040B2" w:rsidTr="00C72112">
        <w:trPr>
          <w:trHeight w:val="385"/>
        </w:trPr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ВСЕГО: 120 %</w:t>
            </w:r>
          </w:p>
        </w:tc>
      </w:tr>
      <w:tr w:rsidR="008040B2" w:rsidRPr="008040B2" w:rsidTr="00C72112">
        <w:trPr>
          <w:trHeight w:val="503"/>
        </w:trPr>
        <w:tc>
          <w:tcPr>
            <w:tcW w:w="4971" w:type="pct"/>
            <w:gridSpan w:val="9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b/>
                <w:sz w:val="24"/>
              </w:rPr>
              <w:t>Аннулирование %, начисленных директору учреждения за выполнение ц</w:t>
            </w:r>
            <w:r w:rsidRPr="008040B2">
              <w:rPr>
                <w:rFonts w:ascii="Arial" w:hAnsi="Arial" w:cs="Arial"/>
                <w:b/>
                <w:sz w:val="24"/>
              </w:rPr>
              <w:t>е</w:t>
            </w:r>
            <w:r w:rsidRPr="008040B2">
              <w:rPr>
                <w:rFonts w:ascii="Arial" w:hAnsi="Arial" w:cs="Arial"/>
                <w:b/>
                <w:sz w:val="24"/>
              </w:rPr>
              <w:t>левых показателей деятельности в отчетном периоде.</w:t>
            </w:r>
          </w:p>
        </w:tc>
      </w:tr>
      <w:tr w:rsidR="008040B2" w:rsidRPr="008040B2" w:rsidTr="00C72112">
        <w:trPr>
          <w:trHeight w:val="503"/>
        </w:trPr>
        <w:tc>
          <w:tcPr>
            <w:tcW w:w="253" w:type="pct"/>
            <w:vMerge w:val="restar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62" w:type="pct"/>
            <w:gridSpan w:val="2"/>
            <w:vMerge w:val="restar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Важность в</w:t>
            </w:r>
            <w:r w:rsidRPr="008040B2">
              <w:rPr>
                <w:rFonts w:ascii="Arial" w:hAnsi="Arial" w:cs="Arial"/>
                <w:sz w:val="24"/>
              </w:rPr>
              <w:t>ы</w:t>
            </w:r>
            <w:r w:rsidRPr="008040B2">
              <w:rPr>
                <w:rFonts w:ascii="Arial" w:hAnsi="Arial" w:cs="Arial"/>
                <w:sz w:val="24"/>
              </w:rPr>
              <w:t>полняемой р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боты, степень самостоятел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ности и отве</w:t>
            </w:r>
            <w:r w:rsidRPr="008040B2">
              <w:rPr>
                <w:rFonts w:ascii="Arial" w:hAnsi="Arial" w:cs="Arial"/>
                <w:sz w:val="24"/>
              </w:rPr>
              <w:t>т</w:t>
            </w:r>
            <w:r w:rsidRPr="008040B2">
              <w:rPr>
                <w:rFonts w:ascii="Arial" w:hAnsi="Arial" w:cs="Arial"/>
                <w:sz w:val="24"/>
              </w:rPr>
              <w:lastRenderedPageBreak/>
              <w:t>ственность при выполнении п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>ставленных 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дач</w:t>
            </w: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Невыполнение м</w:t>
            </w:r>
            <w:r w:rsidRPr="008040B2">
              <w:rPr>
                <w:rFonts w:ascii="Arial" w:hAnsi="Arial" w:cs="Arial"/>
                <w:sz w:val="24"/>
              </w:rPr>
              <w:t>у</w:t>
            </w:r>
            <w:r w:rsidRPr="008040B2">
              <w:rPr>
                <w:rFonts w:ascii="Arial" w:hAnsi="Arial" w:cs="Arial"/>
                <w:sz w:val="24"/>
              </w:rPr>
              <w:t>ниципального зад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ния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100 % анн</w:t>
            </w:r>
            <w:r w:rsidRPr="008040B2">
              <w:rPr>
                <w:rFonts w:ascii="Arial" w:hAnsi="Arial" w:cs="Arial"/>
                <w:sz w:val="24"/>
              </w:rPr>
              <w:t>у</w:t>
            </w:r>
            <w:r w:rsidRPr="008040B2">
              <w:rPr>
                <w:rFonts w:ascii="Arial" w:hAnsi="Arial" w:cs="Arial"/>
                <w:sz w:val="24"/>
              </w:rPr>
              <w:t>лирование стимулиру</w:t>
            </w:r>
            <w:r w:rsidRPr="008040B2">
              <w:rPr>
                <w:rFonts w:ascii="Arial" w:hAnsi="Arial" w:cs="Arial"/>
                <w:sz w:val="24"/>
              </w:rPr>
              <w:t>ю</w:t>
            </w:r>
            <w:r w:rsidRPr="008040B2">
              <w:rPr>
                <w:rFonts w:ascii="Arial" w:hAnsi="Arial" w:cs="Arial"/>
                <w:sz w:val="24"/>
              </w:rPr>
              <w:t xml:space="preserve">щих выплат за отчетный </w:t>
            </w:r>
            <w:r w:rsidRPr="008040B2">
              <w:rPr>
                <w:rFonts w:ascii="Arial" w:hAnsi="Arial" w:cs="Arial"/>
                <w:sz w:val="24"/>
              </w:rPr>
              <w:lastRenderedPageBreak/>
              <w:t>период</w:t>
            </w:r>
          </w:p>
        </w:tc>
        <w:tc>
          <w:tcPr>
            <w:tcW w:w="74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Служебная записка д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 xml:space="preserve">ректора в течение 3 дней после </w:t>
            </w:r>
            <w:r w:rsidRPr="008040B2">
              <w:rPr>
                <w:rFonts w:ascii="Arial" w:hAnsi="Arial" w:cs="Arial"/>
                <w:sz w:val="24"/>
              </w:rPr>
              <w:lastRenderedPageBreak/>
              <w:t>представл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ния отчета</w:t>
            </w:r>
          </w:p>
        </w:tc>
        <w:tc>
          <w:tcPr>
            <w:tcW w:w="464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</w:tr>
      <w:tr w:rsidR="008040B2" w:rsidRPr="008040B2" w:rsidTr="00C72112">
        <w:trPr>
          <w:trHeight w:val="503"/>
        </w:trPr>
        <w:tc>
          <w:tcPr>
            <w:tcW w:w="253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2" w:type="pct"/>
            <w:gridSpan w:val="2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Невыполнение ц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левых </w:t>
            </w:r>
            <w:proofErr w:type="gramStart"/>
            <w:r w:rsidRPr="008040B2">
              <w:rPr>
                <w:rFonts w:ascii="Arial" w:hAnsi="Arial" w:cs="Arial"/>
                <w:sz w:val="24"/>
              </w:rPr>
              <w:t>показателей критериев эффе</w:t>
            </w:r>
            <w:r w:rsidRPr="008040B2">
              <w:rPr>
                <w:rFonts w:ascii="Arial" w:hAnsi="Arial" w:cs="Arial"/>
                <w:sz w:val="24"/>
              </w:rPr>
              <w:t>к</w:t>
            </w:r>
            <w:r w:rsidRPr="008040B2">
              <w:rPr>
                <w:rFonts w:ascii="Arial" w:hAnsi="Arial" w:cs="Arial"/>
                <w:sz w:val="24"/>
              </w:rPr>
              <w:t>тивности деятел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ности руководителя</w:t>
            </w:r>
            <w:proofErr w:type="gramEnd"/>
            <w:r w:rsidRPr="008040B2">
              <w:rPr>
                <w:rFonts w:ascii="Arial" w:hAnsi="Arial" w:cs="Arial"/>
                <w:sz w:val="24"/>
              </w:rPr>
              <w:t xml:space="preserve"> по критериям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№ 3,5,6,7,12,13,15,16,20,21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минус 1 % за каждый нев</w:t>
            </w:r>
            <w:r w:rsidRPr="008040B2">
              <w:rPr>
                <w:rFonts w:ascii="Arial" w:hAnsi="Arial" w:cs="Arial"/>
                <w:sz w:val="24"/>
              </w:rPr>
              <w:t>ы</w:t>
            </w:r>
            <w:r w:rsidRPr="008040B2">
              <w:rPr>
                <w:rFonts w:ascii="Arial" w:hAnsi="Arial" w:cs="Arial"/>
                <w:sz w:val="24"/>
              </w:rPr>
              <w:t>полненный показатель</w:t>
            </w:r>
          </w:p>
        </w:tc>
        <w:tc>
          <w:tcPr>
            <w:tcW w:w="74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тельная 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писка д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ректора до 5 числа сл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дующего месяца</w:t>
            </w:r>
          </w:p>
        </w:tc>
        <w:tc>
          <w:tcPr>
            <w:tcW w:w="464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минус не б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лее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</w:t>
            </w:r>
          </w:p>
        </w:tc>
      </w:tr>
      <w:tr w:rsidR="008040B2" w:rsidRPr="008040B2" w:rsidTr="00C72112">
        <w:trPr>
          <w:trHeight w:val="503"/>
        </w:trPr>
        <w:tc>
          <w:tcPr>
            <w:tcW w:w="253" w:type="pct"/>
            <w:vMerge w:val="restar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62" w:type="pct"/>
            <w:gridSpan w:val="2"/>
            <w:vMerge w:val="restar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Качество в</w:t>
            </w:r>
            <w:r w:rsidRPr="008040B2">
              <w:rPr>
                <w:rFonts w:ascii="Arial" w:hAnsi="Arial" w:cs="Arial"/>
                <w:sz w:val="24"/>
              </w:rPr>
              <w:t>ы</w:t>
            </w:r>
            <w:r w:rsidRPr="008040B2">
              <w:rPr>
                <w:rFonts w:ascii="Arial" w:hAnsi="Arial" w:cs="Arial"/>
                <w:sz w:val="24"/>
              </w:rPr>
              <w:t>полняемых р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бот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Авария/несчастный случай по вине учреждения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100 % анн</w:t>
            </w:r>
            <w:r w:rsidRPr="008040B2">
              <w:rPr>
                <w:rFonts w:ascii="Arial" w:hAnsi="Arial" w:cs="Arial"/>
                <w:sz w:val="24"/>
              </w:rPr>
              <w:t>у</w:t>
            </w:r>
            <w:r w:rsidRPr="008040B2">
              <w:rPr>
                <w:rFonts w:ascii="Arial" w:hAnsi="Arial" w:cs="Arial"/>
                <w:sz w:val="24"/>
              </w:rPr>
              <w:t>лирование стимулиру</w:t>
            </w:r>
            <w:r w:rsidRPr="008040B2">
              <w:rPr>
                <w:rFonts w:ascii="Arial" w:hAnsi="Arial" w:cs="Arial"/>
                <w:sz w:val="24"/>
              </w:rPr>
              <w:t>ю</w:t>
            </w:r>
            <w:r w:rsidRPr="008040B2">
              <w:rPr>
                <w:rFonts w:ascii="Arial" w:hAnsi="Arial" w:cs="Arial"/>
                <w:sz w:val="24"/>
              </w:rPr>
              <w:t>щих выплат за отчетный период</w:t>
            </w:r>
          </w:p>
        </w:tc>
        <w:tc>
          <w:tcPr>
            <w:tcW w:w="74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Служебная записка д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ректора в течение 3 дней после представл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ния отчета</w:t>
            </w:r>
          </w:p>
        </w:tc>
        <w:tc>
          <w:tcPr>
            <w:tcW w:w="464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0</w:t>
            </w:r>
          </w:p>
        </w:tc>
      </w:tr>
      <w:tr w:rsidR="008040B2" w:rsidRPr="008040B2" w:rsidTr="00C72112">
        <w:trPr>
          <w:trHeight w:val="503"/>
        </w:trPr>
        <w:tc>
          <w:tcPr>
            <w:tcW w:w="253" w:type="pct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2" w:type="pct"/>
            <w:gridSpan w:val="2"/>
            <w:vMerge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Невыполнение ц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левых </w:t>
            </w:r>
            <w:proofErr w:type="gramStart"/>
            <w:r w:rsidRPr="008040B2">
              <w:rPr>
                <w:rFonts w:ascii="Arial" w:hAnsi="Arial" w:cs="Arial"/>
                <w:sz w:val="24"/>
              </w:rPr>
              <w:t>показателей критериев эффе</w:t>
            </w:r>
            <w:r w:rsidRPr="008040B2">
              <w:rPr>
                <w:rFonts w:ascii="Arial" w:hAnsi="Arial" w:cs="Arial"/>
                <w:sz w:val="24"/>
              </w:rPr>
              <w:t>к</w:t>
            </w:r>
            <w:r w:rsidRPr="008040B2">
              <w:rPr>
                <w:rFonts w:ascii="Arial" w:hAnsi="Arial" w:cs="Arial"/>
                <w:sz w:val="24"/>
              </w:rPr>
              <w:t>тивности деятел</w:t>
            </w:r>
            <w:r w:rsidRPr="008040B2">
              <w:rPr>
                <w:rFonts w:ascii="Arial" w:hAnsi="Arial" w:cs="Arial"/>
                <w:sz w:val="24"/>
              </w:rPr>
              <w:t>ь</w:t>
            </w:r>
            <w:r w:rsidRPr="008040B2">
              <w:rPr>
                <w:rFonts w:ascii="Arial" w:hAnsi="Arial" w:cs="Arial"/>
                <w:sz w:val="24"/>
              </w:rPr>
              <w:t>ности руководителя</w:t>
            </w:r>
            <w:proofErr w:type="gramEnd"/>
            <w:r w:rsidRPr="008040B2">
              <w:rPr>
                <w:rFonts w:ascii="Arial" w:hAnsi="Arial" w:cs="Arial"/>
                <w:sz w:val="24"/>
              </w:rPr>
              <w:t xml:space="preserve"> по критериям № 22,25,26,27, 30</w:t>
            </w:r>
          </w:p>
        </w:tc>
        <w:tc>
          <w:tcPr>
            <w:tcW w:w="680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минус 1 % за каждый нев</w:t>
            </w:r>
            <w:r w:rsidRPr="008040B2">
              <w:rPr>
                <w:rFonts w:ascii="Arial" w:hAnsi="Arial" w:cs="Arial"/>
                <w:sz w:val="24"/>
              </w:rPr>
              <w:t>ы</w:t>
            </w:r>
            <w:r w:rsidRPr="008040B2">
              <w:rPr>
                <w:rFonts w:ascii="Arial" w:hAnsi="Arial" w:cs="Arial"/>
                <w:sz w:val="24"/>
              </w:rPr>
              <w:t>полненный показатель</w:t>
            </w:r>
          </w:p>
        </w:tc>
        <w:tc>
          <w:tcPr>
            <w:tcW w:w="749" w:type="pct"/>
            <w:gridSpan w:val="2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Поясн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тельная з</w:t>
            </w:r>
            <w:r w:rsidRPr="008040B2">
              <w:rPr>
                <w:rFonts w:ascii="Arial" w:hAnsi="Arial" w:cs="Arial"/>
                <w:sz w:val="24"/>
              </w:rPr>
              <w:t>а</w:t>
            </w:r>
            <w:r w:rsidRPr="008040B2">
              <w:rPr>
                <w:rFonts w:ascii="Arial" w:hAnsi="Arial" w:cs="Arial"/>
                <w:sz w:val="24"/>
              </w:rPr>
              <w:t>писка д</w:t>
            </w:r>
            <w:r w:rsidRPr="008040B2">
              <w:rPr>
                <w:rFonts w:ascii="Arial" w:hAnsi="Arial" w:cs="Arial"/>
                <w:sz w:val="24"/>
              </w:rPr>
              <w:t>и</w:t>
            </w:r>
            <w:r w:rsidRPr="008040B2">
              <w:rPr>
                <w:rFonts w:ascii="Arial" w:hAnsi="Arial" w:cs="Arial"/>
                <w:sz w:val="24"/>
              </w:rPr>
              <w:t>ректора до 5 числа сл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>дующего месяца</w:t>
            </w:r>
          </w:p>
        </w:tc>
        <w:tc>
          <w:tcPr>
            <w:tcW w:w="464" w:type="pct"/>
          </w:tcPr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минус не б</w:t>
            </w:r>
            <w:r w:rsidRPr="008040B2">
              <w:rPr>
                <w:rFonts w:ascii="Arial" w:hAnsi="Arial" w:cs="Arial"/>
                <w:sz w:val="24"/>
              </w:rPr>
              <w:t>о</w:t>
            </w:r>
            <w:r w:rsidRPr="008040B2">
              <w:rPr>
                <w:rFonts w:ascii="Arial" w:hAnsi="Arial" w:cs="Arial"/>
                <w:sz w:val="24"/>
              </w:rPr>
              <w:t xml:space="preserve">лее </w:t>
            </w:r>
          </w:p>
          <w:p w:rsidR="008040B2" w:rsidRPr="008040B2" w:rsidRDefault="008040B2" w:rsidP="008040B2">
            <w:pPr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15</w:t>
            </w:r>
          </w:p>
        </w:tc>
      </w:tr>
    </w:tbl>
    <w:p w:rsidR="008040B2" w:rsidRPr="008040B2" w:rsidRDefault="008040B2" w:rsidP="008040B2">
      <w:pPr>
        <w:rPr>
          <w:rFonts w:ascii="Arial" w:hAnsi="Arial" w:cs="Arial"/>
          <w:b/>
          <w:bCs/>
          <w:sz w:val="24"/>
        </w:rPr>
      </w:pPr>
    </w:p>
    <w:p w:rsidR="008040B2" w:rsidRPr="008040B2" w:rsidRDefault="008040B2" w:rsidP="00C72112">
      <w:pPr>
        <w:ind w:firstLine="720"/>
        <w:rPr>
          <w:rFonts w:ascii="Arial" w:hAnsi="Arial" w:cs="Arial"/>
          <w:bCs/>
          <w:sz w:val="24"/>
        </w:rPr>
      </w:pPr>
      <w:r w:rsidRPr="008040B2">
        <w:rPr>
          <w:rFonts w:ascii="Arial" w:hAnsi="Arial" w:cs="Arial"/>
          <w:bCs/>
          <w:sz w:val="24"/>
        </w:rPr>
        <w:t>Критерии, с</w:t>
      </w:r>
      <w:r w:rsidRPr="008040B2">
        <w:rPr>
          <w:rFonts w:ascii="Arial" w:hAnsi="Arial" w:cs="Arial"/>
          <w:sz w:val="24"/>
        </w:rPr>
        <w:t>одержание критериев оценки результативности и качества де</w:t>
      </w:r>
      <w:r w:rsidRPr="008040B2">
        <w:rPr>
          <w:rFonts w:ascii="Arial" w:hAnsi="Arial" w:cs="Arial"/>
          <w:sz w:val="24"/>
        </w:rPr>
        <w:t>я</w:t>
      </w:r>
      <w:r w:rsidRPr="008040B2">
        <w:rPr>
          <w:rFonts w:ascii="Arial" w:hAnsi="Arial" w:cs="Arial"/>
          <w:sz w:val="24"/>
        </w:rPr>
        <w:t>тельности учреждения, целевые показатели</w:t>
      </w:r>
      <w:r w:rsidRPr="008040B2">
        <w:rPr>
          <w:rFonts w:ascii="Arial" w:hAnsi="Arial" w:cs="Arial"/>
          <w:bCs/>
          <w:sz w:val="24"/>
        </w:rPr>
        <w:t xml:space="preserve"> могут изменяться.</w:t>
      </w:r>
    </w:p>
    <w:p w:rsidR="00C72112" w:rsidRDefault="00C72112" w:rsidP="008040B2">
      <w:pPr>
        <w:rPr>
          <w:rFonts w:ascii="Arial" w:hAnsi="Arial" w:cs="Arial"/>
          <w:sz w:val="24"/>
        </w:rPr>
        <w:sectPr w:rsidR="00C72112" w:rsidSect="008040B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544EEB" w:rsidRPr="00544EEB" w:rsidRDefault="00544EEB" w:rsidP="00544EEB">
      <w:pPr>
        <w:ind w:firstLine="709"/>
        <w:jc w:val="right"/>
        <w:rPr>
          <w:rFonts w:ascii="Arial" w:hAnsi="Arial" w:cs="Arial"/>
          <w:sz w:val="24"/>
        </w:rPr>
      </w:pPr>
      <w:r w:rsidRPr="00544EEB">
        <w:rPr>
          <w:rFonts w:ascii="Arial" w:hAnsi="Arial" w:cs="Arial"/>
          <w:sz w:val="24"/>
        </w:rPr>
        <w:lastRenderedPageBreak/>
        <w:t>Приложение № 2</w:t>
      </w:r>
    </w:p>
    <w:p w:rsidR="00544EEB" w:rsidRPr="00544EEB" w:rsidRDefault="00544EEB" w:rsidP="00544EEB">
      <w:pPr>
        <w:ind w:firstLine="709"/>
        <w:jc w:val="right"/>
        <w:rPr>
          <w:rFonts w:ascii="Arial" w:hAnsi="Arial" w:cs="Arial"/>
          <w:sz w:val="24"/>
        </w:rPr>
      </w:pPr>
      <w:r w:rsidRPr="00544EEB">
        <w:rPr>
          <w:rFonts w:ascii="Arial" w:hAnsi="Arial" w:cs="Arial"/>
          <w:sz w:val="24"/>
        </w:rPr>
        <w:t>к Положению об оплате труда</w:t>
      </w:r>
    </w:p>
    <w:p w:rsidR="00544EEB" w:rsidRPr="00544EEB" w:rsidRDefault="00544EEB" w:rsidP="00544EEB">
      <w:pPr>
        <w:ind w:firstLine="709"/>
        <w:jc w:val="right"/>
        <w:rPr>
          <w:rFonts w:ascii="Arial" w:hAnsi="Arial" w:cs="Arial"/>
          <w:sz w:val="24"/>
        </w:rPr>
      </w:pPr>
      <w:r w:rsidRPr="00544EEB">
        <w:rPr>
          <w:rFonts w:ascii="Arial" w:hAnsi="Arial" w:cs="Arial"/>
          <w:sz w:val="24"/>
        </w:rPr>
        <w:t>работников муниципального бюджетного учреждения культуры</w:t>
      </w:r>
    </w:p>
    <w:p w:rsidR="00544EEB" w:rsidRPr="00544EEB" w:rsidRDefault="00544EEB" w:rsidP="00544EEB">
      <w:pPr>
        <w:ind w:firstLine="709"/>
        <w:jc w:val="right"/>
        <w:rPr>
          <w:rFonts w:ascii="Arial" w:hAnsi="Arial" w:cs="Arial"/>
          <w:sz w:val="24"/>
        </w:rPr>
      </w:pPr>
      <w:r w:rsidRPr="00544EEB">
        <w:rPr>
          <w:rFonts w:ascii="Arial" w:hAnsi="Arial" w:cs="Arial"/>
          <w:sz w:val="24"/>
        </w:rPr>
        <w:t>«Ермаковская централизованная клубная система»</w:t>
      </w:r>
    </w:p>
    <w:p w:rsidR="00544EEB" w:rsidRPr="00544EEB" w:rsidRDefault="00544EEB" w:rsidP="00544EEB">
      <w:pPr>
        <w:ind w:firstLine="709"/>
        <w:rPr>
          <w:rFonts w:ascii="Arial" w:hAnsi="Arial" w:cs="Arial"/>
          <w:sz w:val="24"/>
        </w:rPr>
      </w:pPr>
    </w:p>
    <w:p w:rsidR="00544EEB" w:rsidRPr="00544EEB" w:rsidRDefault="00544EEB" w:rsidP="00544EEB">
      <w:pPr>
        <w:ind w:firstLine="720"/>
        <w:rPr>
          <w:rFonts w:ascii="Arial" w:hAnsi="Arial" w:cs="Arial"/>
          <w:sz w:val="24"/>
        </w:rPr>
      </w:pPr>
      <w:r w:rsidRPr="00544EEB">
        <w:rPr>
          <w:rFonts w:ascii="Arial" w:hAnsi="Arial" w:cs="Arial"/>
          <w:sz w:val="24"/>
        </w:rPr>
        <w:t>Критерии оценки результативности и качества деятельности учреждения для установления заместителю директора учреждения выплат за важность в</w:t>
      </w:r>
      <w:r w:rsidRPr="00544EEB">
        <w:rPr>
          <w:rFonts w:ascii="Arial" w:hAnsi="Arial" w:cs="Arial"/>
          <w:sz w:val="24"/>
        </w:rPr>
        <w:t>ы</w:t>
      </w:r>
      <w:r w:rsidRPr="00544EEB">
        <w:rPr>
          <w:rFonts w:ascii="Arial" w:hAnsi="Arial" w:cs="Arial"/>
          <w:sz w:val="24"/>
        </w:rPr>
        <w:t>полняемой работы, степень самостоятельности и ответственности при выполн</w:t>
      </w:r>
      <w:r w:rsidRPr="00544EEB">
        <w:rPr>
          <w:rFonts w:ascii="Arial" w:hAnsi="Arial" w:cs="Arial"/>
          <w:sz w:val="24"/>
        </w:rPr>
        <w:t>е</w:t>
      </w:r>
      <w:r w:rsidRPr="00544EEB">
        <w:rPr>
          <w:rFonts w:ascii="Arial" w:hAnsi="Arial" w:cs="Arial"/>
          <w:sz w:val="24"/>
        </w:rPr>
        <w:t>нии поставленных задач и качество выполняемых работ</w:t>
      </w:r>
    </w:p>
    <w:p w:rsidR="00544EEB" w:rsidRPr="00544EEB" w:rsidRDefault="00544EEB" w:rsidP="00544EEB">
      <w:pPr>
        <w:rPr>
          <w:rFonts w:ascii="Arial" w:hAnsi="Arial" w:cs="Arial"/>
          <w:sz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05"/>
        <w:gridCol w:w="1763"/>
        <w:gridCol w:w="231"/>
        <w:gridCol w:w="1988"/>
        <w:gridCol w:w="423"/>
        <w:gridCol w:w="1763"/>
        <w:gridCol w:w="1740"/>
        <w:gridCol w:w="193"/>
        <w:gridCol w:w="1065"/>
      </w:tblGrid>
      <w:tr w:rsidR="00544EEB" w:rsidRPr="00544EEB" w:rsidTr="00537ECA"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№</w:t>
            </w:r>
          </w:p>
        </w:tc>
        <w:tc>
          <w:tcPr>
            <w:tcW w:w="819" w:type="pct"/>
            <w:hideMark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Наименов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ние крит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рия оценки результ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тивности и качества деятельн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сти учр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ждения</w:t>
            </w:r>
          </w:p>
        </w:tc>
        <w:tc>
          <w:tcPr>
            <w:tcW w:w="1789" w:type="pct"/>
            <w:gridSpan w:val="2"/>
            <w:hideMark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Содержание критерия оце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ки результати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ности и кач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ства деятельн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сти учреждения</w:t>
            </w:r>
          </w:p>
        </w:tc>
        <w:tc>
          <w:tcPr>
            <w:tcW w:w="824" w:type="pct"/>
            <w:gridSpan w:val="2"/>
            <w:hideMark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Целевые пок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 xml:space="preserve">затели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Форма о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 xml:space="preserve">четности </w:t>
            </w:r>
          </w:p>
        </w:tc>
        <w:tc>
          <w:tcPr>
            <w:tcW w:w="533" w:type="pct"/>
            <w:gridSpan w:val="2"/>
            <w:hideMark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Размер от окл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да, ставки зар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ботной платы, %</w:t>
            </w:r>
          </w:p>
        </w:tc>
      </w:tr>
      <w:tr w:rsidR="00544EEB" w:rsidRPr="00544EEB" w:rsidTr="00537ECA">
        <w:tc>
          <w:tcPr>
            <w:tcW w:w="4971" w:type="pct"/>
            <w:gridSpan w:val="9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819" w:type="pct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Сложность организации и управления творческой деятельн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стью учр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ждения </w:t>
            </w: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Перевыполнение промежуточных и итоговых показ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телей муниц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пального задания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на 1 - 5 %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более 5 %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отчет (ква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тал, 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Перевыполнение промежуточных и итоговых показ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телей плана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роприятий «Д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рожная карта»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на 1 - 5 %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более 5 %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отчет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(месяц, ква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тал, 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Сохран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ние/увеличение доли меропри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тий, рассчита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ных на обслуж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вание социально менее защище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ных возрастных групп населения: детей, молодежи, пенсионеров, людей с огран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чениями здор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вья от общего числа провод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мых мероприятий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на уровне АППГ;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свыше АППГ на 1-3 %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увеличение б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лее 3 %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чет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Организация и проведение кул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турно-просветител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ских и соци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культурных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ропри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тий/проектов, превышающих объем муниц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пального задания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1 % за каждое мероприятие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список мер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приятий в 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ной записке 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не более 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544EEB" w:rsidRPr="00544EEB" w:rsidTr="00537ECA">
        <w:trPr>
          <w:trHeight w:val="672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highlight w:val="yellow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Участие в разр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ботке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грамм/проектов развития творч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ских формиров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ний и учрежд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ния в целом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5 % за каждый документ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перечень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грамм/проектов в поясн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тельной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писке (по мере разр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ботки)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10</w:t>
            </w:r>
          </w:p>
        </w:tc>
      </w:tr>
      <w:tr w:rsidR="00544EEB" w:rsidRPr="00544EEB" w:rsidTr="00537ECA">
        <w:trPr>
          <w:trHeight w:val="1022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Актуальность, полнота и </w:t>
            </w:r>
            <w:proofErr w:type="spellStart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обно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ляемость</w:t>
            </w:r>
            <w:proofErr w:type="spellEnd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формации о творческой де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тельности учр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ждения на 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тернет-сайте учреждения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- 1 % за наличие каждого показ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теля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информация специалиста МКУ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5</w:t>
            </w:r>
          </w:p>
        </w:tc>
      </w:tr>
      <w:tr w:rsidR="00544EEB" w:rsidRPr="00544EEB" w:rsidTr="00537ECA">
        <w:trPr>
          <w:trHeight w:val="52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7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Наличие публ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каций в СМИ о творческой де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тельности учр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ждения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- 1/месяц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- 2/месяц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- 3 и более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выходные данные ст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тей в поя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нительной записке (м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8</w:t>
            </w:r>
          </w:p>
        </w:tc>
        <w:tc>
          <w:tcPr>
            <w:tcW w:w="819" w:type="pct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Инновацио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ная деятел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ность</w:t>
            </w: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Доля меропри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тий, проведенных с использован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ем интеракти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ных средств и новых технол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гий от общего 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личества мер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приятий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- 60 - 80%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- 80 – 90 %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свыше 90%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информация в поясн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тельной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писке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(квартал)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544EEB" w:rsidRPr="00544EEB" w:rsidTr="00537ECA">
        <w:trPr>
          <w:trHeight w:val="530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9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Участие в разр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ботке и реализ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ции социокул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турных проектов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5 % за каждый проект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перечень 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ализованных проектов в 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ной записке 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10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  <w:tc>
          <w:tcPr>
            <w:tcW w:w="81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Исполн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тельская дисциплина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Отсутствие з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мечаний по и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полнению прик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зов, устных и письменных з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просов, предп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саний, предста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lastRenderedPageBreak/>
              <w:t>лению отчётн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сти, информаций по направлениям деятельности, конкурсных з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явок, разработок, сценариев, в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ы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полнению расп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ряжений и зад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ний Министе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р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ства культуры края, краевых учреждений культуры, адм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нистрации рай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на, отдела кул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туры, директора учреждения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без замечаний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информация директора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5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</w:tr>
      <w:tr w:rsidR="00544EEB" w:rsidRPr="00544EEB" w:rsidTr="00537ECA">
        <w:trPr>
          <w:trHeight w:val="119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819" w:type="pct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Эффекти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ность де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тельности</w:t>
            </w: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Участие творч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ских формиров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ний учреждения в програ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м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мах/проектах различного уро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 xml:space="preserve">ня, включая </w:t>
            </w:r>
            <w:proofErr w:type="spellStart"/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гра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товые</w:t>
            </w:r>
            <w:proofErr w:type="spellEnd"/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 xml:space="preserve"> конкурсы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</w:pP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- 2 % за каждую поданную заявку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перечень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явок в поя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нительной записке, 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формация директора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(по мере п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дачи заявки)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highlight w:val="yellow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10</w:t>
            </w:r>
          </w:p>
        </w:tc>
      </w:tr>
      <w:tr w:rsidR="00544EEB" w:rsidRPr="00544EEB" w:rsidTr="00537ECA">
        <w:trPr>
          <w:trHeight w:val="667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12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Результаты уч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стия учреждения в кра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вых/региональных и федеральных конкурсных м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 xml:space="preserve">роприятиях по направлениям деятельности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- 1 % за любое место по каждой номинации кра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го/регионального мероприятия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- 2 % за любое место по каждой номинации ф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дерального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роприятия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список наградных документов в 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ной записке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(по мере п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лучения)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всего не более 15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13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Положительная динамика по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новным показ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телям работы учреждения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до 3 %;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свыше 3 %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отчет (м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544EEB" w:rsidRPr="00544EEB" w:rsidTr="00537ECA">
        <w:trPr>
          <w:trHeight w:val="68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14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highlight w:val="yellow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Количество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ектов, получи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ших </w:t>
            </w:r>
            <w:proofErr w:type="spellStart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грантовую</w:t>
            </w:r>
            <w:proofErr w:type="spellEnd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поддержку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- 1 проект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- 2 проекта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- 3 и более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15</w:t>
            </w:r>
          </w:p>
        </w:tc>
      </w:tr>
      <w:tr w:rsidR="00544EEB" w:rsidRPr="00544EEB" w:rsidTr="00537ECA">
        <w:trPr>
          <w:trHeight w:val="778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highlight w:val="yellow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15</w:t>
            </w:r>
          </w:p>
        </w:tc>
        <w:tc>
          <w:tcPr>
            <w:tcW w:w="819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8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Положительная динамика объема средств от ок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 xml:space="preserve">зания платных услуг и иной, 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lastRenderedPageBreak/>
              <w:t>приносящей д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 xml:space="preserve">ход деятельности </w:t>
            </w:r>
          </w:p>
        </w:tc>
        <w:tc>
          <w:tcPr>
            <w:tcW w:w="824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свыше АППГ до 3 %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увеличение б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лее 3 %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color w:val="383D01"/>
                <w:sz w:val="24"/>
                <w:lang w:eastAsia="ru-RU"/>
              </w:rPr>
              <w:t>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544EEB" w:rsidRPr="00544EEB" w:rsidTr="00537ECA">
        <w:trPr>
          <w:trHeight w:val="387"/>
        </w:trPr>
        <w:tc>
          <w:tcPr>
            <w:tcW w:w="4971" w:type="pct"/>
            <w:gridSpan w:val="9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lastRenderedPageBreak/>
              <w:t xml:space="preserve"> ВСЕГО: 120 %</w:t>
            </w:r>
          </w:p>
        </w:tc>
      </w:tr>
      <w:tr w:rsidR="00544EEB" w:rsidRPr="00544EEB" w:rsidTr="00537ECA">
        <w:tc>
          <w:tcPr>
            <w:tcW w:w="4971" w:type="pct"/>
            <w:gridSpan w:val="9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Выплаты за качество выполняемых работ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17</w:t>
            </w:r>
          </w:p>
        </w:tc>
        <w:tc>
          <w:tcPr>
            <w:tcW w:w="962" w:type="pct"/>
            <w:gridSpan w:val="2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Обеспечение безопасных условий в учреждении</w:t>
            </w: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Отсутствие грубых нарушений правил и норм пожарной безопасности, электробезопасн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сти, охраны труда, антитеррористич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ской безопасности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без предп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саний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ная записка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(квартал)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18</w:t>
            </w: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Отсутствие несчастных случ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ев с сотрудниками и посетителями по вине учреждения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без несчастных случаев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 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19</w:t>
            </w:r>
          </w:p>
        </w:tc>
        <w:tc>
          <w:tcPr>
            <w:tcW w:w="962" w:type="pct"/>
            <w:gridSpan w:val="2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Обеспечение качества предоставля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мых услуг </w:t>
            </w: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Отсутствие обо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нованных устных и письменных зам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чаний/жалоб по работе учрежд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ния: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по проведению мероприятий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по организации работы учрежд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ния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по поведению 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трудников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на действия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местителя дире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тора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со стороны ко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тролирующих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ганов, учредителя, посетителей и 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ботников учрежд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ния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без замеч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ний/жалоб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ная записка, информация членов 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миссии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всего не более 20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20</w:t>
            </w: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Инициация и ре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лизация предл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жений по форм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рованию полож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тельного имиджа учреждения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2 % за ка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ж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дую меру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перечень мер в поя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нительной записке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21</w:t>
            </w: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Выполнение Плана работы по сове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шенствованию 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ятельности учр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ждения по итогам НОК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2 % за ка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ж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дую меру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перечень мер в поя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нительной записке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 более 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962" w:type="pct"/>
            <w:gridSpan w:val="2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Кадровая п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литика </w:t>
            </w: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Укомплектова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ность учреждения специалистами, имеющими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фильное образ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вание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- 85 - 95 %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- 95 - 100 %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 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23</w:t>
            </w: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Доля молодых специалистов (в возрасте до 35 лет) от общего 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личества специ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листов подразд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ления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до 65 %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более 65 %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годовой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 (год)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385"/>
        </w:trPr>
        <w:tc>
          <w:tcPr>
            <w:tcW w:w="253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24</w:t>
            </w: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Доля специал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стов, получивших дополнительное образование,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шедших повыш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ние квалификации/ профессионал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ную переподгото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ку, а также пр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нявших участие в профессиональных конкурсах, мастер-классах и конф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ренциях от общего количества спец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и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алистов 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на уровне АППГ;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- свыше АППГ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79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отчет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(месяц, год)</w:t>
            </w:r>
          </w:p>
        </w:tc>
        <w:tc>
          <w:tcPr>
            <w:tcW w:w="533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</w:t>
            </w:r>
          </w:p>
        </w:tc>
      </w:tr>
      <w:tr w:rsidR="00544EEB" w:rsidRPr="00544EEB" w:rsidTr="00537ECA">
        <w:trPr>
          <w:trHeight w:val="503"/>
        </w:trPr>
        <w:tc>
          <w:tcPr>
            <w:tcW w:w="4971" w:type="pct"/>
            <w:gridSpan w:val="9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b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Всего: 90%</w:t>
            </w:r>
          </w:p>
        </w:tc>
      </w:tr>
      <w:tr w:rsidR="00544EEB" w:rsidRPr="00544EEB" w:rsidTr="00537ECA">
        <w:trPr>
          <w:trHeight w:val="503"/>
        </w:trPr>
        <w:tc>
          <w:tcPr>
            <w:tcW w:w="4971" w:type="pct"/>
            <w:gridSpan w:val="9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Аннулирование %, начисленных заместителю директора учреждения за в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ы</w:t>
            </w:r>
            <w:r w:rsidRPr="00544EEB">
              <w:rPr>
                <w:rFonts w:ascii="Arial" w:eastAsia="Times New Roman" w:hAnsi="Arial" w:cs="Arial"/>
                <w:b/>
                <w:sz w:val="24"/>
                <w:lang w:eastAsia="ru-RU"/>
              </w:rPr>
              <w:t>полнение целевых показателей деятельности в отчетном периоде.</w:t>
            </w:r>
          </w:p>
        </w:tc>
      </w:tr>
      <w:tr w:rsidR="00544EEB" w:rsidRPr="00544EEB" w:rsidTr="00537ECA">
        <w:trPr>
          <w:trHeight w:val="503"/>
        </w:trPr>
        <w:tc>
          <w:tcPr>
            <w:tcW w:w="253" w:type="pct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962" w:type="pct"/>
            <w:gridSpan w:val="2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важность 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ы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полняемой 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боты, степень самостоятел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ности и отве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ственность при выполнении поставленных задач</w:t>
            </w: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Невыполнение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ниципального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дания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100 % анн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лирование стимулир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ющих выплат за отчетный период</w:t>
            </w:r>
          </w:p>
        </w:tc>
        <w:tc>
          <w:tcPr>
            <w:tcW w:w="74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Служебная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писка на имя директора учреждения в течение 3 дней после пре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ставления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чета</w:t>
            </w:r>
          </w:p>
        </w:tc>
        <w:tc>
          <w:tcPr>
            <w:tcW w:w="464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  <w:tr w:rsidR="00544EEB" w:rsidRPr="00544EEB" w:rsidTr="00537ECA">
        <w:trPr>
          <w:trHeight w:val="503"/>
        </w:trPr>
        <w:tc>
          <w:tcPr>
            <w:tcW w:w="253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Невыполнение ц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левых </w:t>
            </w:r>
            <w:proofErr w:type="gramStart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показателей критериев эффе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тивности деятел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ности руководит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ля</w:t>
            </w:r>
            <w:proofErr w:type="gramEnd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по критериям № 3,5,6,9,10,11,13,15,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минус 1 % за каждый 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выполненный показатель</w:t>
            </w:r>
          </w:p>
        </w:tc>
        <w:tc>
          <w:tcPr>
            <w:tcW w:w="74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ная записка на имя директора учреждения до 5 числа сл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дующего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сяца</w:t>
            </w:r>
          </w:p>
        </w:tc>
        <w:tc>
          <w:tcPr>
            <w:tcW w:w="464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минус не б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лее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8</w:t>
            </w:r>
          </w:p>
        </w:tc>
      </w:tr>
      <w:tr w:rsidR="00544EEB" w:rsidRPr="00544EEB" w:rsidTr="00537ECA">
        <w:trPr>
          <w:trHeight w:val="503"/>
        </w:trPr>
        <w:tc>
          <w:tcPr>
            <w:tcW w:w="253" w:type="pct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962" w:type="pct"/>
            <w:gridSpan w:val="2"/>
            <w:vMerge w:val="restar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Качество в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ы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полняемых 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бот</w:t>
            </w: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Авария/ несчас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ный случай/ срыв мероприятия по вине учреждения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100 % анн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лирование стимулир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у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ющих выплат 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за отчетный период</w:t>
            </w:r>
          </w:p>
        </w:tc>
        <w:tc>
          <w:tcPr>
            <w:tcW w:w="74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Служебная з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а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писка на имя директора учреждения в 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течение 3 дней после пре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ставления 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чета</w:t>
            </w:r>
          </w:p>
        </w:tc>
        <w:tc>
          <w:tcPr>
            <w:tcW w:w="464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0</w:t>
            </w:r>
          </w:p>
        </w:tc>
      </w:tr>
      <w:tr w:rsidR="00544EEB" w:rsidRPr="00544EEB" w:rsidTr="00537ECA">
        <w:trPr>
          <w:trHeight w:val="503"/>
        </w:trPr>
        <w:tc>
          <w:tcPr>
            <w:tcW w:w="253" w:type="pct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962" w:type="pct"/>
            <w:gridSpan w:val="2"/>
            <w:vMerge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1790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Невыполнение ц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левых </w:t>
            </w:r>
            <w:proofErr w:type="gramStart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показателей критериев эффе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к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тивности деятел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ности руководит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ля</w:t>
            </w:r>
            <w:proofErr w:type="gramEnd"/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 по критериям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№ 17,19,20,21,24</w:t>
            </w:r>
          </w:p>
        </w:tc>
        <w:tc>
          <w:tcPr>
            <w:tcW w:w="680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минус 1 % за каждый н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выполненный показатель</w:t>
            </w:r>
          </w:p>
        </w:tc>
        <w:tc>
          <w:tcPr>
            <w:tcW w:w="749" w:type="pct"/>
            <w:gridSpan w:val="2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Пояснител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ь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ная записка на имя директора учреждения до 5 числа сл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дующего м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е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сяца</w:t>
            </w:r>
          </w:p>
        </w:tc>
        <w:tc>
          <w:tcPr>
            <w:tcW w:w="464" w:type="pct"/>
          </w:tcPr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минус не б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о</w:t>
            </w: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 xml:space="preserve">лее </w:t>
            </w:r>
          </w:p>
          <w:p w:rsidR="00544EEB" w:rsidRPr="00544EEB" w:rsidRDefault="00544EEB" w:rsidP="00544EEB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44EEB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</w:tbl>
    <w:p w:rsidR="00544EEB" w:rsidRPr="00544EEB" w:rsidRDefault="00544EEB" w:rsidP="00544EEB">
      <w:pPr>
        <w:rPr>
          <w:rFonts w:ascii="Arial" w:hAnsi="Arial" w:cs="Arial"/>
          <w:b/>
          <w:bCs/>
          <w:sz w:val="24"/>
        </w:rPr>
      </w:pPr>
    </w:p>
    <w:p w:rsidR="00544EEB" w:rsidRPr="00544EEB" w:rsidRDefault="00544EEB" w:rsidP="00544EEB">
      <w:pPr>
        <w:ind w:firstLine="720"/>
        <w:rPr>
          <w:rFonts w:ascii="Arial" w:hAnsi="Arial" w:cs="Arial"/>
          <w:bCs/>
          <w:sz w:val="24"/>
        </w:rPr>
      </w:pPr>
      <w:r w:rsidRPr="00544EEB">
        <w:rPr>
          <w:rFonts w:ascii="Arial" w:hAnsi="Arial" w:cs="Arial"/>
          <w:bCs/>
          <w:sz w:val="24"/>
        </w:rPr>
        <w:t>Критерии, с</w:t>
      </w:r>
      <w:r w:rsidRPr="00544EEB">
        <w:rPr>
          <w:rFonts w:ascii="Arial" w:hAnsi="Arial" w:cs="Arial"/>
          <w:sz w:val="24"/>
        </w:rPr>
        <w:t>одержание критериев оценки результативности и качества де</w:t>
      </w:r>
      <w:r w:rsidRPr="00544EEB">
        <w:rPr>
          <w:rFonts w:ascii="Arial" w:hAnsi="Arial" w:cs="Arial"/>
          <w:sz w:val="24"/>
        </w:rPr>
        <w:t>я</w:t>
      </w:r>
      <w:r w:rsidRPr="00544EEB">
        <w:rPr>
          <w:rFonts w:ascii="Arial" w:hAnsi="Arial" w:cs="Arial"/>
          <w:sz w:val="24"/>
        </w:rPr>
        <w:t>тельности учреждения, целевые показатели</w:t>
      </w:r>
      <w:r w:rsidRPr="00544EEB">
        <w:rPr>
          <w:rFonts w:ascii="Arial" w:hAnsi="Arial" w:cs="Arial"/>
          <w:bCs/>
          <w:sz w:val="24"/>
        </w:rPr>
        <w:t xml:space="preserve"> могут изменяться.</w:t>
      </w:r>
    </w:p>
    <w:p w:rsidR="00544EEB" w:rsidRDefault="00544EEB" w:rsidP="00544EEB">
      <w:pPr>
        <w:rPr>
          <w:rFonts w:ascii="Arial" w:hAnsi="Arial" w:cs="Arial"/>
          <w:sz w:val="24"/>
        </w:rPr>
        <w:sectPr w:rsidR="00544EEB" w:rsidSect="008040B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040B2" w:rsidRPr="008040B2" w:rsidRDefault="008040B2" w:rsidP="00544EEB">
      <w:pPr>
        <w:jc w:val="right"/>
        <w:rPr>
          <w:rFonts w:ascii="Arial" w:hAnsi="Arial" w:cs="Arial"/>
          <w:sz w:val="24"/>
        </w:rPr>
      </w:pPr>
      <w:r w:rsidRPr="008040B2">
        <w:rPr>
          <w:rFonts w:ascii="Arial" w:hAnsi="Arial" w:cs="Arial"/>
          <w:sz w:val="24"/>
        </w:rPr>
        <w:lastRenderedPageBreak/>
        <w:t>Приложение № 3</w:t>
      </w:r>
    </w:p>
    <w:p w:rsidR="008040B2" w:rsidRPr="008040B2" w:rsidRDefault="00544EEB" w:rsidP="00544EE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Положению об оплате труда</w:t>
      </w:r>
    </w:p>
    <w:p w:rsidR="00544EEB" w:rsidRDefault="008040B2" w:rsidP="00544EEB">
      <w:pPr>
        <w:jc w:val="right"/>
        <w:rPr>
          <w:rFonts w:ascii="Arial" w:hAnsi="Arial" w:cs="Arial"/>
          <w:sz w:val="24"/>
        </w:rPr>
      </w:pPr>
      <w:r w:rsidRPr="008040B2">
        <w:rPr>
          <w:rFonts w:ascii="Arial" w:hAnsi="Arial" w:cs="Arial"/>
          <w:sz w:val="24"/>
        </w:rPr>
        <w:t xml:space="preserve">работников муниципального бюджетного </w:t>
      </w:r>
      <w:r w:rsidR="00544EEB">
        <w:rPr>
          <w:rFonts w:ascii="Arial" w:hAnsi="Arial" w:cs="Arial"/>
          <w:sz w:val="24"/>
        </w:rPr>
        <w:t>учреждения культуры</w:t>
      </w:r>
    </w:p>
    <w:p w:rsidR="008040B2" w:rsidRPr="008040B2" w:rsidRDefault="008040B2" w:rsidP="00544EEB">
      <w:pPr>
        <w:jc w:val="right"/>
        <w:rPr>
          <w:rFonts w:ascii="Arial" w:hAnsi="Arial" w:cs="Arial"/>
          <w:sz w:val="24"/>
        </w:rPr>
      </w:pPr>
      <w:r w:rsidRPr="008040B2">
        <w:rPr>
          <w:rFonts w:ascii="Arial" w:hAnsi="Arial" w:cs="Arial"/>
          <w:sz w:val="24"/>
        </w:rPr>
        <w:t>«Ермаковская централизованная клубная система»</w:t>
      </w:r>
    </w:p>
    <w:p w:rsidR="008040B2" w:rsidRPr="008040B2" w:rsidRDefault="008040B2" w:rsidP="008040B2">
      <w:pPr>
        <w:rPr>
          <w:rFonts w:ascii="Arial" w:hAnsi="Arial" w:cs="Arial"/>
          <w:sz w:val="24"/>
        </w:rPr>
      </w:pPr>
    </w:p>
    <w:p w:rsidR="008040B2" w:rsidRDefault="00544EEB" w:rsidP="008040B2">
      <w:pPr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</w:t>
      </w:r>
      <w:r w:rsidRPr="008040B2">
        <w:rPr>
          <w:rFonts w:ascii="Arial" w:hAnsi="Arial" w:cs="Arial"/>
          <w:bCs/>
          <w:sz w:val="24"/>
        </w:rPr>
        <w:t>оличество должностных окладов руководителя учрежд</w:t>
      </w:r>
      <w:r w:rsidRPr="008040B2">
        <w:rPr>
          <w:rFonts w:ascii="Arial" w:hAnsi="Arial" w:cs="Arial"/>
          <w:bCs/>
          <w:sz w:val="24"/>
        </w:rPr>
        <w:t>е</w:t>
      </w:r>
      <w:r w:rsidRPr="008040B2">
        <w:rPr>
          <w:rFonts w:ascii="Arial" w:hAnsi="Arial" w:cs="Arial"/>
          <w:bCs/>
          <w:sz w:val="24"/>
        </w:rPr>
        <w:t>ния, учитываемых при определении объема средств на выплаты стимулирующего характера руков</w:t>
      </w:r>
      <w:r w:rsidRPr="008040B2">
        <w:rPr>
          <w:rFonts w:ascii="Arial" w:hAnsi="Arial" w:cs="Arial"/>
          <w:bCs/>
          <w:sz w:val="24"/>
        </w:rPr>
        <w:t>о</w:t>
      </w:r>
      <w:r>
        <w:rPr>
          <w:rFonts w:ascii="Arial" w:hAnsi="Arial" w:cs="Arial"/>
          <w:bCs/>
          <w:sz w:val="24"/>
        </w:rPr>
        <w:t>д</w:t>
      </w:r>
      <w:r w:rsidRPr="008040B2">
        <w:rPr>
          <w:rFonts w:ascii="Arial" w:hAnsi="Arial" w:cs="Arial"/>
          <w:bCs/>
          <w:sz w:val="24"/>
        </w:rPr>
        <w:t>ителю учреждения, в год</w:t>
      </w:r>
    </w:p>
    <w:p w:rsidR="00544EEB" w:rsidRPr="008040B2" w:rsidRDefault="00544EEB" w:rsidP="008040B2">
      <w:pPr>
        <w:ind w:firstLine="709"/>
        <w:rPr>
          <w:rFonts w:ascii="Arial" w:hAnsi="Arial" w:cs="Arial"/>
          <w:sz w:val="24"/>
        </w:rPr>
      </w:pPr>
    </w:p>
    <w:tbl>
      <w:tblPr>
        <w:tblStyle w:val="12"/>
        <w:tblW w:w="0" w:type="auto"/>
        <w:tblLook w:val="00A0" w:firstRow="1" w:lastRow="0" w:firstColumn="1" w:lastColumn="0" w:noHBand="0" w:noVBand="0"/>
      </w:tblPr>
      <w:tblGrid>
        <w:gridCol w:w="5670"/>
        <w:gridCol w:w="3641"/>
      </w:tblGrid>
      <w:tr w:rsidR="008040B2" w:rsidRPr="008040B2" w:rsidTr="00544EEB">
        <w:tc>
          <w:tcPr>
            <w:tcW w:w="5670" w:type="dxa"/>
          </w:tcPr>
          <w:p w:rsidR="008040B2" w:rsidRPr="008040B2" w:rsidRDefault="008040B2" w:rsidP="00544EEB">
            <w:pPr>
              <w:jc w:val="left"/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Учреждение</w:t>
            </w:r>
          </w:p>
        </w:tc>
        <w:tc>
          <w:tcPr>
            <w:tcW w:w="3641" w:type="dxa"/>
          </w:tcPr>
          <w:p w:rsidR="008040B2" w:rsidRPr="008040B2" w:rsidRDefault="008040B2" w:rsidP="00544EEB">
            <w:pPr>
              <w:jc w:val="left"/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Количество до</w:t>
            </w:r>
            <w:r w:rsidR="00544EEB">
              <w:rPr>
                <w:rFonts w:ascii="Arial" w:hAnsi="Arial" w:cs="Arial"/>
                <w:sz w:val="24"/>
              </w:rPr>
              <w:t xml:space="preserve">лжностных окладов руководителя </w:t>
            </w:r>
            <w:bookmarkStart w:id="1" w:name="_GoBack"/>
            <w:bookmarkEnd w:id="1"/>
            <w:r w:rsidRPr="008040B2">
              <w:rPr>
                <w:rFonts w:ascii="Arial" w:hAnsi="Arial" w:cs="Arial"/>
                <w:sz w:val="24"/>
              </w:rPr>
              <w:t>учр</w:t>
            </w:r>
            <w:r w:rsidRPr="008040B2">
              <w:rPr>
                <w:rFonts w:ascii="Arial" w:hAnsi="Arial" w:cs="Arial"/>
                <w:sz w:val="24"/>
              </w:rPr>
              <w:t>е</w:t>
            </w:r>
            <w:r w:rsidRPr="008040B2">
              <w:rPr>
                <w:rFonts w:ascii="Arial" w:hAnsi="Arial" w:cs="Arial"/>
                <w:sz w:val="24"/>
              </w:rPr>
              <w:t xml:space="preserve">ждения, в год </w:t>
            </w:r>
          </w:p>
        </w:tc>
      </w:tr>
      <w:tr w:rsidR="008040B2" w:rsidRPr="008040B2" w:rsidTr="00544EEB">
        <w:tc>
          <w:tcPr>
            <w:tcW w:w="5670" w:type="dxa"/>
          </w:tcPr>
          <w:p w:rsidR="008040B2" w:rsidRPr="008040B2" w:rsidRDefault="008040B2" w:rsidP="00544EEB">
            <w:pPr>
              <w:jc w:val="left"/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 xml:space="preserve">Учреждение культуры клубного типа </w:t>
            </w:r>
          </w:p>
        </w:tc>
        <w:tc>
          <w:tcPr>
            <w:tcW w:w="3641" w:type="dxa"/>
          </w:tcPr>
          <w:p w:rsidR="008040B2" w:rsidRPr="008040B2" w:rsidRDefault="008040B2" w:rsidP="00544EEB">
            <w:pPr>
              <w:jc w:val="left"/>
              <w:rPr>
                <w:rFonts w:ascii="Arial" w:hAnsi="Arial" w:cs="Arial"/>
                <w:sz w:val="24"/>
              </w:rPr>
            </w:pPr>
            <w:r w:rsidRPr="008040B2">
              <w:rPr>
                <w:rFonts w:ascii="Arial" w:hAnsi="Arial" w:cs="Arial"/>
                <w:sz w:val="24"/>
              </w:rPr>
              <w:t>12</w:t>
            </w:r>
          </w:p>
        </w:tc>
      </w:tr>
    </w:tbl>
    <w:p w:rsidR="0076767C" w:rsidRPr="003622B8" w:rsidRDefault="0076767C" w:rsidP="00544EEB">
      <w:pPr>
        <w:rPr>
          <w:rFonts w:ascii="Arial" w:hAnsi="Arial" w:cs="Arial"/>
          <w:sz w:val="24"/>
        </w:rPr>
      </w:pPr>
    </w:p>
    <w:sectPr w:rsidR="0076767C" w:rsidRPr="003622B8" w:rsidSect="008040B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4C"/>
    <w:multiLevelType w:val="hybridMultilevel"/>
    <w:tmpl w:val="020E1F30"/>
    <w:lvl w:ilvl="0" w:tplc="81446D92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D844D3"/>
    <w:multiLevelType w:val="hybridMultilevel"/>
    <w:tmpl w:val="082A787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E1C58"/>
    <w:multiLevelType w:val="hybridMultilevel"/>
    <w:tmpl w:val="16E0E0A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F01B6"/>
    <w:multiLevelType w:val="hybridMultilevel"/>
    <w:tmpl w:val="B5E6A61A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F07B7"/>
    <w:multiLevelType w:val="hybridMultilevel"/>
    <w:tmpl w:val="6566759A"/>
    <w:lvl w:ilvl="0" w:tplc="6F0A6614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1911ECF"/>
    <w:multiLevelType w:val="hybridMultilevel"/>
    <w:tmpl w:val="3DFC57EA"/>
    <w:lvl w:ilvl="0" w:tplc="7682F4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6711649"/>
    <w:multiLevelType w:val="hybridMultilevel"/>
    <w:tmpl w:val="5C687B0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84B25"/>
    <w:multiLevelType w:val="multilevel"/>
    <w:tmpl w:val="3B1049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9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378E0"/>
    <w:multiLevelType w:val="multilevel"/>
    <w:tmpl w:val="0C706DCA"/>
    <w:lvl w:ilvl="0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>
    <w:nsid w:val="2870104E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316365C7"/>
    <w:multiLevelType w:val="hybridMultilevel"/>
    <w:tmpl w:val="85B29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3728C"/>
    <w:multiLevelType w:val="multilevel"/>
    <w:tmpl w:val="773CA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4">
    <w:nsid w:val="3BFF6479"/>
    <w:multiLevelType w:val="hybridMultilevel"/>
    <w:tmpl w:val="DF380716"/>
    <w:lvl w:ilvl="0" w:tplc="6C661C94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4013523F"/>
    <w:multiLevelType w:val="hybridMultilevel"/>
    <w:tmpl w:val="11F07E96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073909"/>
    <w:multiLevelType w:val="hybridMultilevel"/>
    <w:tmpl w:val="BB482A2C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716F1E"/>
    <w:multiLevelType w:val="hybridMultilevel"/>
    <w:tmpl w:val="51221D5A"/>
    <w:lvl w:ilvl="0" w:tplc="6C66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82DF2"/>
    <w:multiLevelType w:val="hybridMultilevel"/>
    <w:tmpl w:val="A7946B48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A72269"/>
    <w:multiLevelType w:val="hybridMultilevel"/>
    <w:tmpl w:val="98E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556437"/>
    <w:multiLevelType w:val="hybridMultilevel"/>
    <w:tmpl w:val="CB42339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C87D86"/>
    <w:multiLevelType w:val="hybridMultilevel"/>
    <w:tmpl w:val="97481A92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80D58"/>
    <w:multiLevelType w:val="hybridMultilevel"/>
    <w:tmpl w:val="6CD23908"/>
    <w:lvl w:ilvl="0" w:tplc="B36A56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130"/>
    <w:multiLevelType w:val="multilevel"/>
    <w:tmpl w:val="3942FD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BB0733"/>
    <w:multiLevelType w:val="hybridMultilevel"/>
    <w:tmpl w:val="E7EE4EF2"/>
    <w:lvl w:ilvl="0" w:tplc="783AB2CC">
      <w:start w:val="4"/>
      <w:numFmt w:val="upperRoman"/>
      <w:lvlText w:val="%1."/>
      <w:lvlJc w:val="left"/>
      <w:pPr>
        <w:ind w:left="256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D76D56"/>
    <w:multiLevelType w:val="hybridMultilevel"/>
    <w:tmpl w:val="152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E0DEC"/>
    <w:multiLevelType w:val="hybridMultilevel"/>
    <w:tmpl w:val="AC38808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56B07"/>
    <w:multiLevelType w:val="multilevel"/>
    <w:tmpl w:val="4E1020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1">
    <w:nsid w:val="728A7B96"/>
    <w:multiLevelType w:val="hybridMultilevel"/>
    <w:tmpl w:val="083E6CD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"/>
  </w:num>
  <w:num w:numId="5">
    <w:abstractNumId w:val="22"/>
  </w:num>
  <w:num w:numId="6">
    <w:abstractNumId w:val="23"/>
  </w:num>
  <w:num w:numId="7">
    <w:abstractNumId w:val="29"/>
  </w:num>
  <w:num w:numId="8">
    <w:abstractNumId w:val="21"/>
  </w:num>
  <w:num w:numId="9">
    <w:abstractNumId w:val="19"/>
  </w:num>
  <w:num w:numId="10">
    <w:abstractNumId w:val="17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  <w:num w:numId="16">
    <w:abstractNumId w:val="27"/>
  </w:num>
  <w:num w:numId="17">
    <w:abstractNumId w:val="4"/>
  </w:num>
  <w:num w:numId="18">
    <w:abstractNumId w:val="20"/>
  </w:num>
  <w:num w:numId="19">
    <w:abstractNumId w:val="31"/>
  </w:num>
  <w:num w:numId="20">
    <w:abstractNumId w:val="14"/>
  </w:num>
  <w:num w:numId="21">
    <w:abstractNumId w:val="32"/>
  </w:num>
  <w:num w:numId="22">
    <w:abstractNumId w:val="1"/>
  </w:num>
  <w:num w:numId="23">
    <w:abstractNumId w:val="18"/>
  </w:num>
  <w:num w:numId="24">
    <w:abstractNumId w:val="6"/>
  </w:num>
  <w:num w:numId="25">
    <w:abstractNumId w:val="3"/>
  </w:num>
  <w:num w:numId="26">
    <w:abstractNumId w:val="13"/>
  </w:num>
  <w:num w:numId="27">
    <w:abstractNumId w:val="25"/>
  </w:num>
  <w:num w:numId="28">
    <w:abstractNumId w:val="12"/>
  </w:num>
  <w:num w:numId="29">
    <w:abstractNumId w:val="5"/>
  </w:num>
  <w:num w:numId="30">
    <w:abstractNumId w:val="10"/>
  </w:num>
  <w:num w:numId="31">
    <w:abstractNumId w:val="30"/>
  </w:num>
  <w:num w:numId="32">
    <w:abstractNumId w:val="27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D9"/>
    <w:rsid w:val="000001C3"/>
    <w:rsid w:val="0000622B"/>
    <w:rsid w:val="00014363"/>
    <w:rsid w:val="000148FF"/>
    <w:rsid w:val="00015672"/>
    <w:rsid w:val="00021A5F"/>
    <w:rsid w:val="00023F8E"/>
    <w:rsid w:val="00025ED9"/>
    <w:rsid w:val="00025FE6"/>
    <w:rsid w:val="000571F7"/>
    <w:rsid w:val="00070532"/>
    <w:rsid w:val="00070EE6"/>
    <w:rsid w:val="00073D27"/>
    <w:rsid w:val="000759C6"/>
    <w:rsid w:val="00076607"/>
    <w:rsid w:val="000800E3"/>
    <w:rsid w:val="000829BC"/>
    <w:rsid w:val="00083152"/>
    <w:rsid w:val="0008339B"/>
    <w:rsid w:val="000834E1"/>
    <w:rsid w:val="0008439B"/>
    <w:rsid w:val="00085A15"/>
    <w:rsid w:val="000941BA"/>
    <w:rsid w:val="00096B66"/>
    <w:rsid w:val="000A5FFB"/>
    <w:rsid w:val="000A663D"/>
    <w:rsid w:val="000B052C"/>
    <w:rsid w:val="000B3CC4"/>
    <w:rsid w:val="000B40A8"/>
    <w:rsid w:val="000B668A"/>
    <w:rsid w:val="000C0178"/>
    <w:rsid w:val="000C3A24"/>
    <w:rsid w:val="000C5BB3"/>
    <w:rsid w:val="000D0957"/>
    <w:rsid w:val="000D20E2"/>
    <w:rsid w:val="000D5EDA"/>
    <w:rsid w:val="000E3541"/>
    <w:rsid w:val="000F36F9"/>
    <w:rsid w:val="000F44A7"/>
    <w:rsid w:val="000F4C9B"/>
    <w:rsid w:val="000F6189"/>
    <w:rsid w:val="000F7B17"/>
    <w:rsid w:val="00104E7F"/>
    <w:rsid w:val="0011138E"/>
    <w:rsid w:val="0011466C"/>
    <w:rsid w:val="00125522"/>
    <w:rsid w:val="00125B7A"/>
    <w:rsid w:val="00130500"/>
    <w:rsid w:val="001440CE"/>
    <w:rsid w:val="00151DC5"/>
    <w:rsid w:val="001527D7"/>
    <w:rsid w:val="00152A8C"/>
    <w:rsid w:val="001564DD"/>
    <w:rsid w:val="00156CCF"/>
    <w:rsid w:val="001579CE"/>
    <w:rsid w:val="00157D83"/>
    <w:rsid w:val="00167589"/>
    <w:rsid w:val="0017489E"/>
    <w:rsid w:val="00180C95"/>
    <w:rsid w:val="00192548"/>
    <w:rsid w:val="00192F0F"/>
    <w:rsid w:val="001A23FE"/>
    <w:rsid w:val="001A6099"/>
    <w:rsid w:val="001B10BB"/>
    <w:rsid w:val="001B73AE"/>
    <w:rsid w:val="001C08C5"/>
    <w:rsid w:val="001C4F4B"/>
    <w:rsid w:val="001D5626"/>
    <w:rsid w:val="001D5D2B"/>
    <w:rsid w:val="001E222C"/>
    <w:rsid w:val="001E349F"/>
    <w:rsid w:val="001E7E30"/>
    <w:rsid w:val="001F2236"/>
    <w:rsid w:val="001F7131"/>
    <w:rsid w:val="0021517B"/>
    <w:rsid w:val="00223A03"/>
    <w:rsid w:val="00223D36"/>
    <w:rsid w:val="00230C5C"/>
    <w:rsid w:val="00243C8F"/>
    <w:rsid w:val="00246AF8"/>
    <w:rsid w:val="00252392"/>
    <w:rsid w:val="00255146"/>
    <w:rsid w:val="00260458"/>
    <w:rsid w:val="00263E2B"/>
    <w:rsid w:val="0026568E"/>
    <w:rsid w:val="00271AEC"/>
    <w:rsid w:val="00273BAA"/>
    <w:rsid w:val="00283284"/>
    <w:rsid w:val="0029300D"/>
    <w:rsid w:val="002A0186"/>
    <w:rsid w:val="002A2F56"/>
    <w:rsid w:val="002A7EEC"/>
    <w:rsid w:val="002B084C"/>
    <w:rsid w:val="002B147C"/>
    <w:rsid w:val="002C6C13"/>
    <w:rsid w:val="002C751C"/>
    <w:rsid w:val="002E11FE"/>
    <w:rsid w:val="002E2D15"/>
    <w:rsid w:val="002E416E"/>
    <w:rsid w:val="00304CA4"/>
    <w:rsid w:val="0031087A"/>
    <w:rsid w:val="0031147C"/>
    <w:rsid w:val="00321490"/>
    <w:rsid w:val="00326071"/>
    <w:rsid w:val="00327975"/>
    <w:rsid w:val="00334B79"/>
    <w:rsid w:val="00337678"/>
    <w:rsid w:val="00341310"/>
    <w:rsid w:val="00342515"/>
    <w:rsid w:val="00345D64"/>
    <w:rsid w:val="00351282"/>
    <w:rsid w:val="003536AD"/>
    <w:rsid w:val="0035485E"/>
    <w:rsid w:val="00356191"/>
    <w:rsid w:val="00361E8B"/>
    <w:rsid w:val="003622B8"/>
    <w:rsid w:val="00365D5C"/>
    <w:rsid w:val="00367965"/>
    <w:rsid w:val="00371496"/>
    <w:rsid w:val="003978D7"/>
    <w:rsid w:val="003A0B67"/>
    <w:rsid w:val="003A2C5E"/>
    <w:rsid w:val="003B3261"/>
    <w:rsid w:val="003B6C49"/>
    <w:rsid w:val="003C0497"/>
    <w:rsid w:val="003D3294"/>
    <w:rsid w:val="003D7440"/>
    <w:rsid w:val="003E0664"/>
    <w:rsid w:val="00405E2F"/>
    <w:rsid w:val="004061D2"/>
    <w:rsid w:val="00407410"/>
    <w:rsid w:val="0041262D"/>
    <w:rsid w:val="00431076"/>
    <w:rsid w:val="00434E9B"/>
    <w:rsid w:val="00443571"/>
    <w:rsid w:val="00455D1E"/>
    <w:rsid w:val="00456557"/>
    <w:rsid w:val="0046212C"/>
    <w:rsid w:val="00462630"/>
    <w:rsid w:val="00470E8B"/>
    <w:rsid w:val="00493340"/>
    <w:rsid w:val="0049609F"/>
    <w:rsid w:val="0049758F"/>
    <w:rsid w:val="004B286A"/>
    <w:rsid w:val="004B373B"/>
    <w:rsid w:val="004B5BFD"/>
    <w:rsid w:val="004D36A1"/>
    <w:rsid w:val="004D6BF0"/>
    <w:rsid w:val="004E0AE6"/>
    <w:rsid w:val="004F7017"/>
    <w:rsid w:val="00500008"/>
    <w:rsid w:val="00500435"/>
    <w:rsid w:val="00505A4A"/>
    <w:rsid w:val="0052599E"/>
    <w:rsid w:val="005274C3"/>
    <w:rsid w:val="00535E51"/>
    <w:rsid w:val="005409F6"/>
    <w:rsid w:val="00544EEB"/>
    <w:rsid w:val="00545AFF"/>
    <w:rsid w:val="00545CAB"/>
    <w:rsid w:val="00553DEC"/>
    <w:rsid w:val="00557C3A"/>
    <w:rsid w:val="00561162"/>
    <w:rsid w:val="0056129F"/>
    <w:rsid w:val="00564C03"/>
    <w:rsid w:val="00572961"/>
    <w:rsid w:val="00575068"/>
    <w:rsid w:val="00590C44"/>
    <w:rsid w:val="005A5A8F"/>
    <w:rsid w:val="005C1871"/>
    <w:rsid w:val="005D0CEA"/>
    <w:rsid w:val="005D0D47"/>
    <w:rsid w:val="005D420D"/>
    <w:rsid w:val="005D6063"/>
    <w:rsid w:val="005E0830"/>
    <w:rsid w:val="005F2120"/>
    <w:rsid w:val="005F7987"/>
    <w:rsid w:val="00610DA7"/>
    <w:rsid w:val="00613676"/>
    <w:rsid w:val="00613778"/>
    <w:rsid w:val="00626EE2"/>
    <w:rsid w:val="0062731A"/>
    <w:rsid w:val="00641F6D"/>
    <w:rsid w:val="0064290C"/>
    <w:rsid w:val="006429E4"/>
    <w:rsid w:val="006444C9"/>
    <w:rsid w:val="0065366B"/>
    <w:rsid w:val="0065532C"/>
    <w:rsid w:val="00675273"/>
    <w:rsid w:val="00675E7B"/>
    <w:rsid w:val="00682BC8"/>
    <w:rsid w:val="00683A53"/>
    <w:rsid w:val="0068454F"/>
    <w:rsid w:val="006859B1"/>
    <w:rsid w:val="00687F68"/>
    <w:rsid w:val="00692946"/>
    <w:rsid w:val="00693118"/>
    <w:rsid w:val="006A081C"/>
    <w:rsid w:val="006A1831"/>
    <w:rsid w:val="006A5C05"/>
    <w:rsid w:val="006A63D0"/>
    <w:rsid w:val="006B6595"/>
    <w:rsid w:val="006B7F14"/>
    <w:rsid w:val="006C12BC"/>
    <w:rsid w:val="006C7637"/>
    <w:rsid w:val="006D07F3"/>
    <w:rsid w:val="006D2E83"/>
    <w:rsid w:val="006E6EEC"/>
    <w:rsid w:val="006E75AB"/>
    <w:rsid w:val="006F3043"/>
    <w:rsid w:val="006F5108"/>
    <w:rsid w:val="00702296"/>
    <w:rsid w:val="00711008"/>
    <w:rsid w:val="007133EE"/>
    <w:rsid w:val="00713F32"/>
    <w:rsid w:val="00715F13"/>
    <w:rsid w:val="0072075F"/>
    <w:rsid w:val="00722C4E"/>
    <w:rsid w:val="00724697"/>
    <w:rsid w:val="00724BC1"/>
    <w:rsid w:val="00736432"/>
    <w:rsid w:val="00745FCF"/>
    <w:rsid w:val="00753286"/>
    <w:rsid w:val="0076767C"/>
    <w:rsid w:val="00770057"/>
    <w:rsid w:val="00775312"/>
    <w:rsid w:val="0078462A"/>
    <w:rsid w:val="00791753"/>
    <w:rsid w:val="007939CC"/>
    <w:rsid w:val="007A32D9"/>
    <w:rsid w:val="007A7E36"/>
    <w:rsid w:val="007B17C7"/>
    <w:rsid w:val="007B5D89"/>
    <w:rsid w:val="007D628E"/>
    <w:rsid w:val="007D69CD"/>
    <w:rsid w:val="007D701C"/>
    <w:rsid w:val="007E1399"/>
    <w:rsid w:val="007E1474"/>
    <w:rsid w:val="007F1A83"/>
    <w:rsid w:val="0080157A"/>
    <w:rsid w:val="00802170"/>
    <w:rsid w:val="008040B2"/>
    <w:rsid w:val="00804C5F"/>
    <w:rsid w:val="0081491B"/>
    <w:rsid w:val="00821733"/>
    <w:rsid w:val="00822DDE"/>
    <w:rsid w:val="0082335C"/>
    <w:rsid w:val="00831A42"/>
    <w:rsid w:val="00833DBC"/>
    <w:rsid w:val="008356A5"/>
    <w:rsid w:val="008359C5"/>
    <w:rsid w:val="00840E08"/>
    <w:rsid w:val="00844EBB"/>
    <w:rsid w:val="008469A1"/>
    <w:rsid w:val="00846DE3"/>
    <w:rsid w:val="0085032B"/>
    <w:rsid w:val="00852138"/>
    <w:rsid w:val="00857AC3"/>
    <w:rsid w:val="00860A53"/>
    <w:rsid w:val="0086332A"/>
    <w:rsid w:val="00864A36"/>
    <w:rsid w:val="008745BC"/>
    <w:rsid w:val="008848D1"/>
    <w:rsid w:val="00886D30"/>
    <w:rsid w:val="00890A24"/>
    <w:rsid w:val="00892A04"/>
    <w:rsid w:val="008A3985"/>
    <w:rsid w:val="008A3E41"/>
    <w:rsid w:val="008A4222"/>
    <w:rsid w:val="008A4E90"/>
    <w:rsid w:val="008B0D34"/>
    <w:rsid w:val="008C2490"/>
    <w:rsid w:val="008C64D5"/>
    <w:rsid w:val="008D0B82"/>
    <w:rsid w:val="008D2252"/>
    <w:rsid w:val="008D3530"/>
    <w:rsid w:val="008E3B19"/>
    <w:rsid w:val="008E5316"/>
    <w:rsid w:val="008F0E2E"/>
    <w:rsid w:val="008F2555"/>
    <w:rsid w:val="008F5402"/>
    <w:rsid w:val="00914ECE"/>
    <w:rsid w:val="00921298"/>
    <w:rsid w:val="00925816"/>
    <w:rsid w:val="00943AA7"/>
    <w:rsid w:val="0094411A"/>
    <w:rsid w:val="00946B32"/>
    <w:rsid w:val="00954534"/>
    <w:rsid w:val="009624EF"/>
    <w:rsid w:val="009770D3"/>
    <w:rsid w:val="009811FF"/>
    <w:rsid w:val="009826BC"/>
    <w:rsid w:val="00983D60"/>
    <w:rsid w:val="009903E1"/>
    <w:rsid w:val="009925E6"/>
    <w:rsid w:val="00997998"/>
    <w:rsid w:val="009A2061"/>
    <w:rsid w:val="009A2078"/>
    <w:rsid w:val="009A4E37"/>
    <w:rsid w:val="009B2551"/>
    <w:rsid w:val="009B5DE1"/>
    <w:rsid w:val="009C0176"/>
    <w:rsid w:val="009C7D22"/>
    <w:rsid w:val="009D2F2E"/>
    <w:rsid w:val="009D3227"/>
    <w:rsid w:val="009D3350"/>
    <w:rsid w:val="009E23D2"/>
    <w:rsid w:val="009E6712"/>
    <w:rsid w:val="009E75FA"/>
    <w:rsid w:val="009F27A7"/>
    <w:rsid w:val="00A2466B"/>
    <w:rsid w:val="00A254D8"/>
    <w:rsid w:val="00A2797B"/>
    <w:rsid w:val="00A315AB"/>
    <w:rsid w:val="00A35D3B"/>
    <w:rsid w:val="00A36363"/>
    <w:rsid w:val="00A3683A"/>
    <w:rsid w:val="00A43041"/>
    <w:rsid w:val="00A549A1"/>
    <w:rsid w:val="00A56072"/>
    <w:rsid w:val="00A56B38"/>
    <w:rsid w:val="00A647FA"/>
    <w:rsid w:val="00A64D88"/>
    <w:rsid w:val="00A672E1"/>
    <w:rsid w:val="00A67C18"/>
    <w:rsid w:val="00A71D34"/>
    <w:rsid w:val="00A744AA"/>
    <w:rsid w:val="00A77B98"/>
    <w:rsid w:val="00A8142F"/>
    <w:rsid w:val="00AB0AD0"/>
    <w:rsid w:val="00AD3D09"/>
    <w:rsid w:val="00AE1D2D"/>
    <w:rsid w:val="00AF0A2C"/>
    <w:rsid w:val="00AF7134"/>
    <w:rsid w:val="00AF7C81"/>
    <w:rsid w:val="00B12561"/>
    <w:rsid w:val="00B13E6F"/>
    <w:rsid w:val="00B14711"/>
    <w:rsid w:val="00B31110"/>
    <w:rsid w:val="00B353D8"/>
    <w:rsid w:val="00B357F7"/>
    <w:rsid w:val="00B53B4E"/>
    <w:rsid w:val="00B57A75"/>
    <w:rsid w:val="00B6753B"/>
    <w:rsid w:val="00B679B2"/>
    <w:rsid w:val="00B77014"/>
    <w:rsid w:val="00B852FE"/>
    <w:rsid w:val="00B86100"/>
    <w:rsid w:val="00B94E49"/>
    <w:rsid w:val="00BA0585"/>
    <w:rsid w:val="00BA09F0"/>
    <w:rsid w:val="00BA79BC"/>
    <w:rsid w:val="00BB3E07"/>
    <w:rsid w:val="00BB5E5D"/>
    <w:rsid w:val="00BB7DB3"/>
    <w:rsid w:val="00BC2550"/>
    <w:rsid w:val="00BC25E0"/>
    <w:rsid w:val="00BD5B32"/>
    <w:rsid w:val="00BE4116"/>
    <w:rsid w:val="00BF649B"/>
    <w:rsid w:val="00C01B2D"/>
    <w:rsid w:val="00C0336C"/>
    <w:rsid w:val="00C03614"/>
    <w:rsid w:val="00C1006E"/>
    <w:rsid w:val="00C218E7"/>
    <w:rsid w:val="00C23659"/>
    <w:rsid w:val="00C276C1"/>
    <w:rsid w:val="00C300FC"/>
    <w:rsid w:val="00C3724B"/>
    <w:rsid w:val="00C4347F"/>
    <w:rsid w:val="00C477C7"/>
    <w:rsid w:val="00C47E7A"/>
    <w:rsid w:val="00C513A1"/>
    <w:rsid w:val="00C52544"/>
    <w:rsid w:val="00C551FB"/>
    <w:rsid w:val="00C61554"/>
    <w:rsid w:val="00C669BE"/>
    <w:rsid w:val="00C72112"/>
    <w:rsid w:val="00C73459"/>
    <w:rsid w:val="00C740F6"/>
    <w:rsid w:val="00C74DAC"/>
    <w:rsid w:val="00C76C0C"/>
    <w:rsid w:val="00C9287F"/>
    <w:rsid w:val="00C932CF"/>
    <w:rsid w:val="00CA1482"/>
    <w:rsid w:val="00CA339E"/>
    <w:rsid w:val="00CA673A"/>
    <w:rsid w:val="00CA6A88"/>
    <w:rsid w:val="00CD6898"/>
    <w:rsid w:val="00CD7672"/>
    <w:rsid w:val="00CE3FFC"/>
    <w:rsid w:val="00D01806"/>
    <w:rsid w:val="00D06308"/>
    <w:rsid w:val="00D202DA"/>
    <w:rsid w:val="00D2447D"/>
    <w:rsid w:val="00D24EF7"/>
    <w:rsid w:val="00D331DD"/>
    <w:rsid w:val="00D4375C"/>
    <w:rsid w:val="00D460B1"/>
    <w:rsid w:val="00D56A3A"/>
    <w:rsid w:val="00D56A3B"/>
    <w:rsid w:val="00D56B0A"/>
    <w:rsid w:val="00D612DD"/>
    <w:rsid w:val="00D6487E"/>
    <w:rsid w:val="00D64961"/>
    <w:rsid w:val="00D7278A"/>
    <w:rsid w:val="00D731FC"/>
    <w:rsid w:val="00D77F88"/>
    <w:rsid w:val="00D85717"/>
    <w:rsid w:val="00D8732F"/>
    <w:rsid w:val="00D918EF"/>
    <w:rsid w:val="00D91E2F"/>
    <w:rsid w:val="00D9459E"/>
    <w:rsid w:val="00D97072"/>
    <w:rsid w:val="00DA2C3A"/>
    <w:rsid w:val="00DA68FC"/>
    <w:rsid w:val="00DB3E90"/>
    <w:rsid w:val="00DC0B4E"/>
    <w:rsid w:val="00DC1498"/>
    <w:rsid w:val="00DD157D"/>
    <w:rsid w:val="00DE1668"/>
    <w:rsid w:val="00DF26F9"/>
    <w:rsid w:val="00DF7576"/>
    <w:rsid w:val="00E01CF2"/>
    <w:rsid w:val="00E050DC"/>
    <w:rsid w:val="00E21EEC"/>
    <w:rsid w:val="00E22260"/>
    <w:rsid w:val="00E23FC1"/>
    <w:rsid w:val="00E31C6A"/>
    <w:rsid w:val="00E32901"/>
    <w:rsid w:val="00E33DA8"/>
    <w:rsid w:val="00E434D7"/>
    <w:rsid w:val="00E47C78"/>
    <w:rsid w:val="00E47F36"/>
    <w:rsid w:val="00E54EC1"/>
    <w:rsid w:val="00E56511"/>
    <w:rsid w:val="00E615E1"/>
    <w:rsid w:val="00E758F7"/>
    <w:rsid w:val="00E7598E"/>
    <w:rsid w:val="00E87164"/>
    <w:rsid w:val="00E9010C"/>
    <w:rsid w:val="00E940E5"/>
    <w:rsid w:val="00E95745"/>
    <w:rsid w:val="00E97919"/>
    <w:rsid w:val="00EB1AAC"/>
    <w:rsid w:val="00EB20C7"/>
    <w:rsid w:val="00EB2B13"/>
    <w:rsid w:val="00EB3722"/>
    <w:rsid w:val="00EB7C3D"/>
    <w:rsid w:val="00EC2EE2"/>
    <w:rsid w:val="00EC3966"/>
    <w:rsid w:val="00EE228A"/>
    <w:rsid w:val="00EE2742"/>
    <w:rsid w:val="00EE3DCD"/>
    <w:rsid w:val="00EE6FB3"/>
    <w:rsid w:val="00EE7F11"/>
    <w:rsid w:val="00EF3C6E"/>
    <w:rsid w:val="00F02CC5"/>
    <w:rsid w:val="00F030EE"/>
    <w:rsid w:val="00F032A0"/>
    <w:rsid w:val="00F04C16"/>
    <w:rsid w:val="00F071E8"/>
    <w:rsid w:val="00F1038D"/>
    <w:rsid w:val="00F103D2"/>
    <w:rsid w:val="00F2181D"/>
    <w:rsid w:val="00F3073C"/>
    <w:rsid w:val="00F32730"/>
    <w:rsid w:val="00F459CE"/>
    <w:rsid w:val="00F50251"/>
    <w:rsid w:val="00F52C86"/>
    <w:rsid w:val="00F544C6"/>
    <w:rsid w:val="00F577B6"/>
    <w:rsid w:val="00F6030D"/>
    <w:rsid w:val="00F6075C"/>
    <w:rsid w:val="00F6222F"/>
    <w:rsid w:val="00F6294B"/>
    <w:rsid w:val="00F72AE4"/>
    <w:rsid w:val="00F736D4"/>
    <w:rsid w:val="00F744B1"/>
    <w:rsid w:val="00F807F7"/>
    <w:rsid w:val="00F84942"/>
    <w:rsid w:val="00F87DE0"/>
    <w:rsid w:val="00FA084A"/>
    <w:rsid w:val="00FA0DB0"/>
    <w:rsid w:val="00FA17B9"/>
    <w:rsid w:val="00FA661C"/>
    <w:rsid w:val="00FB4D9B"/>
    <w:rsid w:val="00FB6E7A"/>
    <w:rsid w:val="00FC2DDA"/>
    <w:rsid w:val="00FC3F13"/>
    <w:rsid w:val="00FC441C"/>
    <w:rsid w:val="00FC77C8"/>
    <w:rsid w:val="00FD40CD"/>
    <w:rsid w:val="00FD508F"/>
    <w:rsid w:val="00FE01F0"/>
    <w:rsid w:val="00FE02EA"/>
    <w:rsid w:val="00FE41C4"/>
    <w:rsid w:val="00FE608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1C08C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1C08C5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1C08C5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locked/>
    <w:rsid w:val="008F255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1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13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A058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C08C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1C08C5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C08C5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C08C5"/>
  </w:style>
  <w:style w:type="numbering" w:customStyle="1" w:styleId="110">
    <w:name w:val="Нет списка11"/>
    <w:next w:val="a2"/>
    <w:uiPriority w:val="99"/>
    <w:semiHidden/>
    <w:unhideWhenUsed/>
    <w:rsid w:val="001C08C5"/>
  </w:style>
  <w:style w:type="paragraph" w:customStyle="1" w:styleId="headertext">
    <w:name w:val="headertext"/>
    <w:basedOn w:val="a"/>
    <w:rsid w:val="001C08C5"/>
    <w:pPr>
      <w:spacing w:before="100" w:beforeAutospacing="1" w:after="100" w:afterAutospacing="1"/>
      <w:jc w:val="left"/>
    </w:pPr>
    <w:rPr>
      <w:sz w:val="24"/>
    </w:rPr>
  </w:style>
  <w:style w:type="character" w:styleId="a6">
    <w:name w:val="Hyperlink"/>
    <w:uiPriority w:val="99"/>
    <w:unhideWhenUsed/>
    <w:rsid w:val="001C08C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C08C5"/>
    <w:rPr>
      <w:color w:val="800080"/>
      <w:u w:val="single"/>
    </w:rPr>
  </w:style>
  <w:style w:type="paragraph" w:customStyle="1" w:styleId="formattext">
    <w:name w:val="formattext"/>
    <w:basedOn w:val="a"/>
    <w:rsid w:val="001C08C5"/>
    <w:pPr>
      <w:spacing w:before="100" w:beforeAutospacing="1" w:after="100" w:afterAutospacing="1"/>
      <w:jc w:val="left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1C08C5"/>
    <w:pPr>
      <w:spacing w:before="100" w:beforeAutospacing="1" w:after="100" w:afterAutospacing="1"/>
      <w:jc w:val="left"/>
    </w:pPr>
    <w:rPr>
      <w:sz w:val="24"/>
    </w:rPr>
  </w:style>
  <w:style w:type="paragraph" w:styleId="a9">
    <w:name w:val="No Spacing"/>
    <w:uiPriority w:val="99"/>
    <w:qFormat/>
    <w:rsid w:val="00EF3C6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D2F2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532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74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a">
    <w:name w:val="Table Grid"/>
    <w:basedOn w:val="a1"/>
    <w:locked/>
    <w:rsid w:val="009F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544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1C08C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1C08C5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1C08C5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locked/>
    <w:rsid w:val="008F255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1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13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A058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C08C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1C08C5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C08C5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1C08C5"/>
  </w:style>
  <w:style w:type="numbering" w:customStyle="1" w:styleId="110">
    <w:name w:val="Нет списка11"/>
    <w:next w:val="a2"/>
    <w:uiPriority w:val="99"/>
    <w:semiHidden/>
    <w:unhideWhenUsed/>
    <w:rsid w:val="001C08C5"/>
  </w:style>
  <w:style w:type="paragraph" w:customStyle="1" w:styleId="headertext">
    <w:name w:val="headertext"/>
    <w:basedOn w:val="a"/>
    <w:rsid w:val="001C08C5"/>
    <w:pPr>
      <w:spacing w:before="100" w:beforeAutospacing="1" w:after="100" w:afterAutospacing="1"/>
      <w:jc w:val="left"/>
    </w:pPr>
    <w:rPr>
      <w:sz w:val="24"/>
    </w:rPr>
  </w:style>
  <w:style w:type="character" w:styleId="a6">
    <w:name w:val="Hyperlink"/>
    <w:uiPriority w:val="99"/>
    <w:unhideWhenUsed/>
    <w:rsid w:val="001C08C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C08C5"/>
    <w:rPr>
      <w:color w:val="800080"/>
      <w:u w:val="single"/>
    </w:rPr>
  </w:style>
  <w:style w:type="paragraph" w:customStyle="1" w:styleId="formattext">
    <w:name w:val="formattext"/>
    <w:basedOn w:val="a"/>
    <w:rsid w:val="001C08C5"/>
    <w:pPr>
      <w:spacing w:before="100" w:beforeAutospacing="1" w:after="100" w:afterAutospacing="1"/>
      <w:jc w:val="left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1C08C5"/>
    <w:pPr>
      <w:spacing w:before="100" w:beforeAutospacing="1" w:after="100" w:afterAutospacing="1"/>
      <w:jc w:val="left"/>
    </w:pPr>
    <w:rPr>
      <w:sz w:val="24"/>
    </w:rPr>
  </w:style>
  <w:style w:type="paragraph" w:styleId="a9">
    <w:name w:val="No Spacing"/>
    <w:uiPriority w:val="99"/>
    <w:qFormat/>
    <w:rsid w:val="00EF3C6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D2F2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532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74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a">
    <w:name w:val="Table Grid"/>
    <w:basedOn w:val="a1"/>
    <w:locked/>
    <w:rsid w:val="009F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544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5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065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06564" TargetMode="External"/><Relationship Id="rId11" Type="http://schemas.openxmlformats.org/officeDocument/2006/relationships/hyperlink" Target="http://docs.cntd.ru/document/9850175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7988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53417</CharactersWithSpaces>
  <SharedDoc>false</SharedDoc>
  <HLinks>
    <vt:vector size="78" baseType="variant">
      <vt:variant>
        <vt:i4>6357116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http://docs.cntd.ru/document/985017517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6553715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6488191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http://docs.cntd.ru/document/902094699</vt:lpwstr>
      </vt:variant>
      <vt:variant>
        <vt:lpwstr/>
      </vt:variant>
      <vt:variant>
        <vt:i4>6488191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http://docs.cntd.ru/document/902094699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2017-12-28T09:10:00Z</cp:lastPrinted>
  <dcterms:created xsi:type="dcterms:W3CDTF">2018-01-10T07:26:00Z</dcterms:created>
  <dcterms:modified xsi:type="dcterms:W3CDTF">2018-01-11T01:36:00Z</dcterms:modified>
</cp:coreProperties>
</file>