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88" w:rsidRPr="00D73DE2" w:rsidRDefault="007B6788" w:rsidP="00D73DE2">
      <w:pPr>
        <w:pStyle w:val="ConsPlusNormal"/>
        <w:jc w:val="center"/>
        <w:outlineLvl w:val="0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Администрация Ермаковского района</w:t>
      </w:r>
    </w:p>
    <w:p w:rsidR="007B6788" w:rsidRPr="00D73DE2" w:rsidRDefault="007B6788" w:rsidP="00D73DE2">
      <w:pPr>
        <w:pStyle w:val="ConsPlusNormal"/>
        <w:jc w:val="center"/>
        <w:outlineLvl w:val="0"/>
        <w:rPr>
          <w:rFonts w:ascii="Arial" w:hAnsi="Arial" w:cs="Arial"/>
          <w:b/>
          <w:szCs w:val="24"/>
        </w:rPr>
      </w:pPr>
      <w:r w:rsidRPr="00D73DE2">
        <w:rPr>
          <w:rFonts w:ascii="Arial" w:hAnsi="Arial" w:cs="Arial"/>
          <w:b/>
          <w:szCs w:val="24"/>
        </w:rPr>
        <w:t>ПОСТАНОВЛЕНИЕ</w:t>
      </w:r>
    </w:p>
    <w:p w:rsidR="007B6788" w:rsidRPr="00D73DE2" w:rsidRDefault="007B6788" w:rsidP="00D73DE2">
      <w:pPr>
        <w:pStyle w:val="ConsPlusNormal"/>
        <w:jc w:val="both"/>
        <w:outlineLvl w:val="0"/>
        <w:rPr>
          <w:rFonts w:ascii="Arial" w:hAnsi="Arial" w:cs="Arial"/>
          <w:b/>
          <w:szCs w:val="24"/>
        </w:rPr>
      </w:pPr>
    </w:p>
    <w:p w:rsidR="006679B4" w:rsidRPr="00D73DE2" w:rsidRDefault="007B6788" w:rsidP="00D73DE2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«07» декабря 201</w:t>
      </w:r>
      <w:r w:rsidR="008D51C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D73DE2">
        <w:rPr>
          <w:rFonts w:ascii="Arial" w:hAnsi="Arial" w:cs="Arial"/>
          <w:sz w:val="24"/>
          <w:szCs w:val="24"/>
        </w:rPr>
        <w:t xml:space="preserve"> г.</w:t>
      </w:r>
      <w:r w:rsidR="00D73D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73DE2">
        <w:rPr>
          <w:rFonts w:ascii="Arial" w:hAnsi="Arial" w:cs="Arial"/>
          <w:sz w:val="24"/>
          <w:szCs w:val="24"/>
        </w:rPr>
        <w:t>№ 904-п</w:t>
      </w:r>
    </w:p>
    <w:p w:rsidR="006679B4" w:rsidRPr="00D73DE2" w:rsidRDefault="006679B4" w:rsidP="00D73DE2">
      <w:pPr>
        <w:pStyle w:val="ConsPlusTitle"/>
        <w:jc w:val="both"/>
        <w:rPr>
          <w:rFonts w:ascii="Arial" w:hAnsi="Arial" w:cs="Arial"/>
          <w:szCs w:val="24"/>
        </w:rPr>
      </w:pPr>
    </w:p>
    <w:p w:rsidR="006679B4" w:rsidRPr="00D73DE2" w:rsidRDefault="006679B4" w:rsidP="00D73DE2">
      <w:pPr>
        <w:pStyle w:val="ConsPlusTitle"/>
        <w:ind w:firstLine="720"/>
        <w:jc w:val="both"/>
        <w:rPr>
          <w:rFonts w:ascii="Arial" w:hAnsi="Arial" w:cs="Arial"/>
          <w:b w:val="0"/>
          <w:szCs w:val="24"/>
        </w:rPr>
      </w:pPr>
      <w:r w:rsidRPr="00D73DE2">
        <w:rPr>
          <w:rFonts w:ascii="Arial" w:hAnsi="Arial" w:cs="Arial"/>
          <w:b w:val="0"/>
          <w:szCs w:val="24"/>
        </w:rPr>
        <w:t>О</w:t>
      </w:r>
      <w:r w:rsidR="00E2256B" w:rsidRPr="00D73DE2">
        <w:rPr>
          <w:rFonts w:ascii="Arial" w:hAnsi="Arial" w:cs="Arial"/>
          <w:b w:val="0"/>
          <w:szCs w:val="24"/>
        </w:rPr>
        <w:t xml:space="preserve">б утверждении административного </w:t>
      </w:r>
      <w:r w:rsidRPr="00D73DE2">
        <w:rPr>
          <w:rFonts w:ascii="Arial" w:hAnsi="Arial" w:cs="Arial"/>
          <w:b w:val="0"/>
          <w:szCs w:val="24"/>
        </w:rPr>
        <w:t>Р</w:t>
      </w:r>
      <w:r w:rsidR="00E2256B" w:rsidRPr="00D73DE2">
        <w:rPr>
          <w:rFonts w:ascii="Arial" w:hAnsi="Arial" w:cs="Arial"/>
          <w:b w:val="0"/>
          <w:szCs w:val="24"/>
        </w:rPr>
        <w:t>егламента</w:t>
      </w:r>
      <w:r w:rsidRPr="00D73DE2">
        <w:rPr>
          <w:rFonts w:ascii="Arial" w:hAnsi="Arial" w:cs="Arial"/>
          <w:b w:val="0"/>
          <w:szCs w:val="24"/>
        </w:rPr>
        <w:t xml:space="preserve"> </w:t>
      </w:r>
      <w:r w:rsidR="00E2256B" w:rsidRPr="00D73DE2">
        <w:rPr>
          <w:rFonts w:ascii="Arial" w:hAnsi="Arial" w:cs="Arial"/>
          <w:b w:val="0"/>
          <w:szCs w:val="24"/>
        </w:rPr>
        <w:t>предоставления муниц</w:t>
      </w:r>
      <w:r w:rsidR="00E2256B" w:rsidRPr="00D73DE2">
        <w:rPr>
          <w:rFonts w:ascii="Arial" w:hAnsi="Arial" w:cs="Arial"/>
          <w:b w:val="0"/>
          <w:szCs w:val="24"/>
        </w:rPr>
        <w:t>и</w:t>
      </w:r>
      <w:r w:rsidR="00E2256B" w:rsidRPr="00D73DE2">
        <w:rPr>
          <w:rFonts w:ascii="Arial" w:hAnsi="Arial" w:cs="Arial"/>
          <w:b w:val="0"/>
          <w:szCs w:val="24"/>
        </w:rPr>
        <w:t>пальной услуги по принятию решения об утверждении</w:t>
      </w:r>
      <w:r w:rsidR="00D73DE2">
        <w:rPr>
          <w:rFonts w:ascii="Arial" w:hAnsi="Arial" w:cs="Arial"/>
          <w:b w:val="0"/>
          <w:szCs w:val="24"/>
        </w:rPr>
        <w:t xml:space="preserve"> </w:t>
      </w:r>
      <w:r w:rsidR="00E2256B" w:rsidRPr="00D73DE2">
        <w:rPr>
          <w:rFonts w:ascii="Arial" w:hAnsi="Arial" w:cs="Arial"/>
          <w:b w:val="0"/>
          <w:szCs w:val="24"/>
        </w:rPr>
        <w:t>документации по планиро</w:t>
      </w:r>
      <w:r w:rsidR="00E2256B" w:rsidRPr="00D73DE2">
        <w:rPr>
          <w:rFonts w:ascii="Arial" w:hAnsi="Arial" w:cs="Arial"/>
          <w:b w:val="0"/>
          <w:szCs w:val="24"/>
        </w:rPr>
        <w:t>в</w:t>
      </w:r>
      <w:r w:rsidR="00E2256B" w:rsidRPr="00D73DE2">
        <w:rPr>
          <w:rFonts w:ascii="Arial" w:hAnsi="Arial" w:cs="Arial"/>
          <w:b w:val="0"/>
          <w:szCs w:val="24"/>
        </w:rPr>
        <w:t>ке территории</w:t>
      </w:r>
    </w:p>
    <w:p w:rsidR="006679B4" w:rsidRPr="00D73DE2" w:rsidRDefault="006679B4" w:rsidP="00D73DE2">
      <w:pPr>
        <w:pStyle w:val="ConsPlusNormal"/>
        <w:jc w:val="both"/>
        <w:rPr>
          <w:rFonts w:ascii="Arial" w:hAnsi="Arial" w:cs="Arial"/>
          <w:szCs w:val="24"/>
        </w:rPr>
      </w:pPr>
    </w:p>
    <w:p w:rsidR="00D73DE2" w:rsidRDefault="006679B4" w:rsidP="00D73DE2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В соответствии с Федеральным </w:t>
      </w:r>
      <w:hyperlink r:id="rId6" w:history="1">
        <w:r w:rsidRPr="00D73DE2">
          <w:rPr>
            <w:rFonts w:ascii="Arial" w:hAnsi="Arial" w:cs="Arial"/>
            <w:szCs w:val="24"/>
          </w:rPr>
          <w:t>законом</w:t>
        </w:r>
      </w:hyperlink>
      <w:r w:rsidRPr="00D73DE2">
        <w:rPr>
          <w:rFonts w:ascii="Arial" w:hAnsi="Arial" w:cs="Arial"/>
          <w:szCs w:val="24"/>
        </w:rPr>
        <w:t xml:space="preserve"> от 27.07.2010 N 210-ФЗ "Об орг</w:t>
      </w:r>
      <w:r w:rsidRPr="00D73DE2">
        <w:rPr>
          <w:rFonts w:ascii="Arial" w:hAnsi="Arial" w:cs="Arial"/>
          <w:szCs w:val="24"/>
        </w:rPr>
        <w:t>а</w:t>
      </w:r>
      <w:r w:rsidRPr="00D73DE2">
        <w:rPr>
          <w:rFonts w:ascii="Arial" w:hAnsi="Arial" w:cs="Arial"/>
          <w:szCs w:val="24"/>
        </w:rPr>
        <w:t xml:space="preserve">низации предоставления государственных и муниципальных услуг", </w:t>
      </w:r>
      <w:hyperlink r:id="rId7" w:history="1">
        <w:r w:rsidRPr="00D73DE2">
          <w:rPr>
            <w:rFonts w:ascii="Arial" w:hAnsi="Arial" w:cs="Arial"/>
            <w:szCs w:val="24"/>
          </w:rPr>
          <w:t>Постановл</w:t>
        </w:r>
        <w:r w:rsidRPr="00D73DE2">
          <w:rPr>
            <w:rFonts w:ascii="Arial" w:hAnsi="Arial" w:cs="Arial"/>
            <w:szCs w:val="24"/>
          </w:rPr>
          <w:t>е</w:t>
        </w:r>
        <w:r w:rsidRPr="00D73DE2">
          <w:rPr>
            <w:rFonts w:ascii="Arial" w:hAnsi="Arial" w:cs="Arial"/>
            <w:szCs w:val="24"/>
          </w:rPr>
          <w:t>нием</w:t>
        </w:r>
      </w:hyperlink>
      <w:r w:rsidRPr="00D73DE2">
        <w:rPr>
          <w:rFonts w:ascii="Arial" w:hAnsi="Arial" w:cs="Arial"/>
          <w:szCs w:val="24"/>
        </w:rPr>
        <w:t xml:space="preserve"> администрации </w:t>
      </w:r>
      <w:r w:rsidR="0036634C" w:rsidRPr="00D73DE2">
        <w:rPr>
          <w:rFonts w:ascii="Arial" w:hAnsi="Arial" w:cs="Arial"/>
          <w:szCs w:val="24"/>
        </w:rPr>
        <w:t xml:space="preserve">Ермаковского района </w:t>
      </w:r>
      <w:r w:rsidRPr="00D73DE2">
        <w:rPr>
          <w:rFonts w:ascii="Arial" w:hAnsi="Arial" w:cs="Arial"/>
          <w:szCs w:val="24"/>
        </w:rPr>
        <w:t xml:space="preserve">от </w:t>
      </w:r>
      <w:r w:rsidR="0036634C" w:rsidRPr="00D73DE2">
        <w:rPr>
          <w:rFonts w:ascii="Arial" w:hAnsi="Arial" w:cs="Arial"/>
          <w:szCs w:val="24"/>
        </w:rPr>
        <w:t>2</w:t>
      </w:r>
      <w:r w:rsidRPr="00D73DE2">
        <w:rPr>
          <w:rFonts w:ascii="Arial" w:hAnsi="Arial" w:cs="Arial"/>
          <w:szCs w:val="24"/>
        </w:rPr>
        <w:t>5.</w:t>
      </w:r>
      <w:r w:rsidR="0036634C" w:rsidRPr="00D73DE2">
        <w:rPr>
          <w:rFonts w:ascii="Arial" w:hAnsi="Arial" w:cs="Arial"/>
          <w:szCs w:val="24"/>
        </w:rPr>
        <w:t>1</w:t>
      </w:r>
      <w:r w:rsidRPr="00D73DE2">
        <w:rPr>
          <w:rFonts w:ascii="Arial" w:hAnsi="Arial" w:cs="Arial"/>
          <w:szCs w:val="24"/>
        </w:rPr>
        <w:t>0.201</w:t>
      </w:r>
      <w:r w:rsidR="0036634C" w:rsidRPr="00D73DE2">
        <w:rPr>
          <w:rFonts w:ascii="Arial" w:hAnsi="Arial" w:cs="Arial"/>
          <w:szCs w:val="24"/>
        </w:rPr>
        <w:t>0</w:t>
      </w:r>
      <w:r w:rsidRPr="00D73DE2">
        <w:rPr>
          <w:rFonts w:ascii="Arial" w:hAnsi="Arial" w:cs="Arial"/>
          <w:szCs w:val="24"/>
        </w:rPr>
        <w:t xml:space="preserve"> N </w:t>
      </w:r>
      <w:r w:rsidR="0036634C" w:rsidRPr="00D73DE2">
        <w:rPr>
          <w:rFonts w:ascii="Arial" w:hAnsi="Arial" w:cs="Arial"/>
          <w:szCs w:val="24"/>
        </w:rPr>
        <w:t>953</w:t>
      </w:r>
      <w:r w:rsidRPr="00D73DE2">
        <w:rPr>
          <w:rFonts w:ascii="Arial" w:hAnsi="Arial" w:cs="Arial"/>
          <w:szCs w:val="24"/>
        </w:rPr>
        <w:t xml:space="preserve"> "Об утверждении </w:t>
      </w:r>
      <w:r w:rsidR="0036634C" w:rsidRPr="00D73DE2">
        <w:rPr>
          <w:rFonts w:ascii="Arial" w:hAnsi="Arial" w:cs="Arial"/>
          <w:szCs w:val="24"/>
        </w:rPr>
        <w:t>п</w:t>
      </w:r>
      <w:r w:rsidRPr="00D73DE2">
        <w:rPr>
          <w:rFonts w:ascii="Arial" w:hAnsi="Arial" w:cs="Arial"/>
          <w:szCs w:val="24"/>
        </w:rPr>
        <w:t>орядка разработки и утверждения административных регламентов предоставл</w:t>
      </w:r>
      <w:r w:rsidRPr="00D73DE2">
        <w:rPr>
          <w:rFonts w:ascii="Arial" w:hAnsi="Arial" w:cs="Arial"/>
          <w:szCs w:val="24"/>
        </w:rPr>
        <w:t>е</w:t>
      </w:r>
      <w:r w:rsidRPr="00D73DE2">
        <w:rPr>
          <w:rFonts w:ascii="Arial" w:hAnsi="Arial" w:cs="Arial"/>
          <w:szCs w:val="24"/>
        </w:rPr>
        <w:t xml:space="preserve">ния муниципальных услуг </w:t>
      </w:r>
      <w:r w:rsidR="0036634C" w:rsidRPr="00D73DE2">
        <w:rPr>
          <w:rFonts w:ascii="Arial" w:hAnsi="Arial" w:cs="Arial"/>
          <w:szCs w:val="24"/>
        </w:rPr>
        <w:t>(функций)</w:t>
      </w:r>
      <w:r w:rsidR="00982D82" w:rsidRPr="00D73DE2">
        <w:rPr>
          <w:rFonts w:ascii="Arial" w:hAnsi="Arial" w:cs="Arial"/>
          <w:szCs w:val="24"/>
        </w:rPr>
        <w:t xml:space="preserve"> муниципального образования Ермаковский район</w:t>
      </w:r>
      <w:r w:rsidRPr="00D73DE2">
        <w:rPr>
          <w:rFonts w:ascii="Arial" w:hAnsi="Arial" w:cs="Arial"/>
          <w:szCs w:val="24"/>
        </w:rPr>
        <w:t>", руководствуясь Устав</w:t>
      </w:r>
      <w:r w:rsidR="00587EC0" w:rsidRPr="00D73DE2">
        <w:rPr>
          <w:rFonts w:ascii="Arial" w:hAnsi="Arial" w:cs="Arial"/>
          <w:szCs w:val="24"/>
        </w:rPr>
        <w:t>ом</w:t>
      </w:r>
      <w:r w:rsidRPr="00D73DE2">
        <w:rPr>
          <w:rFonts w:ascii="Arial" w:hAnsi="Arial" w:cs="Arial"/>
          <w:szCs w:val="24"/>
        </w:rPr>
        <w:t xml:space="preserve"> </w:t>
      </w:r>
      <w:r w:rsidR="00587EC0" w:rsidRPr="00D73DE2">
        <w:rPr>
          <w:rFonts w:ascii="Arial" w:hAnsi="Arial" w:cs="Arial"/>
          <w:szCs w:val="24"/>
        </w:rPr>
        <w:t>Ермаковского района</w:t>
      </w:r>
      <w:r w:rsidRPr="00D73DE2">
        <w:rPr>
          <w:rFonts w:ascii="Arial" w:hAnsi="Arial" w:cs="Arial"/>
          <w:szCs w:val="24"/>
        </w:rPr>
        <w:t>:</w:t>
      </w:r>
    </w:p>
    <w:p w:rsidR="00D73DE2" w:rsidRDefault="006679B4" w:rsidP="00D73DE2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1. Утвердить </w:t>
      </w:r>
      <w:r w:rsidR="00E2256B" w:rsidRPr="00D73DE2">
        <w:rPr>
          <w:rFonts w:ascii="Arial" w:hAnsi="Arial" w:cs="Arial"/>
          <w:szCs w:val="24"/>
        </w:rPr>
        <w:t>а</w:t>
      </w:r>
      <w:r w:rsidRPr="00D73DE2">
        <w:rPr>
          <w:rFonts w:ascii="Arial" w:hAnsi="Arial" w:cs="Arial"/>
          <w:szCs w:val="24"/>
        </w:rPr>
        <w:t xml:space="preserve">дминистративный </w:t>
      </w:r>
      <w:hyperlink w:anchor="P31" w:history="1">
        <w:r w:rsidRPr="00D73DE2">
          <w:rPr>
            <w:rFonts w:ascii="Arial" w:hAnsi="Arial" w:cs="Arial"/>
            <w:szCs w:val="24"/>
          </w:rPr>
          <w:t>регламент</w:t>
        </w:r>
      </w:hyperlink>
      <w:r w:rsidRPr="00D73DE2">
        <w:rPr>
          <w:rFonts w:ascii="Arial" w:hAnsi="Arial" w:cs="Arial"/>
          <w:szCs w:val="24"/>
        </w:rPr>
        <w:t xml:space="preserve"> предоставления муниципальной услуги по принятию решения об утверждении документации по планировке терр</w:t>
      </w:r>
      <w:r w:rsidRPr="00D73DE2">
        <w:rPr>
          <w:rFonts w:ascii="Arial" w:hAnsi="Arial" w:cs="Arial"/>
          <w:szCs w:val="24"/>
        </w:rPr>
        <w:t>и</w:t>
      </w:r>
      <w:r w:rsidRPr="00D73DE2">
        <w:rPr>
          <w:rFonts w:ascii="Arial" w:hAnsi="Arial" w:cs="Arial"/>
          <w:szCs w:val="24"/>
        </w:rPr>
        <w:t>тории согласно приложению.</w:t>
      </w:r>
    </w:p>
    <w:p w:rsidR="00D73DE2" w:rsidRDefault="006679B4" w:rsidP="00D73DE2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2. </w:t>
      </w:r>
      <w:proofErr w:type="gramStart"/>
      <w:r w:rsidR="00D30CF5" w:rsidRPr="00D73DE2">
        <w:rPr>
          <w:rFonts w:ascii="Arial" w:hAnsi="Arial" w:cs="Arial"/>
          <w:szCs w:val="24"/>
        </w:rPr>
        <w:t>Контроль за</w:t>
      </w:r>
      <w:proofErr w:type="gramEnd"/>
      <w:r w:rsidR="00D30CF5" w:rsidRPr="00D73DE2">
        <w:rPr>
          <w:rFonts w:ascii="Arial" w:hAnsi="Arial" w:cs="Arial"/>
          <w:szCs w:val="24"/>
        </w:rPr>
        <w:t xml:space="preserve"> исполнением настоящего </w:t>
      </w:r>
      <w:r w:rsidR="00E2256B" w:rsidRPr="00D73DE2">
        <w:rPr>
          <w:rFonts w:ascii="Arial" w:hAnsi="Arial" w:cs="Arial"/>
          <w:szCs w:val="24"/>
        </w:rPr>
        <w:t>п</w:t>
      </w:r>
      <w:r w:rsidR="00D30CF5" w:rsidRPr="00D73DE2">
        <w:rPr>
          <w:rFonts w:ascii="Arial" w:hAnsi="Arial" w:cs="Arial"/>
          <w:szCs w:val="24"/>
        </w:rPr>
        <w:t>остановления возложить на зам</w:t>
      </w:r>
      <w:r w:rsidR="00D30CF5" w:rsidRPr="00D73DE2">
        <w:rPr>
          <w:rFonts w:ascii="Arial" w:hAnsi="Arial" w:cs="Arial"/>
          <w:szCs w:val="24"/>
        </w:rPr>
        <w:t>е</w:t>
      </w:r>
      <w:r w:rsidR="00D30CF5" w:rsidRPr="00D73DE2">
        <w:rPr>
          <w:rFonts w:ascii="Arial" w:hAnsi="Arial" w:cs="Arial"/>
          <w:szCs w:val="24"/>
        </w:rPr>
        <w:t>стителя главы администрации района Ю.В. Сарлина.</w:t>
      </w:r>
    </w:p>
    <w:p w:rsidR="006679B4" w:rsidRPr="00D73DE2" w:rsidRDefault="006679B4" w:rsidP="00D73DE2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3. </w:t>
      </w:r>
      <w:r w:rsidR="00D30CF5" w:rsidRPr="00D73DE2">
        <w:rPr>
          <w:rFonts w:ascii="Arial" w:hAnsi="Arial" w:cs="Arial"/>
          <w:szCs w:val="24"/>
        </w:rPr>
        <w:t>Постановление вступает в силу со дня,</w:t>
      </w:r>
      <w:r w:rsidR="00D73DE2">
        <w:rPr>
          <w:rFonts w:ascii="Arial" w:hAnsi="Arial" w:cs="Arial"/>
          <w:szCs w:val="24"/>
        </w:rPr>
        <w:t xml:space="preserve"> </w:t>
      </w:r>
      <w:r w:rsidR="00D30CF5" w:rsidRPr="00D73DE2">
        <w:rPr>
          <w:rFonts w:ascii="Arial" w:hAnsi="Arial" w:cs="Arial"/>
          <w:szCs w:val="24"/>
        </w:rPr>
        <w:t>следующего за днем его офиц</w:t>
      </w:r>
      <w:r w:rsidR="00D30CF5" w:rsidRPr="00D73DE2">
        <w:rPr>
          <w:rFonts w:ascii="Arial" w:hAnsi="Arial" w:cs="Arial"/>
          <w:szCs w:val="24"/>
        </w:rPr>
        <w:t>и</w:t>
      </w:r>
      <w:r w:rsidR="00D30CF5" w:rsidRPr="00D73DE2">
        <w:rPr>
          <w:rFonts w:ascii="Arial" w:hAnsi="Arial" w:cs="Arial"/>
          <w:szCs w:val="24"/>
        </w:rPr>
        <w:t>ального опубликования</w:t>
      </w:r>
      <w:r w:rsidR="00D73DE2">
        <w:rPr>
          <w:rFonts w:ascii="Arial" w:hAnsi="Arial" w:cs="Arial"/>
          <w:szCs w:val="24"/>
        </w:rPr>
        <w:t xml:space="preserve"> </w:t>
      </w:r>
      <w:r w:rsidR="00D30CF5" w:rsidRPr="00D73DE2">
        <w:rPr>
          <w:rFonts w:ascii="Arial" w:hAnsi="Arial" w:cs="Arial"/>
          <w:szCs w:val="24"/>
        </w:rPr>
        <w:t>(обнародования).</w:t>
      </w:r>
    </w:p>
    <w:p w:rsidR="006679B4" w:rsidRPr="00D73DE2" w:rsidRDefault="006679B4" w:rsidP="00D73DE2">
      <w:pPr>
        <w:pStyle w:val="ConsPlusNormal"/>
        <w:jc w:val="both"/>
        <w:rPr>
          <w:rFonts w:ascii="Arial" w:hAnsi="Arial" w:cs="Arial"/>
          <w:szCs w:val="24"/>
        </w:rPr>
      </w:pPr>
    </w:p>
    <w:p w:rsidR="006679B4" w:rsidRPr="00D73DE2" w:rsidRDefault="00E2256B" w:rsidP="00D73DE2">
      <w:pPr>
        <w:pStyle w:val="ConsPlusNormal"/>
        <w:jc w:val="both"/>
        <w:rPr>
          <w:rFonts w:ascii="Arial" w:hAnsi="Arial" w:cs="Arial"/>
          <w:szCs w:val="24"/>
        </w:rPr>
      </w:pPr>
      <w:proofErr w:type="spellStart"/>
      <w:r w:rsidRPr="00D73DE2">
        <w:rPr>
          <w:rFonts w:ascii="Arial" w:hAnsi="Arial" w:cs="Arial"/>
          <w:szCs w:val="24"/>
        </w:rPr>
        <w:t>И.о</w:t>
      </w:r>
      <w:proofErr w:type="spellEnd"/>
      <w:r w:rsidRPr="00D73DE2">
        <w:rPr>
          <w:rFonts w:ascii="Arial" w:hAnsi="Arial" w:cs="Arial"/>
          <w:szCs w:val="24"/>
        </w:rPr>
        <w:t>. г</w:t>
      </w:r>
      <w:r w:rsidR="00D30CF5" w:rsidRPr="00D73DE2">
        <w:rPr>
          <w:rFonts w:ascii="Arial" w:hAnsi="Arial" w:cs="Arial"/>
          <w:szCs w:val="24"/>
        </w:rPr>
        <w:t>лав</w:t>
      </w:r>
      <w:r w:rsidRPr="00D73DE2">
        <w:rPr>
          <w:rFonts w:ascii="Arial" w:hAnsi="Arial" w:cs="Arial"/>
          <w:szCs w:val="24"/>
        </w:rPr>
        <w:t>ы</w:t>
      </w:r>
      <w:r w:rsidR="00D30CF5" w:rsidRPr="00D73DE2">
        <w:rPr>
          <w:rFonts w:ascii="Arial" w:hAnsi="Arial" w:cs="Arial"/>
          <w:szCs w:val="24"/>
        </w:rPr>
        <w:t xml:space="preserve"> района</w:t>
      </w:r>
      <w:r w:rsidR="00D73DE2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Pr="00D73DE2">
        <w:rPr>
          <w:rFonts w:ascii="Arial" w:hAnsi="Arial" w:cs="Arial"/>
          <w:szCs w:val="24"/>
        </w:rPr>
        <w:t>С.М. Абрамов</w:t>
      </w:r>
    </w:p>
    <w:p w:rsidR="00D73DE2" w:rsidRDefault="00D73DE2" w:rsidP="00D73DE2">
      <w:pPr>
        <w:pStyle w:val="ConsPlusNormal"/>
        <w:jc w:val="both"/>
        <w:rPr>
          <w:rFonts w:ascii="Arial" w:hAnsi="Arial" w:cs="Arial"/>
          <w:szCs w:val="24"/>
        </w:rPr>
        <w:sectPr w:rsidR="00D73DE2" w:rsidSect="00D73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9B4" w:rsidRPr="00D73DE2" w:rsidRDefault="006679B4" w:rsidP="00D73DE2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lastRenderedPageBreak/>
        <w:t>Приложение</w:t>
      </w:r>
    </w:p>
    <w:p w:rsidR="00D73DE2" w:rsidRDefault="006679B4" w:rsidP="00D73DE2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к </w:t>
      </w:r>
      <w:r w:rsidR="00D73DE2">
        <w:rPr>
          <w:rFonts w:ascii="Arial" w:hAnsi="Arial" w:cs="Arial"/>
          <w:szCs w:val="24"/>
        </w:rPr>
        <w:t>п</w:t>
      </w:r>
      <w:r w:rsidR="00567794" w:rsidRPr="00D73DE2">
        <w:rPr>
          <w:rFonts w:ascii="Arial" w:hAnsi="Arial" w:cs="Arial"/>
          <w:szCs w:val="24"/>
        </w:rPr>
        <w:t>остановлению</w:t>
      </w:r>
      <w:r w:rsidR="00D73DE2">
        <w:rPr>
          <w:rFonts w:ascii="Arial" w:hAnsi="Arial" w:cs="Arial"/>
          <w:szCs w:val="24"/>
        </w:rPr>
        <w:t xml:space="preserve"> администрации</w:t>
      </w:r>
    </w:p>
    <w:p w:rsidR="006679B4" w:rsidRPr="00D73DE2" w:rsidRDefault="00567794" w:rsidP="00D73DE2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Ермаковского района</w:t>
      </w:r>
    </w:p>
    <w:p w:rsidR="006679B4" w:rsidRPr="00D73DE2" w:rsidRDefault="006679B4" w:rsidP="00D73DE2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 xml:space="preserve">от </w:t>
      </w:r>
      <w:r w:rsidR="00D73DE2">
        <w:rPr>
          <w:rFonts w:ascii="Arial" w:hAnsi="Arial" w:cs="Arial"/>
          <w:szCs w:val="24"/>
        </w:rPr>
        <w:t>07 декабря</w:t>
      </w:r>
      <w:r w:rsidRPr="00D73DE2">
        <w:rPr>
          <w:rFonts w:ascii="Arial" w:hAnsi="Arial" w:cs="Arial"/>
          <w:szCs w:val="24"/>
        </w:rPr>
        <w:t xml:space="preserve"> 2017 г. N </w:t>
      </w:r>
      <w:r w:rsidR="00D73DE2">
        <w:rPr>
          <w:rFonts w:ascii="Arial" w:hAnsi="Arial" w:cs="Arial"/>
          <w:szCs w:val="24"/>
        </w:rPr>
        <w:t>904-п</w:t>
      </w:r>
    </w:p>
    <w:p w:rsidR="006679B4" w:rsidRPr="00D73DE2" w:rsidRDefault="006679B4" w:rsidP="00D73DE2">
      <w:pPr>
        <w:pStyle w:val="ConsPlusNormal"/>
        <w:jc w:val="both"/>
        <w:rPr>
          <w:rFonts w:ascii="Arial" w:hAnsi="Arial" w:cs="Arial"/>
          <w:szCs w:val="24"/>
        </w:rPr>
      </w:pPr>
    </w:p>
    <w:p w:rsidR="006679B4" w:rsidRPr="00D73DE2" w:rsidRDefault="00D73DE2" w:rsidP="00D73DE2">
      <w:pPr>
        <w:pStyle w:val="ConsPlusTitle"/>
        <w:jc w:val="center"/>
        <w:rPr>
          <w:rFonts w:ascii="Arial" w:hAnsi="Arial" w:cs="Arial"/>
          <w:szCs w:val="24"/>
        </w:rPr>
      </w:pPr>
      <w:bookmarkStart w:id="1" w:name="P31"/>
      <w:bookmarkEnd w:id="1"/>
      <w:r>
        <w:rPr>
          <w:rFonts w:ascii="Arial" w:hAnsi="Arial" w:cs="Arial"/>
          <w:szCs w:val="24"/>
        </w:rPr>
        <w:t>А</w:t>
      </w:r>
      <w:r w:rsidRPr="00D73DE2">
        <w:rPr>
          <w:rFonts w:ascii="Arial" w:hAnsi="Arial" w:cs="Arial"/>
          <w:szCs w:val="24"/>
        </w:rPr>
        <w:t>дминистративный регламент</w:t>
      </w:r>
    </w:p>
    <w:p w:rsidR="00D73DE2" w:rsidRDefault="00D73DE2" w:rsidP="00D73DE2">
      <w:pPr>
        <w:pStyle w:val="ConsPlusTitle"/>
        <w:jc w:val="center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предоставления муниципал</w:t>
      </w:r>
      <w:r>
        <w:rPr>
          <w:rFonts w:ascii="Arial" w:hAnsi="Arial" w:cs="Arial"/>
          <w:szCs w:val="24"/>
        </w:rPr>
        <w:t>ьной услуги по принятию решения</w:t>
      </w:r>
    </w:p>
    <w:p w:rsidR="006679B4" w:rsidRPr="00D73DE2" w:rsidRDefault="00D73DE2" w:rsidP="00D73DE2">
      <w:pPr>
        <w:pStyle w:val="ConsPlusTitle"/>
        <w:jc w:val="center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об утверждении документации по планировке территории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I. ОБЩИЕ ПОЛОЖЕНИЯ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1. Настоящий </w:t>
      </w:r>
      <w:r w:rsidR="00E2256B"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дминистративный регламент (далее - Регламент) устана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 xml:space="preserve">ливает порядок и стандарт предоставления </w:t>
      </w:r>
      <w:r w:rsidR="00C80A66" w:rsidRPr="00D73DE2">
        <w:rPr>
          <w:rFonts w:ascii="Arial" w:hAnsi="Arial" w:cs="Arial"/>
        </w:rPr>
        <w:t>администрацией Ермаковского района</w:t>
      </w:r>
      <w:r w:rsidRPr="00D73DE2">
        <w:rPr>
          <w:rFonts w:ascii="Arial" w:hAnsi="Arial" w:cs="Arial"/>
        </w:rPr>
        <w:t xml:space="preserve"> (далее - </w:t>
      </w:r>
      <w:r w:rsidR="00725EC7" w:rsidRPr="00D73DE2">
        <w:rPr>
          <w:rFonts w:ascii="Arial" w:hAnsi="Arial" w:cs="Arial"/>
        </w:rPr>
        <w:t>Администрация</w:t>
      </w:r>
      <w:r w:rsidRPr="00D73DE2">
        <w:rPr>
          <w:rFonts w:ascii="Arial" w:hAnsi="Arial" w:cs="Arial"/>
        </w:rPr>
        <w:t>) муниципальной услуги по принятию решения об утве</w:t>
      </w:r>
      <w:r w:rsidRPr="00D73DE2">
        <w:rPr>
          <w:rFonts w:ascii="Arial" w:hAnsi="Arial" w:cs="Arial"/>
        </w:rPr>
        <w:t>р</w:t>
      </w:r>
      <w:r w:rsidRPr="00D73DE2">
        <w:rPr>
          <w:rFonts w:ascii="Arial" w:hAnsi="Arial" w:cs="Arial"/>
        </w:rPr>
        <w:t>ждении документации по планировке территории (далее - Услуга).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Порядок предоставления Услуги устанавливается в отношении утвержд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ния проектов планировки территории и проектов межевания территории.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2. Услуга предоставляется </w:t>
      </w:r>
      <w:r w:rsidR="00567794" w:rsidRPr="00D73DE2">
        <w:rPr>
          <w:rFonts w:ascii="Arial" w:hAnsi="Arial" w:cs="Arial"/>
        </w:rPr>
        <w:t>отделом архитектуры, строительства и комм</w:t>
      </w:r>
      <w:r w:rsidR="00567794" w:rsidRPr="00D73DE2">
        <w:rPr>
          <w:rFonts w:ascii="Arial" w:hAnsi="Arial" w:cs="Arial"/>
        </w:rPr>
        <w:t>у</w:t>
      </w:r>
      <w:r w:rsidR="00567794" w:rsidRPr="00D73DE2">
        <w:rPr>
          <w:rFonts w:ascii="Arial" w:hAnsi="Arial" w:cs="Arial"/>
        </w:rPr>
        <w:t>нального хозяйства администрации Ермаковского района (далее – отдел АС и КХ)</w:t>
      </w:r>
      <w:r w:rsidRPr="00D73DE2">
        <w:rPr>
          <w:rFonts w:ascii="Arial" w:hAnsi="Arial" w:cs="Arial"/>
        </w:rPr>
        <w:t xml:space="preserve"> на основании обращений физических или юридических лиц об утверждении док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ментации по планировке территории (далее - заявитель).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2" w:name="P40"/>
      <w:bookmarkEnd w:id="2"/>
      <w:r w:rsidRPr="00D73DE2">
        <w:rPr>
          <w:rFonts w:ascii="Arial" w:hAnsi="Arial" w:cs="Arial"/>
        </w:rPr>
        <w:t xml:space="preserve">3. </w:t>
      </w:r>
      <w:r w:rsidR="003138F0" w:rsidRPr="00D73DE2">
        <w:rPr>
          <w:rFonts w:ascii="Arial" w:hAnsi="Arial" w:cs="Arial"/>
        </w:rPr>
        <w:t>Администрация района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располагается по адресу: 66</w:t>
      </w:r>
      <w:r w:rsidR="003138F0" w:rsidRPr="00D73DE2">
        <w:rPr>
          <w:rFonts w:ascii="Arial" w:hAnsi="Arial" w:cs="Arial"/>
        </w:rPr>
        <w:t>2</w:t>
      </w:r>
      <w:r w:rsidRPr="00D73DE2">
        <w:rPr>
          <w:rFonts w:ascii="Arial" w:hAnsi="Arial" w:cs="Arial"/>
        </w:rPr>
        <w:t>8</w:t>
      </w:r>
      <w:r w:rsidR="003138F0" w:rsidRPr="00D73DE2">
        <w:rPr>
          <w:rFonts w:ascii="Arial" w:hAnsi="Arial" w:cs="Arial"/>
        </w:rPr>
        <w:t>20</w:t>
      </w:r>
      <w:r w:rsidRPr="00D73DE2">
        <w:rPr>
          <w:rFonts w:ascii="Arial" w:hAnsi="Arial" w:cs="Arial"/>
        </w:rPr>
        <w:t xml:space="preserve">, </w:t>
      </w:r>
      <w:r w:rsidR="003138F0" w:rsidRPr="00D73DE2">
        <w:rPr>
          <w:rFonts w:ascii="Arial" w:hAnsi="Arial" w:cs="Arial"/>
        </w:rPr>
        <w:t>Красноярский край, Ермаковский район, с. Ермаковское, пл. Ленина, 5</w:t>
      </w:r>
      <w:r w:rsidRPr="00D73DE2">
        <w:rPr>
          <w:rFonts w:ascii="Arial" w:hAnsi="Arial" w:cs="Arial"/>
        </w:rPr>
        <w:t xml:space="preserve">. </w:t>
      </w:r>
      <w:r w:rsidR="003138F0"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елефон: 8 (391</w:t>
      </w:r>
      <w:r w:rsidR="003138F0" w:rsidRPr="00D73DE2">
        <w:rPr>
          <w:rFonts w:ascii="Arial" w:hAnsi="Arial" w:cs="Arial"/>
        </w:rPr>
        <w:t xml:space="preserve"> 38</w:t>
      </w:r>
      <w:r w:rsidRPr="00D73DE2">
        <w:rPr>
          <w:rFonts w:ascii="Arial" w:hAnsi="Arial" w:cs="Arial"/>
        </w:rPr>
        <w:t>) 2-1</w:t>
      </w:r>
      <w:r w:rsidR="003138F0" w:rsidRPr="00D73DE2">
        <w:rPr>
          <w:rFonts w:ascii="Arial" w:hAnsi="Arial" w:cs="Arial"/>
        </w:rPr>
        <w:t>3-78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4. График работы специалистов </w:t>
      </w:r>
      <w:r w:rsidR="003138F0" w:rsidRPr="00D73DE2">
        <w:rPr>
          <w:rFonts w:ascii="Arial" w:hAnsi="Arial" w:cs="Arial"/>
        </w:rPr>
        <w:t>отдела АС и КХ</w:t>
      </w:r>
      <w:r w:rsidR="00E2256B" w:rsidRPr="00D73DE2">
        <w:rPr>
          <w:rFonts w:ascii="Arial" w:hAnsi="Arial" w:cs="Arial"/>
        </w:rPr>
        <w:t>: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понедельник - пятница с 9:00 до 1</w:t>
      </w:r>
      <w:r w:rsidR="003138F0" w:rsidRPr="00D73DE2">
        <w:rPr>
          <w:rFonts w:ascii="Arial" w:hAnsi="Arial" w:cs="Arial"/>
        </w:rPr>
        <w:t>6 час. 12 мин.</w:t>
      </w:r>
      <w:r w:rsidRPr="00D73DE2">
        <w:rPr>
          <w:rFonts w:ascii="Arial" w:hAnsi="Arial" w:cs="Arial"/>
        </w:rPr>
        <w:t>; перерыв на обед с 1</w:t>
      </w:r>
      <w:r w:rsidR="003138F0" w:rsidRPr="00D73DE2">
        <w:rPr>
          <w:rFonts w:ascii="Arial" w:hAnsi="Arial" w:cs="Arial"/>
        </w:rPr>
        <w:t>2</w:t>
      </w:r>
      <w:r w:rsidRPr="00D73DE2">
        <w:rPr>
          <w:rFonts w:ascii="Arial" w:hAnsi="Arial" w:cs="Arial"/>
        </w:rPr>
        <w:t>:00 до 1</w:t>
      </w:r>
      <w:r w:rsidR="003138F0" w:rsidRPr="00D73DE2">
        <w:rPr>
          <w:rFonts w:ascii="Arial" w:hAnsi="Arial" w:cs="Arial"/>
        </w:rPr>
        <w:t>3</w:t>
      </w:r>
      <w:r w:rsidRPr="00D73DE2">
        <w:rPr>
          <w:rFonts w:ascii="Arial" w:hAnsi="Arial" w:cs="Arial"/>
        </w:rPr>
        <w:t>:00; выходные дни: суббота, воскресенье.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5. Заявления об утверждении документации по планировке территории (д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лее - Заявление) с прилагаемыми документами подаются в </w:t>
      </w:r>
      <w:r w:rsidR="009F30EE" w:rsidRPr="00D73DE2">
        <w:rPr>
          <w:rFonts w:ascii="Arial" w:hAnsi="Arial" w:cs="Arial"/>
        </w:rPr>
        <w:t>администрацию рай</w:t>
      </w:r>
      <w:r w:rsidR="009F30EE" w:rsidRPr="00D73DE2">
        <w:rPr>
          <w:rFonts w:ascii="Arial" w:hAnsi="Arial" w:cs="Arial"/>
        </w:rPr>
        <w:t>о</w:t>
      </w:r>
      <w:r w:rsidR="009F30EE" w:rsidRPr="00D73DE2">
        <w:rPr>
          <w:rFonts w:ascii="Arial" w:hAnsi="Arial" w:cs="Arial"/>
        </w:rPr>
        <w:t>на</w:t>
      </w:r>
      <w:r w:rsidRPr="00D73DE2">
        <w:rPr>
          <w:rFonts w:ascii="Arial" w:hAnsi="Arial" w:cs="Arial"/>
        </w:rPr>
        <w:t xml:space="preserve"> одним из следующих способов: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по адресу: </w:t>
      </w:r>
      <w:r w:rsidR="00CC675B" w:rsidRPr="00D73DE2">
        <w:rPr>
          <w:rFonts w:ascii="Arial" w:hAnsi="Arial" w:cs="Arial"/>
        </w:rPr>
        <w:t>Красноярский край, Ермаковский район, с. Ермаковское, пл. Л</w:t>
      </w:r>
      <w:r w:rsidR="00CC675B" w:rsidRPr="00D73DE2">
        <w:rPr>
          <w:rFonts w:ascii="Arial" w:hAnsi="Arial" w:cs="Arial"/>
        </w:rPr>
        <w:t>е</w:t>
      </w:r>
      <w:r w:rsidR="00CC675B" w:rsidRPr="00D73DE2">
        <w:rPr>
          <w:rFonts w:ascii="Arial" w:hAnsi="Arial" w:cs="Arial"/>
        </w:rPr>
        <w:t>нина, 5</w:t>
      </w:r>
      <w:r w:rsidRPr="00D73DE2">
        <w:rPr>
          <w:rFonts w:ascii="Arial" w:hAnsi="Arial" w:cs="Arial"/>
        </w:rPr>
        <w:t xml:space="preserve">, </w:t>
      </w:r>
      <w:proofErr w:type="spellStart"/>
      <w:r w:rsidR="00CC675B" w:rsidRPr="00D73DE2">
        <w:rPr>
          <w:rFonts w:ascii="Arial" w:hAnsi="Arial" w:cs="Arial"/>
        </w:rPr>
        <w:t>каб</w:t>
      </w:r>
      <w:proofErr w:type="spellEnd"/>
      <w:r w:rsidR="00CC675B" w:rsidRPr="00D73DE2">
        <w:rPr>
          <w:rFonts w:ascii="Arial" w:hAnsi="Arial" w:cs="Arial"/>
        </w:rPr>
        <w:t xml:space="preserve">. </w:t>
      </w:r>
      <w:r w:rsidR="00AB4AAB" w:rsidRPr="00D73DE2">
        <w:rPr>
          <w:rFonts w:ascii="Arial" w:hAnsi="Arial" w:cs="Arial"/>
        </w:rPr>
        <w:t>303</w:t>
      </w:r>
      <w:r w:rsidRPr="00D73DE2">
        <w:rPr>
          <w:rFonts w:ascii="Arial" w:hAnsi="Arial" w:cs="Arial"/>
        </w:rPr>
        <w:t xml:space="preserve">, </w:t>
      </w:r>
      <w:r w:rsidR="00AB4AAB" w:rsidRPr="00D73DE2">
        <w:rPr>
          <w:rFonts w:ascii="Arial" w:hAnsi="Arial" w:cs="Arial"/>
        </w:rPr>
        <w:t>3</w:t>
      </w:r>
      <w:r w:rsidRPr="00D73DE2">
        <w:rPr>
          <w:rFonts w:ascii="Arial" w:hAnsi="Arial" w:cs="Arial"/>
        </w:rPr>
        <w:t xml:space="preserve">-й этаж; ежедневно с </w:t>
      </w:r>
      <w:r w:rsidR="00CC675B" w:rsidRPr="00D73DE2">
        <w:rPr>
          <w:rFonts w:ascii="Arial" w:hAnsi="Arial" w:cs="Arial"/>
        </w:rPr>
        <w:t>8</w:t>
      </w:r>
      <w:r w:rsidRPr="00D73DE2">
        <w:rPr>
          <w:rFonts w:ascii="Arial" w:hAnsi="Arial" w:cs="Arial"/>
        </w:rPr>
        <w:t>:00 до 16</w:t>
      </w:r>
      <w:r w:rsidR="00CC675B" w:rsidRPr="00D73DE2">
        <w:rPr>
          <w:rFonts w:ascii="Arial" w:hAnsi="Arial" w:cs="Arial"/>
        </w:rPr>
        <w:t xml:space="preserve"> час.12 мин.</w:t>
      </w:r>
      <w:r w:rsidRPr="00D73DE2">
        <w:rPr>
          <w:rFonts w:ascii="Arial" w:hAnsi="Arial" w:cs="Arial"/>
        </w:rPr>
        <w:t>, обеденный пер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рыв с 1</w:t>
      </w:r>
      <w:r w:rsidR="00CC675B" w:rsidRPr="00D73DE2">
        <w:rPr>
          <w:rFonts w:ascii="Arial" w:hAnsi="Arial" w:cs="Arial"/>
        </w:rPr>
        <w:t>2</w:t>
      </w:r>
      <w:r w:rsidRPr="00D73DE2">
        <w:rPr>
          <w:rFonts w:ascii="Arial" w:hAnsi="Arial" w:cs="Arial"/>
        </w:rPr>
        <w:t>:00 до 1</w:t>
      </w:r>
      <w:r w:rsidR="00CC675B" w:rsidRPr="00D73DE2">
        <w:rPr>
          <w:rFonts w:ascii="Arial" w:hAnsi="Arial" w:cs="Arial"/>
        </w:rPr>
        <w:t>3</w:t>
      </w:r>
      <w:r w:rsidRPr="00D73DE2">
        <w:rPr>
          <w:rFonts w:ascii="Arial" w:hAnsi="Arial" w:cs="Arial"/>
        </w:rPr>
        <w:t>:00, выходные дни: суббота, воскресенье;</w:t>
      </w:r>
    </w:p>
    <w:p w:rsidR="009F30EE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электронном виде через официальный сайт администрации </w:t>
      </w:r>
      <w:r w:rsidR="00662F24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>: www.adm</w:t>
      </w:r>
      <w:proofErr w:type="spellStart"/>
      <w:r w:rsidR="00165F81" w:rsidRPr="00D73DE2">
        <w:rPr>
          <w:rFonts w:ascii="Arial" w:hAnsi="Arial" w:cs="Arial"/>
          <w:lang w:val="en-US"/>
        </w:rPr>
        <w:t>inerm</w:t>
      </w:r>
      <w:proofErr w:type="spellEnd"/>
      <w:r w:rsidRPr="00D73DE2">
        <w:rPr>
          <w:rFonts w:ascii="Arial" w:hAnsi="Arial" w:cs="Arial"/>
        </w:rPr>
        <w:t>.</w:t>
      </w:r>
      <w:proofErr w:type="spellStart"/>
      <w:r w:rsidRPr="00D73DE2">
        <w:rPr>
          <w:rFonts w:ascii="Arial" w:hAnsi="Arial" w:cs="Arial"/>
        </w:rPr>
        <w:t>ru</w:t>
      </w:r>
      <w:proofErr w:type="spellEnd"/>
      <w:r w:rsidRPr="00D73DE2">
        <w:rPr>
          <w:rFonts w:ascii="Arial" w:hAnsi="Arial" w:cs="Arial"/>
        </w:rPr>
        <w:t xml:space="preserve"> (далее - Сайт)</w:t>
      </w:r>
      <w:r w:rsidR="009F30EE" w:rsidRPr="00D73DE2">
        <w:rPr>
          <w:rFonts w:ascii="Arial" w:hAnsi="Arial" w:cs="Arial"/>
        </w:rPr>
        <w:t>.</w:t>
      </w:r>
      <w:r w:rsidRPr="00D73DE2">
        <w:rPr>
          <w:rFonts w:ascii="Arial" w:hAnsi="Arial" w:cs="Arial"/>
        </w:rPr>
        <w:t xml:space="preserve"> 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6. Информацию о местонахождении и графике работы </w:t>
      </w:r>
      <w:r w:rsidR="00165F81" w:rsidRPr="00D73DE2">
        <w:rPr>
          <w:rFonts w:ascii="Arial" w:hAnsi="Arial" w:cs="Arial"/>
        </w:rPr>
        <w:t>отдела АС и КХ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мо</w:t>
      </w:r>
      <w:r w:rsidRPr="00D73DE2">
        <w:rPr>
          <w:rFonts w:ascii="Arial" w:hAnsi="Arial" w:cs="Arial"/>
        </w:rPr>
        <w:t>ж</w:t>
      </w:r>
      <w:r w:rsidRPr="00D73DE2">
        <w:rPr>
          <w:rFonts w:ascii="Arial" w:hAnsi="Arial" w:cs="Arial"/>
        </w:rPr>
        <w:t>но получить по телефону 8 (391</w:t>
      </w:r>
      <w:r w:rsidR="00165F81" w:rsidRPr="00D73DE2">
        <w:rPr>
          <w:rFonts w:ascii="Arial" w:hAnsi="Arial" w:cs="Arial"/>
        </w:rPr>
        <w:t>38</w:t>
      </w:r>
      <w:r w:rsidRPr="00D73DE2">
        <w:rPr>
          <w:rFonts w:ascii="Arial" w:hAnsi="Arial" w:cs="Arial"/>
        </w:rPr>
        <w:t>) 2-1</w:t>
      </w:r>
      <w:r w:rsidR="00EF2B45" w:rsidRPr="00D73DE2">
        <w:rPr>
          <w:rFonts w:ascii="Arial" w:hAnsi="Arial" w:cs="Arial"/>
        </w:rPr>
        <w:t>3-78</w:t>
      </w:r>
      <w:r w:rsidRPr="00D73DE2">
        <w:rPr>
          <w:rFonts w:ascii="Arial" w:hAnsi="Arial" w:cs="Arial"/>
        </w:rPr>
        <w:t>, на Сайте.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Адрес электронной почты </w:t>
      </w:r>
      <w:r w:rsidR="009F30EE" w:rsidRPr="00D73DE2">
        <w:rPr>
          <w:rFonts w:ascii="Arial" w:hAnsi="Arial" w:cs="Arial"/>
        </w:rPr>
        <w:t>администрации района</w:t>
      </w:r>
      <w:r w:rsidRPr="00D73DE2">
        <w:rPr>
          <w:rFonts w:ascii="Arial" w:hAnsi="Arial" w:cs="Arial"/>
        </w:rPr>
        <w:t xml:space="preserve"> (e-mail):</w:t>
      </w:r>
      <w:proofErr w:type="spellStart"/>
      <w:r w:rsidR="009F30EE" w:rsidRPr="00D73DE2">
        <w:rPr>
          <w:rFonts w:ascii="Arial" w:hAnsi="Arial" w:cs="Arial"/>
          <w:lang w:val="en-US"/>
        </w:rPr>
        <w:t>adminerm</w:t>
      </w:r>
      <w:proofErr w:type="spellEnd"/>
      <w:r w:rsidR="009F30EE" w:rsidRPr="00D73DE2">
        <w:rPr>
          <w:rFonts w:ascii="Arial" w:hAnsi="Arial" w:cs="Arial"/>
        </w:rPr>
        <w:t>@</w:t>
      </w:r>
      <w:proofErr w:type="spellStart"/>
      <w:r w:rsidR="009F30EE" w:rsidRPr="00D73DE2">
        <w:rPr>
          <w:rFonts w:ascii="Arial" w:hAnsi="Arial" w:cs="Arial"/>
          <w:lang w:val="en-US"/>
        </w:rPr>
        <w:t>krasmail</w:t>
      </w:r>
      <w:proofErr w:type="spellEnd"/>
      <w:r w:rsidRPr="00D73DE2">
        <w:rPr>
          <w:rFonts w:ascii="Arial" w:hAnsi="Arial" w:cs="Arial"/>
        </w:rPr>
        <w:t>.</w:t>
      </w:r>
      <w:proofErr w:type="spellStart"/>
      <w:r w:rsidRPr="00D73DE2">
        <w:rPr>
          <w:rFonts w:ascii="Arial" w:hAnsi="Arial" w:cs="Arial"/>
        </w:rPr>
        <w:t>ru</w:t>
      </w:r>
      <w:proofErr w:type="spellEnd"/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3" w:name="P47"/>
      <w:bookmarkEnd w:id="3"/>
      <w:r w:rsidRPr="00D73DE2">
        <w:rPr>
          <w:rFonts w:ascii="Arial" w:hAnsi="Arial" w:cs="Arial"/>
        </w:rPr>
        <w:t>7. 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устно на личном приеме или посредством телефонной связи к уполном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ченному должностному лицу </w:t>
      </w:r>
      <w:r w:rsidR="008E404C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письменной форме или в форме электронного документа в адрес </w:t>
      </w:r>
      <w:r w:rsidR="008E404C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любое время с момента приема документов заявитель имеет право на получение информации о ходе предоставления Услуги.</w:t>
      </w:r>
    </w:p>
    <w:p w:rsidR="00AB4AAB" w:rsidRPr="00D73DE2" w:rsidRDefault="00AB4AAB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II. СТАНДАРТ ПРЕДОСТАВЛЕНИЯ УСЛУГИ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9. Наименование Услуги: принятие решения об утверждении документации по планировке территории.</w:t>
      </w:r>
    </w:p>
    <w:p w:rsidR="00070F17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lastRenderedPageBreak/>
        <w:t xml:space="preserve">10. Органом, предоставляющим Услугу, является </w:t>
      </w:r>
      <w:r w:rsidR="00070F17" w:rsidRPr="00D73DE2">
        <w:rPr>
          <w:rFonts w:ascii="Arial" w:hAnsi="Arial" w:cs="Arial"/>
        </w:rPr>
        <w:t>администрация Ермако</w:t>
      </w:r>
      <w:r w:rsidR="00070F17" w:rsidRPr="00D73DE2">
        <w:rPr>
          <w:rFonts w:ascii="Arial" w:hAnsi="Arial" w:cs="Arial"/>
        </w:rPr>
        <w:t>в</w:t>
      </w:r>
      <w:r w:rsidR="00070F17" w:rsidRPr="00D73DE2">
        <w:rPr>
          <w:rFonts w:ascii="Arial" w:hAnsi="Arial" w:cs="Arial"/>
        </w:rPr>
        <w:t>ского района (далее - администрация)</w:t>
      </w:r>
    </w:p>
    <w:p w:rsidR="006679B4" w:rsidRPr="00D73DE2" w:rsidRDefault="00070F17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Ответственным исполнителем муниципальной услуги является отдел АС и КХ.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11. Результатом предоставления Услуги является решение об отклонении документации по планировке территории и о направлении ее на доработку, пр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вовой акт об утверждении документации по планировке территории или об откл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нении такой документации и о направлении ее на доработку либо письмо об отк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зе в предоставлении Услуги.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12. Услуга предоставляется в срок 6 месяцев 7 дней.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13. Правовые основания предоставления Услуги:</w:t>
      </w:r>
    </w:p>
    <w:p w:rsidR="006679B4" w:rsidRPr="00D73DE2" w:rsidRDefault="008D51C3" w:rsidP="00D73DE2">
      <w:pPr>
        <w:pStyle w:val="a5"/>
        <w:ind w:firstLine="720"/>
        <w:jc w:val="both"/>
        <w:rPr>
          <w:rFonts w:ascii="Arial" w:hAnsi="Arial" w:cs="Arial"/>
        </w:rPr>
      </w:pPr>
      <w:hyperlink r:id="rId8" w:history="1">
        <w:r w:rsidR="006679B4" w:rsidRPr="00D73DE2">
          <w:rPr>
            <w:rFonts w:ascii="Arial" w:hAnsi="Arial" w:cs="Arial"/>
          </w:rPr>
          <w:t>Конституция</w:t>
        </w:r>
      </w:hyperlink>
      <w:r w:rsidR="006679B4" w:rsidRPr="00D73DE2">
        <w:rPr>
          <w:rFonts w:ascii="Arial" w:hAnsi="Arial" w:cs="Arial"/>
        </w:rPr>
        <w:t xml:space="preserve"> Российской Федерации;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Земельный </w:t>
      </w:r>
      <w:hyperlink r:id="rId9" w:history="1">
        <w:r w:rsidRPr="00D73DE2">
          <w:rPr>
            <w:rFonts w:ascii="Arial" w:hAnsi="Arial" w:cs="Arial"/>
          </w:rPr>
          <w:t>кодекс</w:t>
        </w:r>
      </w:hyperlink>
      <w:r w:rsidRPr="00D73DE2">
        <w:rPr>
          <w:rFonts w:ascii="Arial" w:hAnsi="Arial" w:cs="Arial"/>
        </w:rPr>
        <w:t xml:space="preserve"> Российской Федерации;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Градостроительный </w:t>
      </w:r>
      <w:hyperlink r:id="rId10" w:history="1">
        <w:r w:rsidRPr="00D73DE2">
          <w:rPr>
            <w:rFonts w:ascii="Arial" w:hAnsi="Arial" w:cs="Arial"/>
          </w:rPr>
          <w:t>кодекс</w:t>
        </w:r>
      </w:hyperlink>
      <w:r w:rsidRPr="00D73DE2">
        <w:rPr>
          <w:rFonts w:ascii="Arial" w:hAnsi="Arial" w:cs="Arial"/>
        </w:rPr>
        <w:t xml:space="preserve"> Российской Федерации;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Федеральный </w:t>
      </w:r>
      <w:hyperlink r:id="rId11" w:history="1">
        <w:r w:rsidRPr="00D73DE2">
          <w:rPr>
            <w:rFonts w:ascii="Arial" w:hAnsi="Arial" w:cs="Arial"/>
          </w:rPr>
          <w:t>закон</w:t>
        </w:r>
      </w:hyperlink>
      <w:r w:rsidRPr="00D73DE2">
        <w:rPr>
          <w:rFonts w:ascii="Arial" w:hAnsi="Arial" w:cs="Arial"/>
        </w:rPr>
        <w:t xml:space="preserve"> от 06.10.2003 N 131-ФЗ "Об общих принципах орган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зации местного самоуправления в Российской Федерации";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Федеральный </w:t>
      </w:r>
      <w:hyperlink r:id="rId12" w:history="1">
        <w:r w:rsidRPr="00D73DE2">
          <w:rPr>
            <w:rFonts w:ascii="Arial" w:hAnsi="Arial" w:cs="Arial"/>
          </w:rPr>
          <w:t>закон</w:t>
        </w:r>
      </w:hyperlink>
      <w:r w:rsidRPr="00D73DE2">
        <w:rPr>
          <w:rFonts w:ascii="Arial" w:hAnsi="Arial" w:cs="Arial"/>
        </w:rPr>
        <w:t xml:space="preserve"> от 02.05.2006 N 59-ФЗ "О порядке рассмотрения обр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щений граждан Российской Федерации";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Федеральный </w:t>
      </w:r>
      <w:hyperlink r:id="rId13" w:history="1">
        <w:r w:rsidRPr="00D73DE2">
          <w:rPr>
            <w:rFonts w:ascii="Arial" w:hAnsi="Arial" w:cs="Arial"/>
          </w:rPr>
          <w:t>закон</w:t>
        </w:r>
      </w:hyperlink>
      <w:r w:rsidRPr="00D73DE2">
        <w:rPr>
          <w:rFonts w:ascii="Arial" w:hAnsi="Arial" w:cs="Arial"/>
        </w:rPr>
        <w:t xml:space="preserve"> от 27.07.2010 N 210-ФЗ "Об организации предоставл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ния государственных и муниципальных услуг";</w:t>
      </w:r>
    </w:p>
    <w:p w:rsidR="006679B4" w:rsidRPr="00D73DE2" w:rsidRDefault="008D51C3" w:rsidP="00D73DE2">
      <w:pPr>
        <w:pStyle w:val="a5"/>
        <w:ind w:firstLine="720"/>
        <w:jc w:val="both"/>
        <w:rPr>
          <w:rFonts w:ascii="Arial" w:hAnsi="Arial" w:cs="Arial"/>
        </w:rPr>
      </w:pPr>
      <w:hyperlink r:id="rId14" w:history="1">
        <w:r w:rsidR="006679B4" w:rsidRPr="00D73DE2">
          <w:rPr>
            <w:rFonts w:ascii="Arial" w:hAnsi="Arial" w:cs="Arial"/>
          </w:rPr>
          <w:t>Устав</w:t>
        </w:r>
      </w:hyperlink>
      <w:r w:rsidR="006679B4" w:rsidRPr="00D73DE2">
        <w:rPr>
          <w:rFonts w:ascii="Arial" w:hAnsi="Arial" w:cs="Arial"/>
        </w:rPr>
        <w:t xml:space="preserve"> </w:t>
      </w:r>
      <w:r w:rsidR="008F4D33" w:rsidRPr="00D73DE2">
        <w:rPr>
          <w:rFonts w:ascii="Arial" w:hAnsi="Arial" w:cs="Arial"/>
        </w:rPr>
        <w:t>Ермаковского района</w:t>
      </w:r>
      <w:r w:rsidR="006679B4" w:rsidRPr="00D73DE2">
        <w:rPr>
          <w:rFonts w:ascii="Arial" w:hAnsi="Arial" w:cs="Arial"/>
        </w:rPr>
        <w:t>;</w:t>
      </w:r>
    </w:p>
    <w:p w:rsidR="006679B4" w:rsidRPr="00D73DE2" w:rsidRDefault="00AA3057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Утвержденные генеральные планы и правила землепользования и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застро</w:t>
      </w:r>
      <w:r w:rsidRPr="00D73DE2">
        <w:rPr>
          <w:rFonts w:ascii="Arial" w:hAnsi="Arial" w:cs="Arial"/>
        </w:rPr>
        <w:t>й</w:t>
      </w:r>
      <w:r w:rsidRPr="00D73DE2">
        <w:rPr>
          <w:rFonts w:ascii="Arial" w:hAnsi="Arial" w:cs="Arial"/>
        </w:rPr>
        <w:t>ки сельских поселений Ермаковского района Красноярского края</w:t>
      </w:r>
      <w:r w:rsidR="006679B4" w:rsidRPr="00D73DE2">
        <w:rPr>
          <w:rFonts w:ascii="Arial" w:hAnsi="Arial" w:cs="Arial"/>
        </w:rPr>
        <w:t>;</w:t>
      </w:r>
    </w:p>
    <w:p w:rsidR="006679B4" w:rsidRPr="00D73DE2" w:rsidRDefault="008D51C3" w:rsidP="00D73DE2">
      <w:pPr>
        <w:pStyle w:val="a5"/>
        <w:ind w:firstLine="720"/>
        <w:jc w:val="both"/>
        <w:rPr>
          <w:rFonts w:ascii="Arial" w:hAnsi="Arial" w:cs="Arial"/>
        </w:rPr>
      </w:pPr>
      <w:hyperlink r:id="rId15" w:history="1">
        <w:r w:rsidR="006679B4" w:rsidRPr="00D73DE2">
          <w:rPr>
            <w:rFonts w:ascii="Arial" w:hAnsi="Arial" w:cs="Arial"/>
          </w:rPr>
          <w:t>Решение</w:t>
        </w:r>
      </w:hyperlink>
      <w:r w:rsidR="006679B4" w:rsidRPr="00D73DE2">
        <w:rPr>
          <w:rFonts w:ascii="Arial" w:hAnsi="Arial" w:cs="Arial"/>
        </w:rPr>
        <w:t xml:space="preserve"> </w:t>
      </w:r>
      <w:r w:rsidR="008532DB" w:rsidRPr="00D73DE2">
        <w:rPr>
          <w:rFonts w:ascii="Arial" w:hAnsi="Arial" w:cs="Arial"/>
        </w:rPr>
        <w:t>Ермаковского районного Совета депутатов от 05.11.2005 № 05-41р «Об утверждении положения «О публичных слушаниях».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4" w:name="P72"/>
      <w:bookmarkEnd w:id="4"/>
      <w:r w:rsidRPr="00D73DE2">
        <w:rPr>
          <w:rFonts w:ascii="Arial" w:hAnsi="Arial" w:cs="Arial"/>
        </w:rPr>
        <w:t xml:space="preserve">14. Для получения Услуги необходимо заполнить </w:t>
      </w:r>
      <w:hyperlink w:anchor="P291" w:history="1">
        <w:r w:rsidRPr="00D73DE2">
          <w:rPr>
            <w:rFonts w:ascii="Arial" w:hAnsi="Arial" w:cs="Arial"/>
          </w:rPr>
          <w:t>Заявление</w:t>
        </w:r>
      </w:hyperlink>
      <w:r w:rsidRPr="00D73DE2">
        <w:rPr>
          <w:rFonts w:ascii="Arial" w:hAnsi="Arial" w:cs="Arial"/>
        </w:rPr>
        <w:t xml:space="preserve"> по форме с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гласно приложению 1 к настоящему Регламенту.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К Заявлению прилагаются следующие документы: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копия документа, удостоверяющего личность заявителя (в случае обр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щения физического лица);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копия учредительных документов (в случае обращения юридического л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ца);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копия документа, удостоверяющего права (полномочия) представителя физического лица либо юридического лица, если с Заявлением обращается пре</w:t>
      </w:r>
      <w:r w:rsidRPr="00D73DE2">
        <w:rPr>
          <w:rFonts w:ascii="Arial" w:hAnsi="Arial" w:cs="Arial"/>
        </w:rPr>
        <w:t>д</w:t>
      </w:r>
      <w:r w:rsidRPr="00D73DE2">
        <w:rPr>
          <w:rFonts w:ascii="Arial" w:hAnsi="Arial" w:cs="Arial"/>
        </w:rPr>
        <w:t>ставитель заявителя;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5" w:name="P77"/>
      <w:bookmarkEnd w:id="5"/>
      <w:r w:rsidRPr="00D73DE2">
        <w:rPr>
          <w:rFonts w:ascii="Arial" w:hAnsi="Arial" w:cs="Arial"/>
        </w:rPr>
        <w:t>4) выписка из Единого государственного реестра юридических лиц, выда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t>ная не ранее чем за 1 месяц до даты подачи Заявления (для юридических лиц);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6" w:name="P78"/>
      <w:bookmarkEnd w:id="6"/>
      <w:r w:rsidRPr="00D73DE2">
        <w:rPr>
          <w:rFonts w:ascii="Arial" w:hAnsi="Arial" w:cs="Arial"/>
        </w:rPr>
        <w:t>5) выписка из Единого государственного реестра индивидуальных предпр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нимателей, выданная не ранее чем за 1 месяц до даты подачи Заявления (для индивидуальных предпринимателей);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6) документация по планировке территории, выполненная в соответствии с техническим заданием;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7" w:name="P80"/>
      <w:bookmarkEnd w:id="7"/>
      <w:r w:rsidRPr="00D73DE2">
        <w:rPr>
          <w:rFonts w:ascii="Arial" w:hAnsi="Arial" w:cs="Arial"/>
        </w:rPr>
        <w:t>7) копия правового акта о принятии решения о подготовке документации по планировке территории, за исключением случаев, когда решение о подготовке д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кументации по планировке территории в соответствии с действующим законод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тельством органом местного самоуправления не принималось;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8) документы, подтверждающие основания для принятия решения о подг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товке документации по планировке территории самостоятельно лицами, указа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t xml:space="preserve">ными в </w:t>
      </w:r>
      <w:hyperlink r:id="rId16" w:history="1">
        <w:r w:rsidRPr="00D73DE2">
          <w:rPr>
            <w:rFonts w:ascii="Arial" w:hAnsi="Arial" w:cs="Arial"/>
          </w:rPr>
          <w:t>пункте 1.1 части 1 статьи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дерации.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Документы, перечисленные в </w:t>
      </w:r>
      <w:hyperlink w:anchor="P77" w:history="1">
        <w:r w:rsidRPr="00D73DE2">
          <w:rPr>
            <w:rFonts w:ascii="Arial" w:hAnsi="Arial" w:cs="Arial"/>
          </w:rPr>
          <w:t>подпунктах 4</w:t>
        </w:r>
      </w:hyperlink>
      <w:r w:rsidRPr="00D73DE2">
        <w:rPr>
          <w:rFonts w:ascii="Arial" w:hAnsi="Arial" w:cs="Arial"/>
        </w:rPr>
        <w:t xml:space="preserve">, </w:t>
      </w:r>
      <w:hyperlink w:anchor="P78" w:history="1">
        <w:r w:rsidRPr="00D73DE2">
          <w:rPr>
            <w:rFonts w:ascii="Arial" w:hAnsi="Arial" w:cs="Arial"/>
          </w:rPr>
          <w:t>5</w:t>
        </w:r>
      </w:hyperlink>
      <w:r w:rsidRPr="00D73DE2">
        <w:rPr>
          <w:rFonts w:ascii="Arial" w:hAnsi="Arial" w:cs="Arial"/>
        </w:rPr>
        <w:t xml:space="preserve">, </w:t>
      </w:r>
      <w:hyperlink w:anchor="P80" w:history="1">
        <w:r w:rsidRPr="00D73DE2">
          <w:rPr>
            <w:rFonts w:ascii="Arial" w:hAnsi="Arial" w:cs="Arial"/>
          </w:rPr>
          <w:t>7</w:t>
        </w:r>
      </w:hyperlink>
      <w:r w:rsidRPr="00D73DE2">
        <w:rPr>
          <w:rFonts w:ascii="Arial" w:hAnsi="Arial" w:cs="Arial"/>
        </w:rPr>
        <w:t xml:space="preserve"> настоящего пункта, запр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шиваются </w:t>
      </w:r>
      <w:r w:rsidR="008532DB" w:rsidRPr="00D73DE2">
        <w:rPr>
          <w:rFonts w:ascii="Arial" w:hAnsi="Arial" w:cs="Arial"/>
        </w:rPr>
        <w:t>отделом АС и КХ</w:t>
      </w:r>
      <w:r w:rsidRPr="00D73DE2">
        <w:rPr>
          <w:rFonts w:ascii="Arial" w:hAnsi="Arial" w:cs="Arial"/>
        </w:rPr>
        <w:t xml:space="preserve"> самостоятельно в порядке межведомственного и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lastRenderedPageBreak/>
        <w:t>формационного взаимодействия. Заявитель вправе представить указанные док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менты по собственной инициативе.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15. Основания для отказа в приеме документов отсутствуют.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16. Основания для отказа в предоставлении Услуги: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8" w:name="P85"/>
      <w:bookmarkEnd w:id="8"/>
      <w:r w:rsidRPr="00D73DE2">
        <w:rPr>
          <w:rFonts w:ascii="Arial" w:hAnsi="Arial" w:cs="Arial"/>
        </w:rPr>
        <w:t xml:space="preserve">1) отсутствие информации и документов, указанных в </w:t>
      </w:r>
      <w:hyperlink w:anchor="P72" w:history="1">
        <w:r w:rsidRPr="00D73DE2">
          <w:rPr>
            <w:rFonts w:ascii="Arial" w:hAnsi="Arial" w:cs="Arial"/>
          </w:rPr>
          <w:t>пункте 14</w:t>
        </w:r>
      </w:hyperlink>
      <w:r w:rsidRPr="00D73DE2">
        <w:rPr>
          <w:rFonts w:ascii="Arial" w:hAnsi="Arial" w:cs="Arial"/>
        </w:rPr>
        <w:t xml:space="preserve"> настоящего Регламента, за исключением информации и документов, запрашиваемых </w:t>
      </w:r>
      <w:r w:rsidR="00F2328C" w:rsidRPr="00D73DE2">
        <w:rPr>
          <w:rFonts w:ascii="Arial" w:hAnsi="Arial" w:cs="Arial"/>
        </w:rPr>
        <w:t>отделом АС и КХ</w:t>
      </w:r>
      <w:r w:rsidRPr="00D73DE2">
        <w:rPr>
          <w:rFonts w:ascii="Arial" w:hAnsi="Arial" w:cs="Arial"/>
        </w:rPr>
        <w:t xml:space="preserve"> в порядке межведомственного взаимодействия;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9" w:name="P86"/>
      <w:bookmarkEnd w:id="9"/>
      <w:r w:rsidRPr="00D73DE2">
        <w:rPr>
          <w:rFonts w:ascii="Arial" w:hAnsi="Arial" w:cs="Arial"/>
        </w:rPr>
        <w:t>2) отсутствие материалов по обоснованию проекта планировки и (или) пр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екта межевания территории в полном объеме;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несоответствие представленной документации по планировке террит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рии требованиям, установленным </w:t>
      </w:r>
      <w:hyperlink r:id="rId17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Градостроительного коде</w:t>
      </w:r>
      <w:r w:rsidRPr="00D73DE2">
        <w:rPr>
          <w:rFonts w:ascii="Arial" w:hAnsi="Arial" w:cs="Arial"/>
        </w:rPr>
        <w:t>к</w:t>
      </w:r>
      <w:r w:rsidRPr="00D73DE2">
        <w:rPr>
          <w:rFonts w:ascii="Arial" w:hAnsi="Arial" w:cs="Arial"/>
        </w:rPr>
        <w:t>са Российской Федерации.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17. Максимальный срок ожидания в очереди при подаче Заявления и при получении результатов предоставления Услуги - 15 минут.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18. Срок регистрации заявления составляет 10 минут.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19. Помещения, в которых осуществляется прием граждан, обратившихся за предоставлением Услуги, должны быть оснащены соответствующими указат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лями, информационными стендами с образцами заполнения Заявлений и пере</w:t>
      </w:r>
      <w:r w:rsidRPr="00D73DE2">
        <w:rPr>
          <w:rFonts w:ascii="Arial" w:hAnsi="Arial" w:cs="Arial"/>
        </w:rPr>
        <w:t>ч</w:t>
      </w:r>
      <w:r w:rsidRPr="00D73DE2">
        <w:rPr>
          <w:rFonts w:ascii="Arial" w:hAnsi="Arial" w:cs="Arial"/>
        </w:rPr>
        <w:t>нем документов, необходимых для предоставления Услуги. Места для заполнения Заявлений оборудуются стульями, столами, обеспечиваются бланками заявлений, письменными принадлежностями.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Указатели должны быть четкими, заметными и понятными, с дублирован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Специалисты </w:t>
      </w:r>
      <w:r w:rsidR="00B63C62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чения Услуги действий.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При наличии на территории, прилегающей к </w:t>
      </w:r>
      <w:r w:rsidR="00C75979" w:rsidRPr="00D73DE2">
        <w:rPr>
          <w:rFonts w:ascii="Arial" w:hAnsi="Arial" w:cs="Arial"/>
        </w:rPr>
        <w:t>зданию, в котором предоста</w:t>
      </w:r>
      <w:r w:rsidR="00C75979" w:rsidRPr="00D73DE2">
        <w:rPr>
          <w:rFonts w:ascii="Arial" w:hAnsi="Arial" w:cs="Arial"/>
        </w:rPr>
        <w:t>в</w:t>
      </w:r>
      <w:r w:rsidR="00C75979" w:rsidRPr="00D73DE2">
        <w:rPr>
          <w:rFonts w:ascii="Arial" w:hAnsi="Arial" w:cs="Arial"/>
        </w:rPr>
        <w:t>ляется муниципальная услуга</w:t>
      </w:r>
      <w:r w:rsidRPr="00D73DE2">
        <w:rPr>
          <w:rFonts w:ascii="Arial" w:hAnsi="Arial" w:cs="Arial"/>
        </w:rPr>
        <w:t>, мест для парковки автотранспортных средств в</w:t>
      </w:r>
      <w:r w:rsidRPr="00D73DE2">
        <w:rPr>
          <w:rFonts w:ascii="Arial" w:hAnsi="Arial" w:cs="Arial"/>
        </w:rPr>
        <w:t>ы</w:t>
      </w:r>
      <w:r w:rsidRPr="00D73DE2">
        <w:rPr>
          <w:rFonts w:ascii="Arial" w:hAnsi="Arial" w:cs="Arial"/>
        </w:rPr>
        <w:t>деляется не менее 10 процентов мест (но не менее одного места) для парковки специальных автотранспортных средств инвалидов.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</w:t>
      </w:r>
      <w:r w:rsidR="00C75979" w:rsidRPr="00D73DE2">
        <w:rPr>
          <w:rFonts w:ascii="Arial" w:hAnsi="Arial" w:cs="Arial"/>
        </w:rPr>
        <w:t>администрации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обеспечиваются: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возможность самостоятельного передвижения инвалидов по территории, на которой расположено здание, в котором предоставляется Услуга, входа и выхода из него, посадки в транспортное средство и высадки из него, в том числе с и</w:t>
      </w:r>
      <w:r w:rsidRPr="00D73DE2">
        <w:rPr>
          <w:rFonts w:ascii="Arial" w:hAnsi="Arial" w:cs="Arial"/>
        </w:rPr>
        <w:t>с</w:t>
      </w:r>
      <w:r w:rsidRPr="00D73DE2">
        <w:rPr>
          <w:rFonts w:ascii="Arial" w:hAnsi="Arial" w:cs="Arial"/>
        </w:rPr>
        <w:t>пользованием кресла-коляски;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допуск </w:t>
      </w:r>
      <w:proofErr w:type="spellStart"/>
      <w:r w:rsidRPr="00D73DE2">
        <w:rPr>
          <w:rFonts w:ascii="Arial" w:hAnsi="Arial" w:cs="Arial"/>
        </w:rPr>
        <w:t>сурдопереводчика</w:t>
      </w:r>
      <w:proofErr w:type="spellEnd"/>
      <w:r w:rsidRPr="00D73DE2">
        <w:rPr>
          <w:rFonts w:ascii="Arial" w:hAnsi="Arial" w:cs="Arial"/>
        </w:rPr>
        <w:t xml:space="preserve">, </w:t>
      </w:r>
      <w:proofErr w:type="spellStart"/>
      <w:r w:rsidRPr="00D73DE2">
        <w:rPr>
          <w:rFonts w:ascii="Arial" w:hAnsi="Arial" w:cs="Arial"/>
        </w:rPr>
        <w:t>тифлосурдопереводчика</w:t>
      </w:r>
      <w:proofErr w:type="spellEnd"/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сопровождение по </w:t>
      </w:r>
      <w:r w:rsidR="00C75979" w:rsidRPr="00D73DE2">
        <w:rPr>
          <w:rFonts w:ascii="Arial" w:hAnsi="Arial" w:cs="Arial"/>
        </w:rPr>
        <w:t>администрации</w:t>
      </w:r>
      <w:r w:rsidRPr="00D73DE2">
        <w:rPr>
          <w:rFonts w:ascii="Arial" w:hAnsi="Arial" w:cs="Arial"/>
        </w:rPr>
        <w:t xml:space="preserve"> инвалидов, имеющих стойкие нарушения функций зрения и самостоятельного передвижения;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ральным органом исполнительной власти, осуществляющим функции по вырабо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ке и реализации государственной политики и нормативно-правовому регулиров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нию в сфере социальной защиты населения;</w:t>
      </w:r>
      <w:proofErr w:type="gramEnd"/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предоставление инвалидам по слуху Услуги с использованием русского ж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стового языка, в том числе специалистами диспетчерской службы - видеотел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фонной связи для инвалидов по слуху Красноярского края.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Услуги диспетчерской службы для инвалидов по слуху предоставляет оп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ратор-</w:t>
      </w:r>
      <w:proofErr w:type="spellStart"/>
      <w:r w:rsidRPr="00D73DE2">
        <w:rPr>
          <w:rFonts w:ascii="Arial" w:hAnsi="Arial" w:cs="Arial"/>
        </w:rPr>
        <w:t>сурдопереводчик</w:t>
      </w:r>
      <w:proofErr w:type="spellEnd"/>
      <w:r w:rsidRPr="00D73DE2">
        <w:rPr>
          <w:rFonts w:ascii="Arial" w:hAnsi="Arial" w:cs="Arial"/>
        </w:rPr>
        <w:t xml:space="preserve"> Красноярского регионального отделения Общероссийской </w:t>
      </w:r>
      <w:r w:rsidRPr="00D73DE2">
        <w:rPr>
          <w:rFonts w:ascii="Arial" w:hAnsi="Arial" w:cs="Arial"/>
        </w:rPr>
        <w:lastRenderedPageBreak/>
        <w:t>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Режим работы: ежедневно с 09:00 до 18:00 (кроме выходных и праздничных дней).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Телефон/факс: 8 (391) 227-55-44.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Мобильный телефон (SMS): 8-(965)-900-57-26.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  <w:lang w:val="en-US"/>
        </w:rPr>
      </w:pPr>
      <w:r w:rsidRPr="00D73DE2">
        <w:rPr>
          <w:rFonts w:ascii="Arial" w:hAnsi="Arial" w:cs="Arial"/>
          <w:lang w:val="en-US"/>
        </w:rPr>
        <w:t>E-mail: kraivog@mail.ru.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D73DE2">
        <w:rPr>
          <w:rFonts w:ascii="Arial" w:hAnsi="Arial" w:cs="Arial"/>
        </w:rPr>
        <w:t>Skype</w:t>
      </w:r>
      <w:proofErr w:type="spellEnd"/>
      <w:r w:rsidRPr="00D73DE2">
        <w:rPr>
          <w:rFonts w:ascii="Arial" w:hAnsi="Arial" w:cs="Arial"/>
        </w:rPr>
        <w:t xml:space="preserve">: </w:t>
      </w:r>
      <w:proofErr w:type="spellStart"/>
      <w:r w:rsidRPr="00D73DE2">
        <w:rPr>
          <w:rFonts w:ascii="Arial" w:hAnsi="Arial" w:cs="Arial"/>
        </w:rPr>
        <w:t>kraivog</w:t>
      </w:r>
      <w:proofErr w:type="spellEnd"/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D73DE2">
        <w:rPr>
          <w:rFonts w:ascii="Arial" w:hAnsi="Arial" w:cs="Arial"/>
        </w:rPr>
        <w:t>ooVoo</w:t>
      </w:r>
      <w:proofErr w:type="spellEnd"/>
      <w:r w:rsidRPr="00D73DE2">
        <w:rPr>
          <w:rFonts w:ascii="Arial" w:hAnsi="Arial" w:cs="Arial"/>
        </w:rPr>
        <w:t xml:space="preserve">: </w:t>
      </w:r>
      <w:proofErr w:type="spellStart"/>
      <w:r w:rsidRPr="00D73DE2">
        <w:rPr>
          <w:rFonts w:ascii="Arial" w:hAnsi="Arial" w:cs="Arial"/>
        </w:rPr>
        <w:t>kraivog</w:t>
      </w:r>
      <w:proofErr w:type="spellEnd"/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20. Показателями доступности и качества Услуги являются: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показатели качества: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актуальность размещаемой информации о порядке предоставления Услуги;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соблюдение срока предоставления Услуги;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доля обращений за предоставлением Услуги, в отношении которых ос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ществлено досудебное обжалование действий Управления, отделов и должнос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ных лиц при предоставлении Услуги, в общем количестве обращений за Услугой;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доля обращений за предоставлением Услуги, в отношении которых судом принято решение о неправомерности действий Управления, отделов и должнос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ных лиц при предоставлении Услуги, в общем количестве обращений за Услугой;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соблюдение сроков регистрации Заявлений.</w:t>
      </w:r>
    </w:p>
    <w:p w:rsidR="006679B4" w:rsidRPr="00D73DE2" w:rsidRDefault="008D51C3" w:rsidP="00D73DE2">
      <w:pPr>
        <w:pStyle w:val="a5"/>
        <w:ind w:firstLine="720"/>
        <w:jc w:val="both"/>
        <w:rPr>
          <w:rFonts w:ascii="Arial" w:hAnsi="Arial" w:cs="Arial"/>
        </w:rPr>
      </w:pPr>
      <w:hyperlink w:anchor="P363" w:history="1">
        <w:r w:rsidR="006679B4" w:rsidRPr="00D73DE2">
          <w:rPr>
            <w:rFonts w:ascii="Arial" w:hAnsi="Arial" w:cs="Arial"/>
          </w:rPr>
          <w:t>Методика</w:t>
        </w:r>
      </w:hyperlink>
      <w:r w:rsidR="006679B4" w:rsidRPr="00D73DE2">
        <w:rPr>
          <w:rFonts w:ascii="Arial" w:hAnsi="Arial" w:cs="Arial"/>
        </w:rPr>
        <w:t xml:space="preserve"> расчета и критерии </w:t>
      </w:r>
      <w:proofErr w:type="gramStart"/>
      <w:r w:rsidR="006679B4" w:rsidRPr="00D73DE2">
        <w:rPr>
          <w:rFonts w:ascii="Arial" w:hAnsi="Arial" w:cs="Arial"/>
        </w:rPr>
        <w:t>оценки показателей качества предоставления Услуги</w:t>
      </w:r>
      <w:proofErr w:type="gramEnd"/>
      <w:r w:rsidR="006679B4" w:rsidRPr="00D73DE2">
        <w:rPr>
          <w:rFonts w:ascii="Arial" w:hAnsi="Arial" w:cs="Arial"/>
        </w:rPr>
        <w:t xml:space="preserve"> представлены в приложении 2 к настоящему Регламенту;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показатели доступности: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создание условий для беспрепятственного доступа в помещение Управл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ния для маломобильных групп населения</w:t>
      </w:r>
      <w:r w:rsidR="00AB4AAB"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</w:t>
      </w:r>
      <w:r w:rsidR="00AB4AAB" w:rsidRPr="00D73DE2">
        <w:rPr>
          <w:rFonts w:ascii="Arial" w:hAnsi="Arial" w:cs="Arial"/>
        </w:rPr>
        <w:t>1</w:t>
      </w:r>
      <w:r w:rsidRPr="00D73DE2">
        <w:rPr>
          <w:rFonts w:ascii="Arial" w:hAnsi="Arial" w:cs="Arial"/>
        </w:rPr>
        <w:t>. Предоставление Услуги в многофункциональном центре не предусмо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рено.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III. СОСТАВ, ПОСЛЕДОВАТЕЛЬНОСТЬ И СРОКИ ВЫПОЛНЕНИЯ</w:t>
      </w:r>
      <w:r w:rsidR="000D4446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АДМ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НИСТРАТИВНЫХ ПРОЦЕДУР, ТРЕБОВАНИЯ К ПОРЯДКУ</w:t>
      </w:r>
      <w:r w:rsidR="000D4446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ИХ ВЫПОЛНЕНИЯ, В ТОМ ЧИСЛЕ ОСОБЕННОСТИ ВЫПОЛНЕНИЯ</w:t>
      </w:r>
      <w:r w:rsidR="000D4446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АДМИНИСТРАТИВНЫХ ПРОЦ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ДУР В ЭЛЕКТРОННОЙ ФОРМЕ,</w:t>
      </w:r>
      <w:r w:rsidR="000D4446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А ТАКЖЕ ОСОБЕННОСТИ ВЫПОЛНЕНИЯ А</w:t>
      </w:r>
      <w:r w:rsidRPr="00D73DE2">
        <w:rPr>
          <w:rFonts w:ascii="Arial" w:hAnsi="Arial" w:cs="Arial"/>
        </w:rPr>
        <w:t>Д</w:t>
      </w:r>
      <w:r w:rsidRPr="00D73DE2">
        <w:rPr>
          <w:rFonts w:ascii="Arial" w:hAnsi="Arial" w:cs="Arial"/>
        </w:rPr>
        <w:t>МИНИСТРАТИВНЫХ ПРОЦЕДУР</w:t>
      </w:r>
      <w:r w:rsidR="000D4446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В МНОГОФУНКЦИОНАЛЬНЫХ ЦЕНТРАХ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23. Предоставление Услуги включает в себя следующие административные процедуры: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прием и регистрация Заявления;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проверка документации по планировке территории;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подготовка и проведение публичных слушаний;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5) направление уведомления об издании постановления администрации </w:t>
      </w:r>
      <w:r w:rsidR="00AB4AAB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утверждении документации по планировке территории или об отклон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нии такой документации и о направлении ее на доработку.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24. Последовательность административных процедур при предоставлении Услуги представлена на </w:t>
      </w:r>
      <w:hyperlink w:anchor="P459" w:history="1">
        <w:r w:rsidRPr="00D73DE2">
          <w:rPr>
            <w:rFonts w:ascii="Arial" w:hAnsi="Arial" w:cs="Arial"/>
          </w:rPr>
          <w:t>блок-схеме</w:t>
        </w:r>
      </w:hyperlink>
      <w:r w:rsidRPr="00D73DE2">
        <w:rPr>
          <w:rFonts w:ascii="Arial" w:hAnsi="Arial" w:cs="Arial"/>
        </w:rPr>
        <w:t xml:space="preserve"> согласно приложению </w:t>
      </w:r>
      <w:r w:rsidR="00525BF4" w:rsidRPr="00D73DE2">
        <w:rPr>
          <w:rFonts w:ascii="Arial" w:hAnsi="Arial" w:cs="Arial"/>
        </w:rPr>
        <w:t>3</w:t>
      </w:r>
      <w:r w:rsidRPr="00D73DE2">
        <w:rPr>
          <w:rFonts w:ascii="Arial" w:hAnsi="Arial" w:cs="Arial"/>
        </w:rPr>
        <w:t xml:space="preserve"> к настоящему Регл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менту.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25. Прием и регистрация Заявления: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основанием для начала административной процедуры является посту</w:t>
      </w:r>
      <w:r w:rsidRPr="00D73DE2">
        <w:rPr>
          <w:rFonts w:ascii="Arial" w:hAnsi="Arial" w:cs="Arial"/>
        </w:rPr>
        <w:t>п</w:t>
      </w:r>
      <w:r w:rsidRPr="00D73DE2">
        <w:rPr>
          <w:rFonts w:ascii="Arial" w:hAnsi="Arial" w:cs="Arial"/>
        </w:rPr>
        <w:t xml:space="preserve">ление Заявления с приложенными документами в </w:t>
      </w:r>
      <w:r w:rsidR="00525BF4" w:rsidRPr="00D73DE2">
        <w:rPr>
          <w:rFonts w:ascii="Arial" w:hAnsi="Arial" w:cs="Arial"/>
        </w:rPr>
        <w:t>администрацию</w:t>
      </w:r>
      <w:r w:rsidR="00AB4AAB"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срок выполнения административной процедуры составляет один день;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lastRenderedPageBreak/>
        <w:t>5) результатом административной процедуры является присвоение Зая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 xml:space="preserve">лению порядкового номера входящей корреспонденции и передача Заявления с приложенными документами в отдел </w:t>
      </w:r>
      <w:r w:rsidR="00525BF4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26. Проверка документации по планировке территории: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основанием для начала административной процедуры является посту</w:t>
      </w:r>
      <w:r w:rsidRPr="00D73DE2">
        <w:rPr>
          <w:rFonts w:ascii="Arial" w:hAnsi="Arial" w:cs="Arial"/>
        </w:rPr>
        <w:t>п</w:t>
      </w:r>
      <w:r w:rsidRPr="00D73DE2">
        <w:rPr>
          <w:rFonts w:ascii="Arial" w:hAnsi="Arial" w:cs="Arial"/>
        </w:rPr>
        <w:t xml:space="preserve">ление в отдел </w:t>
      </w:r>
      <w:r w:rsidR="00515AE3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подготовленной документации по планировке территории с Заявлением;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ответственным исполнителем за выполнение административной проц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дуры по проверке документации по планировке территории является уполном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ченный специалист отдела </w:t>
      </w:r>
      <w:r w:rsidR="00515AE3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3) уполномоченный специалист отдела </w:t>
      </w:r>
      <w:r w:rsidR="00515AE3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проверяет Заявление и д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кументы на соответствие требованиям, указанным в </w:t>
      </w:r>
      <w:hyperlink w:anchor="P72" w:history="1">
        <w:r w:rsidRPr="00D73DE2">
          <w:rPr>
            <w:rFonts w:ascii="Arial" w:hAnsi="Arial" w:cs="Arial"/>
          </w:rPr>
          <w:t>пункте 14</w:t>
        </w:r>
      </w:hyperlink>
      <w:r w:rsidRPr="00D73DE2">
        <w:rPr>
          <w:rFonts w:ascii="Arial" w:hAnsi="Arial" w:cs="Arial"/>
        </w:rPr>
        <w:t xml:space="preserve"> настоящего Регл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мента.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При наличии оснований для отказа в предоставлении Услуги, установле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t xml:space="preserve">ных в </w:t>
      </w:r>
      <w:hyperlink w:anchor="P85" w:history="1">
        <w:r w:rsidRPr="00D73DE2">
          <w:rPr>
            <w:rFonts w:ascii="Arial" w:hAnsi="Arial" w:cs="Arial"/>
          </w:rPr>
          <w:t>подпунктах 1</w:t>
        </w:r>
      </w:hyperlink>
      <w:r w:rsidRPr="00D73DE2">
        <w:rPr>
          <w:rFonts w:ascii="Arial" w:hAnsi="Arial" w:cs="Arial"/>
        </w:rPr>
        <w:t xml:space="preserve">, </w:t>
      </w:r>
      <w:hyperlink w:anchor="P86" w:history="1">
        <w:r w:rsidRPr="00D73DE2">
          <w:rPr>
            <w:rFonts w:ascii="Arial" w:hAnsi="Arial" w:cs="Arial"/>
          </w:rPr>
          <w:t>2 пункта 16</w:t>
        </w:r>
      </w:hyperlink>
      <w:r w:rsidRPr="00D73DE2">
        <w:rPr>
          <w:rFonts w:ascii="Arial" w:hAnsi="Arial" w:cs="Arial"/>
        </w:rPr>
        <w:t xml:space="preserve"> настоящего Регламента, уполномоченный спец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 xml:space="preserve">алист готовит письмо об отказе в предоставлении Услуги и направляет на подпись </w:t>
      </w:r>
      <w:r w:rsidR="00FC636B" w:rsidRPr="00D73DE2">
        <w:rPr>
          <w:rFonts w:ascii="Arial" w:hAnsi="Arial" w:cs="Arial"/>
        </w:rPr>
        <w:t>главе администрации.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трехдневный срок со дня подписания письменного отказа в предоставл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нии Услуги специалист отдела </w:t>
      </w:r>
      <w:r w:rsidR="00515AE3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направляет его Заявителю: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случае если заявитель выбрал способ получения уведомления почтой - на бумажном носителе по почте.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случае отсутствия документов, перечисленных в </w:t>
      </w:r>
      <w:hyperlink w:anchor="P77" w:history="1">
        <w:r w:rsidRPr="00D73DE2">
          <w:rPr>
            <w:rFonts w:ascii="Arial" w:hAnsi="Arial" w:cs="Arial"/>
          </w:rPr>
          <w:t>подпунктах 4</w:t>
        </w:r>
      </w:hyperlink>
      <w:r w:rsidRPr="00D73DE2">
        <w:rPr>
          <w:rFonts w:ascii="Arial" w:hAnsi="Arial" w:cs="Arial"/>
        </w:rPr>
        <w:t xml:space="preserve">, </w:t>
      </w:r>
      <w:hyperlink w:anchor="P78" w:history="1">
        <w:r w:rsidRPr="00D73DE2">
          <w:rPr>
            <w:rFonts w:ascii="Arial" w:hAnsi="Arial" w:cs="Arial"/>
          </w:rPr>
          <w:t>5 пункта 14</w:t>
        </w:r>
      </w:hyperlink>
      <w:r w:rsidRPr="00D73DE2">
        <w:rPr>
          <w:rFonts w:ascii="Arial" w:hAnsi="Arial" w:cs="Arial"/>
        </w:rPr>
        <w:t xml:space="preserve"> настоящего Регламента, уполномоченный специалист в течение трех дней </w:t>
      </w:r>
      <w:proofErr w:type="gramStart"/>
      <w:r w:rsidRPr="00D73DE2">
        <w:rPr>
          <w:rFonts w:ascii="Arial" w:hAnsi="Arial" w:cs="Arial"/>
        </w:rPr>
        <w:t>с даты поступления</w:t>
      </w:r>
      <w:proofErr w:type="gramEnd"/>
      <w:r w:rsidRPr="00D73DE2">
        <w:rPr>
          <w:rFonts w:ascii="Arial" w:hAnsi="Arial" w:cs="Arial"/>
        </w:rPr>
        <w:t xml:space="preserve"> Заявления запрашивает их в ФНС в порядке межведомственного информационного взаимодействия;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при отсутствии оснований для отказа в предоставлении Услуги уполн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моченным специалистом отдела </w:t>
      </w:r>
      <w:r w:rsidR="008A3682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выполняется проверка документации по планировке территории на соответствие требованиям, установленным </w:t>
      </w:r>
      <w:hyperlink r:id="rId18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Федерации;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5) в случае</w:t>
      </w:r>
      <w:r w:rsidR="008A3682" w:rsidRPr="00D73DE2">
        <w:rPr>
          <w:rFonts w:ascii="Arial" w:hAnsi="Arial" w:cs="Arial"/>
        </w:rPr>
        <w:t>,</w:t>
      </w:r>
      <w:r w:rsidRPr="00D73DE2">
        <w:rPr>
          <w:rFonts w:ascii="Arial" w:hAnsi="Arial" w:cs="Arial"/>
        </w:rPr>
        <w:t xml:space="preserve"> если документация по планировке территории не соответствует требованиям, установленным </w:t>
      </w:r>
      <w:hyperlink r:id="rId19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Федерации, уполномоченный специалист отдела </w:t>
      </w:r>
      <w:r w:rsidR="008A3682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осущест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>ляет подготовку решения об отклонении документации по планировке и о напра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 xml:space="preserve">лении ее на доработку в форме письма за подписью </w:t>
      </w:r>
      <w:r w:rsidR="008A3682" w:rsidRPr="00D73DE2">
        <w:rPr>
          <w:rFonts w:ascii="Arial" w:hAnsi="Arial" w:cs="Arial"/>
        </w:rPr>
        <w:t>начальника отдела АС и КХ</w:t>
      </w:r>
      <w:r w:rsidRPr="00D73DE2">
        <w:rPr>
          <w:rFonts w:ascii="Arial" w:hAnsi="Arial" w:cs="Arial"/>
        </w:rPr>
        <w:t xml:space="preserve"> и в трехдневный срок со дня его подписания направляет его</w:t>
      </w:r>
      <w:proofErr w:type="gramEnd"/>
      <w:r w:rsidRPr="00D73DE2">
        <w:rPr>
          <w:rFonts w:ascii="Arial" w:hAnsi="Arial" w:cs="Arial"/>
        </w:rPr>
        <w:t xml:space="preserve"> заявителю: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случае если заявитель выбрал способ получения уведомления почтой - на бумажном носителе по почте;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6) после доработки документации по планировке территории заявитель вправе направить документацию по планировке в </w:t>
      </w:r>
      <w:r w:rsidR="00C23195" w:rsidRPr="00D73DE2">
        <w:rPr>
          <w:rFonts w:ascii="Arial" w:hAnsi="Arial" w:cs="Arial"/>
        </w:rPr>
        <w:t>администрацию для повторного рассмотрения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7) в случае если документация по планировке территории соответствует требованиям, установленным </w:t>
      </w:r>
      <w:hyperlink r:id="rId20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Федерации, уполномоченный специалист готовит заключение о соо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ветствии указанным требованиям;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8) срок выполнения административной процедуры составляет 30 дней;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9) результатом административной процедуры является заключение о соо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 xml:space="preserve">ветствии документации по планировке требованиям, установленным </w:t>
      </w:r>
      <w:hyperlink r:id="rId21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Федерации, либо решение об отклонении документации по планировке и о направлении ее на доработку.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27. Подготовка и проведение публичных слушаний: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lastRenderedPageBreak/>
        <w:t>1) основанием для начала административной процедуры является закл</w:t>
      </w:r>
      <w:r w:rsidRPr="00D73DE2">
        <w:rPr>
          <w:rFonts w:ascii="Arial" w:hAnsi="Arial" w:cs="Arial"/>
        </w:rPr>
        <w:t>ю</w:t>
      </w:r>
      <w:r w:rsidRPr="00D73DE2">
        <w:rPr>
          <w:rFonts w:ascii="Arial" w:hAnsi="Arial" w:cs="Arial"/>
        </w:rPr>
        <w:t xml:space="preserve">чение о соответствии документации требованиям, установленным </w:t>
      </w:r>
      <w:hyperlink r:id="rId22" w:history="1">
        <w:r w:rsidRPr="00D73DE2">
          <w:rPr>
            <w:rFonts w:ascii="Arial" w:hAnsi="Arial" w:cs="Arial"/>
          </w:rPr>
          <w:t>частью 10 ст</w:t>
        </w:r>
        <w:r w:rsidRPr="00D73DE2">
          <w:rPr>
            <w:rFonts w:ascii="Arial" w:hAnsi="Arial" w:cs="Arial"/>
          </w:rPr>
          <w:t>а</w:t>
        </w:r>
        <w:r w:rsidRPr="00D73DE2">
          <w:rPr>
            <w:rFonts w:ascii="Arial" w:hAnsi="Arial" w:cs="Arial"/>
          </w:rPr>
          <w:t>тьи 45</w:t>
        </w:r>
      </w:hyperlink>
      <w:r w:rsidRPr="00D73DE2">
        <w:rPr>
          <w:rFonts w:ascii="Arial" w:hAnsi="Arial" w:cs="Arial"/>
        </w:rPr>
        <w:t xml:space="preserve"> Градостроительного кодекса Российской Федерации.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случае если публичные слушания по проекту планировки территории и проекту межевания территории в соответствии с </w:t>
      </w:r>
      <w:hyperlink r:id="rId23" w:history="1">
        <w:r w:rsidRPr="00D73DE2">
          <w:rPr>
            <w:rFonts w:ascii="Arial" w:hAnsi="Arial" w:cs="Arial"/>
          </w:rPr>
          <w:t>частью 5.1 статьи 46</w:t>
        </w:r>
      </w:hyperlink>
      <w:r w:rsidRPr="00D73DE2">
        <w:rPr>
          <w:rFonts w:ascii="Arial" w:hAnsi="Arial" w:cs="Arial"/>
        </w:rPr>
        <w:t xml:space="preserve"> Градостро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тельного кодекса Российской Федерации не проводятся, уполномоченный спец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 xml:space="preserve">алист отдела </w:t>
      </w:r>
      <w:r w:rsidR="004E4315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осуществляет подготовку проекта правового акта об утве</w:t>
      </w:r>
      <w:r w:rsidRPr="00D73DE2">
        <w:rPr>
          <w:rFonts w:ascii="Arial" w:hAnsi="Arial" w:cs="Arial"/>
        </w:rPr>
        <w:t>р</w:t>
      </w:r>
      <w:r w:rsidRPr="00D73DE2">
        <w:rPr>
          <w:rFonts w:ascii="Arial" w:hAnsi="Arial" w:cs="Arial"/>
        </w:rPr>
        <w:t xml:space="preserve">ждении документации по планировке территории в порядке, установленном </w:t>
      </w:r>
      <w:hyperlink w:anchor="P185" w:history="1">
        <w:r w:rsidRPr="00D73DE2">
          <w:rPr>
            <w:rFonts w:ascii="Arial" w:hAnsi="Arial" w:cs="Arial"/>
          </w:rPr>
          <w:t>пун</w:t>
        </w:r>
        <w:r w:rsidRPr="00D73DE2">
          <w:rPr>
            <w:rFonts w:ascii="Arial" w:hAnsi="Arial" w:cs="Arial"/>
          </w:rPr>
          <w:t>к</w:t>
        </w:r>
        <w:r w:rsidRPr="00D73DE2">
          <w:rPr>
            <w:rFonts w:ascii="Arial" w:hAnsi="Arial" w:cs="Arial"/>
          </w:rPr>
          <w:t>том 28</w:t>
        </w:r>
      </w:hyperlink>
      <w:r w:rsidRPr="00D73DE2">
        <w:rPr>
          <w:rFonts w:ascii="Arial" w:hAnsi="Arial" w:cs="Arial"/>
        </w:rPr>
        <w:t xml:space="preserve"> настоящего Регламента;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ответственным исполнителем за выполнение административной проц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дуры является уполномоченный специалист отдела </w:t>
      </w:r>
      <w:r w:rsidR="004E4315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уполномоченный специалист в течение одного рабочего дня осуществл</w:t>
      </w:r>
      <w:r w:rsidRPr="00D73DE2">
        <w:rPr>
          <w:rFonts w:ascii="Arial" w:hAnsi="Arial" w:cs="Arial"/>
        </w:rPr>
        <w:t>я</w:t>
      </w:r>
      <w:r w:rsidRPr="00D73DE2">
        <w:rPr>
          <w:rFonts w:ascii="Arial" w:hAnsi="Arial" w:cs="Arial"/>
        </w:rPr>
        <w:t xml:space="preserve">ет подготовку проекта постановления администрации </w:t>
      </w:r>
      <w:r w:rsidR="004E4315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 назначении пу</w:t>
      </w:r>
      <w:r w:rsidRPr="00D73DE2">
        <w:rPr>
          <w:rFonts w:ascii="Arial" w:hAnsi="Arial" w:cs="Arial"/>
        </w:rPr>
        <w:t>б</w:t>
      </w:r>
      <w:r w:rsidRPr="00D73DE2">
        <w:rPr>
          <w:rFonts w:ascii="Arial" w:hAnsi="Arial" w:cs="Arial"/>
        </w:rPr>
        <w:t>личных слушаний.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требованиям, установленным </w:t>
      </w:r>
      <w:hyperlink r:id="rId24" w:history="1">
        <w:r w:rsidRPr="00D73DE2">
          <w:rPr>
            <w:rFonts w:ascii="Arial" w:hAnsi="Arial" w:cs="Arial"/>
          </w:rPr>
          <w:t>частью 10 статьи 45</w:t>
        </w:r>
      </w:hyperlink>
      <w:r w:rsidRPr="00D73DE2">
        <w:rPr>
          <w:rFonts w:ascii="Arial" w:hAnsi="Arial" w:cs="Arial"/>
        </w:rPr>
        <w:t xml:space="preserve"> Градостроительн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го кодекса Российской Федерации;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после принятия правового акта о назначении публичных слушаний упо</w:t>
      </w:r>
      <w:r w:rsidRPr="00D73DE2">
        <w:rPr>
          <w:rFonts w:ascii="Arial" w:hAnsi="Arial" w:cs="Arial"/>
        </w:rPr>
        <w:t>л</w:t>
      </w:r>
      <w:r w:rsidRPr="00D73DE2">
        <w:rPr>
          <w:rFonts w:ascii="Arial" w:hAnsi="Arial" w:cs="Arial"/>
        </w:rPr>
        <w:t xml:space="preserve">номоченный специалист осуществляет подготовку информационного сообщения о проведении публичных слушаний </w:t>
      </w:r>
      <w:r w:rsidR="00C23195" w:rsidRPr="00D73DE2">
        <w:rPr>
          <w:rFonts w:ascii="Arial" w:hAnsi="Arial" w:cs="Arial"/>
        </w:rPr>
        <w:t xml:space="preserve">и направляет </w:t>
      </w:r>
      <w:r w:rsidRPr="00D73DE2">
        <w:rPr>
          <w:rFonts w:ascii="Arial" w:hAnsi="Arial" w:cs="Arial"/>
        </w:rPr>
        <w:t>для опубликования.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Информационное сообщение о проведении публичных слушаний подлежит опубликованию в газете "</w:t>
      </w:r>
      <w:r w:rsidR="00447758" w:rsidRPr="00D73DE2">
        <w:rPr>
          <w:rFonts w:ascii="Arial" w:hAnsi="Arial" w:cs="Arial"/>
        </w:rPr>
        <w:t>Ермаковский вестник</w:t>
      </w:r>
      <w:r w:rsidRPr="00D73DE2">
        <w:rPr>
          <w:rFonts w:ascii="Arial" w:hAnsi="Arial" w:cs="Arial"/>
        </w:rPr>
        <w:t>" и размещению на Сайте в 20-дневный срок со дня принятия решения о назначении публичных слушаний. Вм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сте с указанным информационным сообщением опубликованию подлежат мат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риалы документации по планировке территории;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5) уполномоченный специалист в течение 7 дней после опубликования и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t>формационного сообщения о проведении публичных слушаний направляет мат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риалы документации по планировке территории в </w:t>
      </w:r>
      <w:r w:rsidR="000C2779" w:rsidRPr="00D73DE2">
        <w:rPr>
          <w:rFonts w:ascii="Arial" w:hAnsi="Arial" w:cs="Arial"/>
        </w:rPr>
        <w:t>Ермаковский районный</w:t>
      </w:r>
      <w:r w:rsidRPr="00D73DE2">
        <w:rPr>
          <w:rFonts w:ascii="Arial" w:hAnsi="Arial" w:cs="Arial"/>
        </w:rPr>
        <w:t xml:space="preserve"> Совет депутатов для рассмотрения на заседании постоянной комиссии;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6) порядок организации и проведения публичных слушаний по проектам планировки, межевания территории определен </w:t>
      </w:r>
      <w:hyperlink r:id="rId25" w:history="1">
        <w:r w:rsidRPr="00D73DE2">
          <w:rPr>
            <w:rFonts w:ascii="Arial" w:hAnsi="Arial" w:cs="Arial"/>
          </w:rPr>
          <w:t>Решением</w:t>
        </w:r>
      </w:hyperlink>
      <w:r w:rsidRPr="00D73DE2">
        <w:rPr>
          <w:rFonts w:ascii="Arial" w:hAnsi="Arial" w:cs="Arial"/>
        </w:rPr>
        <w:t xml:space="preserve"> </w:t>
      </w:r>
      <w:r w:rsidR="0085136D" w:rsidRPr="00D73DE2">
        <w:rPr>
          <w:rFonts w:ascii="Arial" w:hAnsi="Arial" w:cs="Arial"/>
        </w:rPr>
        <w:t>Ермаковского районн</w:t>
      </w:r>
      <w:r w:rsidR="0085136D" w:rsidRPr="00D73DE2">
        <w:rPr>
          <w:rFonts w:ascii="Arial" w:hAnsi="Arial" w:cs="Arial"/>
        </w:rPr>
        <w:t>о</w:t>
      </w:r>
      <w:r w:rsidR="0085136D" w:rsidRPr="00D73DE2">
        <w:rPr>
          <w:rFonts w:ascii="Arial" w:hAnsi="Arial" w:cs="Arial"/>
        </w:rPr>
        <w:t>го</w:t>
      </w:r>
      <w:r w:rsidR="005F4BDE" w:rsidRPr="00D73DE2">
        <w:rPr>
          <w:rFonts w:ascii="Arial" w:hAnsi="Arial" w:cs="Arial"/>
        </w:rPr>
        <w:t xml:space="preserve"> Совета депутатов от 05.11</w:t>
      </w:r>
      <w:r w:rsidRPr="00D73DE2">
        <w:rPr>
          <w:rFonts w:ascii="Arial" w:hAnsi="Arial" w:cs="Arial"/>
        </w:rPr>
        <w:t>.200</w:t>
      </w:r>
      <w:r w:rsidR="005F4BDE" w:rsidRPr="00D73DE2">
        <w:rPr>
          <w:rFonts w:ascii="Arial" w:hAnsi="Arial" w:cs="Arial"/>
        </w:rPr>
        <w:t>5 N 05</w:t>
      </w:r>
      <w:r w:rsidRPr="00D73DE2">
        <w:rPr>
          <w:rFonts w:ascii="Arial" w:hAnsi="Arial" w:cs="Arial"/>
        </w:rPr>
        <w:t>-</w:t>
      </w:r>
      <w:r w:rsidR="005F4BDE" w:rsidRPr="00D73DE2">
        <w:rPr>
          <w:rFonts w:ascii="Arial" w:hAnsi="Arial" w:cs="Arial"/>
        </w:rPr>
        <w:t>41р</w:t>
      </w:r>
      <w:r w:rsidRPr="00D73DE2">
        <w:rPr>
          <w:rFonts w:ascii="Arial" w:hAnsi="Arial" w:cs="Arial"/>
        </w:rPr>
        <w:t xml:space="preserve"> "Об утверждении </w:t>
      </w:r>
      <w:r w:rsidR="005F4BDE" w:rsidRPr="00D73DE2">
        <w:rPr>
          <w:rFonts w:ascii="Arial" w:hAnsi="Arial" w:cs="Arial"/>
        </w:rPr>
        <w:t>п</w:t>
      </w:r>
      <w:r w:rsidRPr="00D73DE2">
        <w:rPr>
          <w:rFonts w:ascii="Arial" w:hAnsi="Arial" w:cs="Arial"/>
        </w:rPr>
        <w:t xml:space="preserve">оложения </w:t>
      </w:r>
      <w:r w:rsidR="005F4BDE" w:rsidRPr="00D73DE2">
        <w:rPr>
          <w:rFonts w:ascii="Arial" w:hAnsi="Arial" w:cs="Arial"/>
        </w:rPr>
        <w:t>«О пу</w:t>
      </w:r>
      <w:r w:rsidR="005F4BDE" w:rsidRPr="00D73DE2">
        <w:rPr>
          <w:rFonts w:ascii="Arial" w:hAnsi="Arial" w:cs="Arial"/>
        </w:rPr>
        <w:t>б</w:t>
      </w:r>
      <w:r w:rsidR="005F4BDE" w:rsidRPr="00D73DE2">
        <w:rPr>
          <w:rFonts w:ascii="Arial" w:hAnsi="Arial" w:cs="Arial"/>
        </w:rPr>
        <w:t>личных слушаниях</w:t>
      </w:r>
      <w:r w:rsidRPr="00D73DE2">
        <w:rPr>
          <w:rFonts w:ascii="Arial" w:hAnsi="Arial" w:cs="Arial"/>
        </w:rPr>
        <w:t>";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7) результатом административной процедуры является опубликование в г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зете "</w:t>
      </w:r>
      <w:r w:rsidR="007F640B" w:rsidRPr="00D73DE2">
        <w:rPr>
          <w:rFonts w:ascii="Arial" w:hAnsi="Arial" w:cs="Arial"/>
        </w:rPr>
        <w:t>Ермаковский вестник</w:t>
      </w:r>
      <w:r w:rsidRPr="00D73DE2">
        <w:rPr>
          <w:rFonts w:ascii="Arial" w:hAnsi="Arial" w:cs="Arial"/>
        </w:rPr>
        <w:t>" и размещение на Сайте заключения о результатах публичных слушаний;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8) срок выполнения административной процедуры составляет не более 4 месяцев.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bookmarkStart w:id="10" w:name="P185"/>
      <w:bookmarkEnd w:id="10"/>
      <w:r w:rsidRPr="00D73DE2">
        <w:rPr>
          <w:rFonts w:ascii="Arial" w:hAnsi="Arial" w:cs="Arial"/>
        </w:rPr>
        <w:t>28.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основанием для начала административной процедуры является офор</w:t>
      </w:r>
      <w:r w:rsidRPr="00D73DE2">
        <w:rPr>
          <w:rFonts w:ascii="Arial" w:hAnsi="Arial" w:cs="Arial"/>
        </w:rPr>
        <w:t>м</w:t>
      </w:r>
      <w:r w:rsidRPr="00D73DE2">
        <w:rPr>
          <w:rFonts w:ascii="Arial" w:hAnsi="Arial" w:cs="Arial"/>
        </w:rPr>
        <w:t>ление заключения о результатах публичных слушаний;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ответственным исполнителем за выполнение административной проц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дуры является уполномоченный специалист отдела </w:t>
      </w:r>
      <w:r w:rsidR="00EC3954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3) уполномоченный специалист в течение пяти рабочих дней </w:t>
      </w:r>
      <w:proofErr w:type="gramStart"/>
      <w:r w:rsidRPr="00D73DE2">
        <w:rPr>
          <w:rFonts w:ascii="Arial" w:hAnsi="Arial" w:cs="Arial"/>
        </w:rPr>
        <w:t>с даты опу</w:t>
      </w:r>
      <w:r w:rsidRPr="00D73DE2">
        <w:rPr>
          <w:rFonts w:ascii="Arial" w:hAnsi="Arial" w:cs="Arial"/>
        </w:rPr>
        <w:t>б</w:t>
      </w:r>
      <w:r w:rsidRPr="00D73DE2">
        <w:rPr>
          <w:rFonts w:ascii="Arial" w:hAnsi="Arial" w:cs="Arial"/>
        </w:rPr>
        <w:t>ликования</w:t>
      </w:r>
      <w:proofErr w:type="gramEnd"/>
      <w:r w:rsidRPr="00D73DE2">
        <w:rPr>
          <w:rFonts w:ascii="Arial" w:hAnsi="Arial" w:cs="Arial"/>
        </w:rPr>
        <w:t xml:space="preserve"> заключения о результатах публичных слушаний осуществляет подг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товку проекта правового акта об утверждении документации по планировке терр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тории или об отклонении такой документации и о направлении ее на доработку.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случае принятия постановления администрации </w:t>
      </w:r>
      <w:r w:rsidR="00EC3954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отклонении документации по планировке территории в проекте правового акта указываются </w:t>
      </w:r>
      <w:r w:rsidRPr="00D73DE2">
        <w:rPr>
          <w:rFonts w:ascii="Arial" w:hAnsi="Arial" w:cs="Arial"/>
        </w:rPr>
        <w:lastRenderedPageBreak/>
        <w:t>основания направления документации по планировке на доработку, срок, в теч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ние которого заявителю необходимо обеспечить доработку проекта документации по планировке.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согласованный проект правового акта с документацией по планировке территории с обязательным приложением протокола публичных слушаний, з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ключения о результатах публичных слушаний не позднее пятнадцати дней </w:t>
      </w:r>
      <w:proofErr w:type="gramStart"/>
      <w:r w:rsidRPr="00D73DE2">
        <w:rPr>
          <w:rFonts w:ascii="Arial" w:hAnsi="Arial" w:cs="Arial"/>
        </w:rPr>
        <w:t>с даты опубликования</w:t>
      </w:r>
      <w:proofErr w:type="gramEnd"/>
      <w:r w:rsidRPr="00D73DE2">
        <w:rPr>
          <w:rFonts w:ascii="Arial" w:hAnsi="Arial" w:cs="Arial"/>
        </w:rPr>
        <w:t xml:space="preserve"> заключения о результатах публичных слушаний направляется Главе </w:t>
      </w:r>
      <w:r w:rsidR="00EC3954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Решение об утверждении документации по планировке территории либо об отклонении такой документации и о направлении ее на доработку с учетом указ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н</w:t>
      </w:r>
      <w:r w:rsidR="00D57454" w:rsidRPr="00D73DE2">
        <w:rPr>
          <w:rFonts w:ascii="Arial" w:hAnsi="Arial" w:cs="Arial"/>
        </w:rPr>
        <w:t>и</w:t>
      </w:r>
      <w:r w:rsidR="00E661C3" w:rsidRPr="00D73DE2">
        <w:rPr>
          <w:rFonts w:ascii="Arial" w:hAnsi="Arial" w:cs="Arial"/>
        </w:rPr>
        <w:t>й</w:t>
      </w:r>
      <w:r w:rsidRPr="00D73DE2">
        <w:rPr>
          <w:rFonts w:ascii="Arial" w:hAnsi="Arial" w:cs="Arial"/>
        </w:rPr>
        <w:t xml:space="preserve"> протокола и заключения принимается Главой </w:t>
      </w:r>
      <w:r w:rsidR="00E661C3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5) результатом административной процедуры является издание постано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 xml:space="preserve">ления администрации </w:t>
      </w:r>
      <w:r w:rsidR="00D42F83" w:rsidRPr="00D73DE2">
        <w:rPr>
          <w:rFonts w:ascii="Arial" w:hAnsi="Arial" w:cs="Arial"/>
        </w:rPr>
        <w:t xml:space="preserve">района </w:t>
      </w:r>
      <w:r w:rsidRPr="00D73DE2">
        <w:rPr>
          <w:rFonts w:ascii="Arial" w:hAnsi="Arial" w:cs="Arial"/>
        </w:rPr>
        <w:t>об утверждении документации по планировке те</w:t>
      </w:r>
      <w:r w:rsidRPr="00D73DE2">
        <w:rPr>
          <w:rFonts w:ascii="Arial" w:hAnsi="Arial" w:cs="Arial"/>
        </w:rPr>
        <w:t>р</w:t>
      </w:r>
      <w:r w:rsidRPr="00D73DE2">
        <w:rPr>
          <w:rFonts w:ascii="Arial" w:hAnsi="Arial" w:cs="Arial"/>
        </w:rPr>
        <w:t>ритории или об отклонении такой документации и о направлении ее на доработку;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6) общий срок выполнения административной процедуры составляет не б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лее 29 дней.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Утвержденная документация по планировке территории подлежит опубл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кованию в порядке, установленном для официального опубликования муниц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 xml:space="preserve">пальных правовых актов, иной официальной информации, в течение семи дней </w:t>
      </w:r>
      <w:proofErr w:type="gramStart"/>
      <w:r w:rsidRPr="00D73DE2">
        <w:rPr>
          <w:rFonts w:ascii="Arial" w:hAnsi="Arial" w:cs="Arial"/>
        </w:rPr>
        <w:t>с даты утверждения</w:t>
      </w:r>
      <w:proofErr w:type="gramEnd"/>
      <w:r w:rsidRPr="00D73DE2">
        <w:rPr>
          <w:rFonts w:ascii="Arial" w:hAnsi="Arial" w:cs="Arial"/>
        </w:rPr>
        <w:t xml:space="preserve"> указанной документации и размещается на Сайте.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29. Направление уведомления об издании постановления администрации </w:t>
      </w:r>
      <w:r w:rsidR="00BC6142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утверждении документации по планировке территории или об отклон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нии такой документации и о направлении ее на доработку:</w:t>
      </w:r>
    </w:p>
    <w:p w:rsidR="003F63C1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основанием для начала административной процедуры является посту</w:t>
      </w:r>
      <w:r w:rsidRPr="00D73DE2">
        <w:rPr>
          <w:rFonts w:ascii="Arial" w:hAnsi="Arial" w:cs="Arial"/>
        </w:rPr>
        <w:t>п</w:t>
      </w:r>
      <w:r w:rsidRPr="00D73DE2">
        <w:rPr>
          <w:rFonts w:ascii="Arial" w:hAnsi="Arial" w:cs="Arial"/>
        </w:rPr>
        <w:t xml:space="preserve">ление в отдел </w:t>
      </w:r>
      <w:r w:rsidR="00BC6142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копий постановления администрации </w:t>
      </w:r>
      <w:r w:rsidR="00BC6142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утвержд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нии документации по планировке территории или об отклонении такой документ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ции и о направлении ее на доработку</w:t>
      </w:r>
      <w:r w:rsidR="003F63C1" w:rsidRPr="00D73DE2">
        <w:rPr>
          <w:rFonts w:ascii="Arial" w:hAnsi="Arial" w:cs="Arial"/>
        </w:rPr>
        <w:t xml:space="preserve">; 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ответственным исполнителем за выполнение административной проц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дуры является уполномоченный специалист отдела </w:t>
      </w:r>
      <w:r w:rsidR="00BC6142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уполномоченный специалист в семидневный срок со дня издания пост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новления администрации </w:t>
      </w:r>
      <w:r w:rsidR="00BC6142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утверждении документации по планировке территории либо об отклонении такой документации и о направлении ее на дор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ботку направляет заявителю письменное уведомление об издании такого пост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новления: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случае если заявитель выбрал способ получения уведомления почтой - на бумажном носителе по почте;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срок выполнения административной процедуры составляет не более 7 дней с момента издания постановления администрации об утверждении докуме</w:t>
      </w:r>
      <w:r w:rsidRPr="00D73DE2">
        <w:rPr>
          <w:rFonts w:ascii="Arial" w:hAnsi="Arial" w:cs="Arial"/>
        </w:rPr>
        <w:t>н</w:t>
      </w:r>
      <w:r w:rsidRPr="00D73DE2">
        <w:rPr>
          <w:rFonts w:ascii="Arial" w:hAnsi="Arial" w:cs="Arial"/>
        </w:rPr>
        <w:t>тации по планировке территории либо об отклонении такой документации и о направлении ее на доработку;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5) результатом административной процедуры является направление ув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домления об издании постановления администрации города об утверждении д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кументации по планировке территории либо об отклонении такой документации и о направлении ее на доработку;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6) постановлени</w:t>
      </w:r>
      <w:r w:rsidR="003F63C1"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 администрации </w:t>
      </w:r>
      <w:r w:rsidR="000D0FF0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утверждении документации по планировке территории или копия постановления администрации города об 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 xml:space="preserve">клонении документации по планировке территории выдается заявителю лично при его обращении в </w:t>
      </w:r>
      <w:r w:rsidR="000D0FF0" w:rsidRPr="00D73DE2">
        <w:rPr>
          <w:rFonts w:ascii="Arial" w:hAnsi="Arial" w:cs="Arial"/>
        </w:rPr>
        <w:t>отдел АС и КХ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При получении постановления администрации </w:t>
      </w:r>
      <w:r w:rsidR="000D0FF0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в </w:t>
      </w:r>
      <w:r w:rsidR="000D0FF0" w:rsidRPr="00D73DE2">
        <w:rPr>
          <w:rFonts w:ascii="Arial" w:hAnsi="Arial" w:cs="Arial"/>
        </w:rPr>
        <w:t>отделе АС и КХ</w:t>
      </w:r>
      <w:r w:rsidRPr="00D73DE2">
        <w:rPr>
          <w:rFonts w:ascii="Arial" w:hAnsi="Arial" w:cs="Arial"/>
        </w:rPr>
        <w:t xml:space="preserve"> з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lastRenderedPageBreak/>
        <w:t xml:space="preserve">чение документа, и расписывается в книге учета выданных документов </w:t>
      </w:r>
      <w:r w:rsidR="000D0FF0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случае принятия постановления администрации города об отклонении д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кументации по планировке территории и о направлении ее на доработку уполн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 xml:space="preserve">моченный специалист отдела </w:t>
      </w:r>
      <w:r w:rsidR="00BB5B59" w:rsidRPr="00D73DE2">
        <w:rPr>
          <w:rFonts w:ascii="Arial" w:hAnsi="Arial" w:cs="Arial"/>
        </w:rPr>
        <w:t>АС и КХ</w:t>
      </w:r>
      <w:r w:rsidRPr="00D73DE2">
        <w:rPr>
          <w:rFonts w:ascii="Arial" w:hAnsi="Arial" w:cs="Arial"/>
        </w:rPr>
        <w:t xml:space="preserve"> возвращает документацию заявителю для доработки одновременно с вручением постановления администрации </w:t>
      </w:r>
      <w:r w:rsidR="00185A82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об отклонении документации по планировке территории и о направлении ее на дор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ботку</w:t>
      </w:r>
      <w:r w:rsidR="00185A82"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IV. ФОРМЫ </w:t>
      </w:r>
      <w:proofErr w:type="gramStart"/>
      <w:r w:rsidRPr="00D73DE2">
        <w:rPr>
          <w:rFonts w:ascii="Arial" w:hAnsi="Arial" w:cs="Arial"/>
        </w:rPr>
        <w:t>КОНТРОЛЯ ЗА</w:t>
      </w:r>
      <w:proofErr w:type="gramEnd"/>
      <w:r w:rsidRPr="00D73DE2">
        <w:rPr>
          <w:rFonts w:ascii="Arial" w:hAnsi="Arial" w:cs="Arial"/>
        </w:rPr>
        <w:t xml:space="preserve"> ИСПОЛНЕНИЕМ РЕГЛАМЕНТА</w:t>
      </w:r>
    </w:p>
    <w:p w:rsidR="00BB5B59" w:rsidRPr="00D73DE2" w:rsidRDefault="00BB5B59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BB5B59" w:rsidRPr="00D73DE2">
        <w:rPr>
          <w:rFonts w:ascii="Arial" w:hAnsi="Arial" w:cs="Arial"/>
        </w:rPr>
        <w:t>0</w:t>
      </w:r>
      <w:r w:rsidRPr="00D73DE2">
        <w:rPr>
          <w:rFonts w:ascii="Arial" w:hAnsi="Arial" w:cs="Arial"/>
        </w:rPr>
        <w:t xml:space="preserve">. В целях неукоснительного соблюдения должностными лицами </w:t>
      </w:r>
      <w:r w:rsidR="00BB5B59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 требований настоящего Регламента осуществляется текущий </w:t>
      </w:r>
      <w:proofErr w:type="gramStart"/>
      <w:r w:rsidRPr="00D73DE2">
        <w:rPr>
          <w:rFonts w:ascii="Arial" w:hAnsi="Arial" w:cs="Arial"/>
        </w:rPr>
        <w:t>контроль за</w:t>
      </w:r>
      <w:proofErr w:type="gramEnd"/>
      <w:r w:rsidRPr="00D73DE2">
        <w:rPr>
          <w:rFonts w:ascii="Arial" w:hAnsi="Arial" w:cs="Arial"/>
        </w:rPr>
        <w:t xml:space="preserve"> его соблюдением.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Текущий </w:t>
      </w:r>
      <w:proofErr w:type="gramStart"/>
      <w:r w:rsidRPr="00D73DE2">
        <w:rPr>
          <w:rFonts w:ascii="Arial" w:hAnsi="Arial" w:cs="Arial"/>
        </w:rPr>
        <w:t>контроль за</w:t>
      </w:r>
      <w:proofErr w:type="gramEnd"/>
      <w:r w:rsidRPr="00D73DE2">
        <w:rPr>
          <w:rFonts w:ascii="Arial" w:hAnsi="Arial" w:cs="Arial"/>
        </w:rPr>
        <w:t xml:space="preserve"> соблюдением требований настоящего Регламента осуществляется: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начальник</w:t>
      </w:r>
      <w:r w:rsidR="00BB5B59"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м отдел</w:t>
      </w:r>
      <w:r w:rsidR="00BB5B59"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 </w:t>
      </w:r>
      <w:r w:rsidR="00BB5B59" w:rsidRPr="00D73DE2">
        <w:rPr>
          <w:rFonts w:ascii="Arial" w:hAnsi="Arial" w:cs="Arial"/>
        </w:rPr>
        <w:t>АС и КХ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в отношении сотрудников</w:t>
      </w:r>
      <w:r w:rsidR="00185A82" w:rsidRPr="00D73DE2">
        <w:rPr>
          <w:rFonts w:ascii="Arial" w:hAnsi="Arial" w:cs="Arial"/>
        </w:rPr>
        <w:t xml:space="preserve"> ответственных</w:t>
      </w:r>
      <w:r w:rsidR="00D73DE2" w:rsidRPr="00D73DE2">
        <w:rPr>
          <w:rFonts w:ascii="Arial" w:hAnsi="Arial" w:cs="Arial"/>
        </w:rPr>
        <w:t xml:space="preserve"> </w:t>
      </w:r>
      <w:r w:rsidR="00185A82" w:rsidRPr="00D73DE2">
        <w:rPr>
          <w:rFonts w:ascii="Arial" w:hAnsi="Arial" w:cs="Arial"/>
        </w:rPr>
        <w:t>за исполнение муниципальной услуги</w:t>
      </w:r>
      <w:r w:rsidRPr="00D73DE2">
        <w:rPr>
          <w:rFonts w:ascii="Arial" w:hAnsi="Arial" w:cs="Arial"/>
        </w:rPr>
        <w:t>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заместителями </w:t>
      </w:r>
      <w:r w:rsidR="00BB5B59" w:rsidRPr="00D73DE2">
        <w:rPr>
          <w:rFonts w:ascii="Arial" w:hAnsi="Arial" w:cs="Arial"/>
        </w:rPr>
        <w:t>главы администрации района</w:t>
      </w:r>
      <w:r w:rsidRPr="00D73DE2">
        <w:rPr>
          <w:rFonts w:ascii="Arial" w:hAnsi="Arial" w:cs="Arial"/>
        </w:rPr>
        <w:t xml:space="preserve"> в отношении сотрудников к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ординируемых структурных подразделений.</w:t>
      </w:r>
    </w:p>
    <w:p w:rsidR="00BB5B59" w:rsidRPr="00D73DE2" w:rsidRDefault="00BB5B59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BB5B59" w:rsidRPr="00D73DE2">
        <w:rPr>
          <w:rFonts w:ascii="Arial" w:hAnsi="Arial" w:cs="Arial"/>
        </w:rPr>
        <w:t>1</w:t>
      </w:r>
      <w:r w:rsidRPr="00D73DE2">
        <w:rPr>
          <w:rFonts w:ascii="Arial" w:hAnsi="Arial" w:cs="Arial"/>
        </w:rPr>
        <w:t xml:space="preserve">. На основании приказа </w:t>
      </w:r>
      <w:r w:rsidR="00F75A84" w:rsidRPr="00D73DE2">
        <w:rPr>
          <w:rFonts w:ascii="Arial" w:hAnsi="Arial" w:cs="Arial"/>
        </w:rPr>
        <w:t>главы района</w:t>
      </w:r>
      <w:r w:rsidRPr="00D73DE2">
        <w:rPr>
          <w:rFonts w:ascii="Arial" w:hAnsi="Arial" w:cs="Arial"/>
        </w:rPr>
        <w:t xml:space="preserve"> осуществляются плановые и вн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плановые проверки соблюдения сотрудниками </w:t>
      </w:r>
      <w:r w:rsidR="00F75A84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 требований наст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ящего Регламента. Периодичность проведения плановых проверок устанавлив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 xml:space="preserve">ется </w:t>
      </w:r>
      <w:r w:rsidR="00F75A84" w:rsidRPr="00D73DE2">
        <w:rPr>
          <w:rFonts w:ascii="Arial" w:hAnsi="Arial" w:cs="Arial"/>
        </w:rPr>
        <w:t>главой района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и не может быть</w:t>
      </w:r>
      <w:r w:rsidR="00BB5B59" w:rsidRPr="00D73DE2">
        <w:rPr>
          <w:rFonts w:ascii="Arial" w:hAnsi="Arial" w:cs="Arial"/>
        </w:rPr>
        <w:t xml:space="preserve"> реже</w:t>
      </w:r>
      <w:r w:rsidRPr="00D73DE2">
        <w:rPr>
          <w:rFonts w:ascii="Arial" w:hAnsi="Arial" w:cs="Arial"/>
        </w:rPr>
        <w:t xml:space="preserve"> одного раза в 2 года.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Внеплановая проверка может проводиться по конкретному обращению з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явителя.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Сотрудники и должностные лица </w:t>
      </w:r>
      <w:r w:rsidR="00491975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 несут дисциплинарную 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ветственность за ненадлежащее исполнение требований настоящего Регламента в соответствии с трудовым законодательством.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Контроль за</w:t>
      </w:r>
      <w:proofErr w:type="gramEnd"/>
      <w:r w:rsidRPr="00D73DE2">
        <w:rPr>
          <w:rFonts w:ascii="Arial" w:hAnsi="Arial" w:cs="Arial"/>
        </w:rPr>
        <w:t xml:space="preserve"> полнотой и качеством предоставления Услуги со стороны граждан, их объединений и организаций осуществляется посредством направл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 xml:space="preserve">ния в установленном действующим законодательством порядке в </w:t>
      </w:r>
      <w:r w:rsidR="00491975" w:rsidRPr="00D73DE2">
        <w:rPr>
          <w:rFonts w:ascii="Arial" w:hAnsi="Arial" w:cs="Arial"/>
        </w:rPr>
        <w:t>отдел АС и КХ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 xml:space="preserve">или в администрацию </w:t>
      </w:r>
      <w:r w:rsidR="00491975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 xml:space="preserve"> индивидуальных или коллективных обращений.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V. ДОСУДЕБНЫЙ (ВНЕСУДЕБНЫЙ) ПОРЯДОК ОБЖАЛОВАНИЯ РЕШЕНИЙ</w:t>
      </w:r>
      <w:r w:rsidR="00D57454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И ДЕЙСТВИЙ (БЕЗДЕЙСТВИЯ) ОРГАНА, ПРЕДОСТАВЛЯЮЩЕГО УСЛУГУ,</w:t>
      </w:r>
      <w:r w:rsidR="00D57454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ДОЛЖНОСТНОГО ЛИЦА ОРГАНА ЛИБО МУНИЦИПАЛЬНОГО СЛУЖАЩЕГО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804343" w:rsidRPr="00D73DE2">
        <w:rPr>
          <w:rFonts w:ascii="Arial" w:hAnsi="Arial" w:cs="Arial"/>
        </w:rPr>
        <w:t>2</w:t>
      </w:r>
      <w:r w:rsidRPr="00D73DE2">
        <w:rPr>
          <w:rFonts w:ascii="Arial" w:hAnsi="Arial" w:cs="Arial"/>
        </w:rPr>
        <w:t>. Заявитель имеет право на обжалование решений и действий (безде</w:t>
      </w:r>
      <w:r w:rsidRPr="00D73DE2">
        <w:rPr>
          <w:rFonts w:ascii="Arial" w:hAnsi="Arial" w:cs="Arial"/>
        </w:rPr>
        <w:t>й</w:t>
      </w:r>
      <w:r w:rsidRPr="00D73DE2">
        <w:rPr>
          <w:rFonts w:ascii="Arial" w:hAnsi="Arial" w:cs="Arial"/>
        </w:rPr>
        <w:t xml:space="preserve">ствия) </w:t>
      </w:r>
      <w:r w:rsidR="0079046E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, должностных лиц либо муниципальных служащих </w:t>
      </w:r>
      <w:r w:rsidR="0079046E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 в досудебном (внесудебном) порядке.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В досудебном (внесудебном) порядке решения и действия (бездействие) должностных лиц </w:t>
      </w:r>
      <w:r w:rsidR="0079046E" w:rsidRPr="00D73DE2">
        <w:rPr>
          <w:rFonts w:ascii="Arial" w:hAnsi="Arial" w:cs="Arial"/>
        </w:rPr>
        <w:t>отдела АС и КХ</w:t>
      </w:r>
      <w:r w:rsidRPr="00D73DE2">
        <w:rPr>
          <w:rFonts w:ascii="Arial" w:hAnsi="Arial" w:cs="Arial"/>
        </w:rPr>
        <w:t xml:space="preserve">, муниципальных служащих </w:t>
      </w:r>
      <w:r w:rsidR="0079046E" w:rsidRPr="00D73DE2">
        <w:rPr>
          <w:rFonts w:ascii="Arial" w:hAnsi="Arial" w:cs="Arial"/>
        </w:rPr>
        <w:t xml:space="preserve">отдела АС и КХ 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б</w:t>
      </w:r>
      <w:r w:rsidRPr="00D73DE2">
        <w:rPr>
          <w:rFonts w:ascii="Arial" w:hAnsi="Arial" w:cs="Arial"/>
        </w:rPr>
        <w:t xml:space="preserve">жалуются в порядке подчиненности </w:t>
      </w:r>
      <w:r w:rsidR="00993D23" w:rsidRPr="00D73DE2">
        <w:rPr>
          <w:rFonts w:ascii="Arial" w:hAnsi="Arial" w:cs="Arial"/>
        </w:rPr>
        <w:t>начальником отдела АС и КХ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 xml:space="preserve">Жалоба на решение и действие (бездействие) </w:t>
      </w:r>
      <w:r w:rsidR="00993D23" w:rsidRPr="00D73DE2">
        <w:rPr>
          <w:rFonts w:ascii="Arial" w:hAnsi="Arial" w:cs="Arial"/>
        </w:rPr>
        <w:t>начальника отдела АС и КХ</w:t>
      </w:r>
      <w:r w:rsidRPr="00D73DE2">
        <w:rPr>
          <w:rFonts w:ascii="Arial" w:hAnsi="Arial" w:cs="Arial"/>
        </w:rPr>
        <w:t xml:space="preserve"> подается в порядке подчиненности на имя Главы </w:t>
      </w:r>
      <w:r w:rsidR="00993D23" w:rsidRPr="00D73DE2">
        <w:rPr>
          <w:rFonts w:ascii="Arial" w:hAnsi="Arial" w:cs="Arial"/>
        </w:rPr>
        <w:t>района</w:t>
      </w:r>
      <w:r w:rsidRPr="00D73DE2">
        <w:rPr>
          <w:rFonts w:ascii="Arial" w:hAnsi="Arial" w:cs="Arial"/>
        </w:rPr>
        <w:t>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804343" w:rsidRPr="00D73DE2">
        <w:rPr>
          <w:rFonts w:ascii="Arial" w:hAnsi="Arial" w:cs="Arial"/>
        </w:rPr>
        <w:t>3</w:t>
      </w:r>
      <w:r w:rsidRPr="00D73DE2">
        <w:rPr>
          <w:rFonts w:ascii="Arial" w:hAnsi="Arial" w:cs="Arial"/>
        </w:rPr>
        <w:t>. Основанием для начала процедуры досудебного (внесудебного) обж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лования является поступление жалобы.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Жалоба подается в письменной форме на бумажном носителе.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Жалоба может быть направлена по почте,</w:t>
      </w:r>
      <w:r w:rsidR="00D73DE2" w:rsidRPr="00D73DE2">
        <w:rPr>
          <w:rFonts w:ascii="Arial" w:hAnsi="Arial" w:cs="Arial"/>
        </w:rPr>
        <w:t xml:space="preserve"> </w:t>
      </w:r>
      <w:r w:rsidRPr="00D73DE2">
        <w:rPr>
          <w:rFonts w:ascii="Arial" w:hAnsi="Arial" w:cs="Arial"/>
        </w:rPr>
        <w:t>а также может быть принята при личном приеме заявителя.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lastRenderedPageBreak/>
        <w:t>3</w:t>
      </w:r>
      <w:r w:rsidR="00804343" w:rsidRPr="00D73DE2">
        <w:rPr>
          <w:rFonts w:ascii="Arial" w:hAnsi="Arial" w:cs="Arial"/>
        </w:rPr>
        <w:t>4</w:t>
      </w:r>
      <w:r w:rsidRPr="00D73DE2">
        <w:rPr>
          <w:rFonts w:ascii="Arial" w:hAnsi="Arial" w:cs="Arial"/>
        </w:rPr>
        <w:t>. Предметом досудебного (внесудебного) обжалования является: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нарушение срока регистрации Заявления;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нарушение срока предоставления Услуги;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отказ в приеме у заявителя документов, представление которых пред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смотрено нормативными правовыми актами Российской Федерации, нормативн</w:t>
      </w:r>
      <w:r w:rsidRPr="00D73DE2">
        <w:rPr>
          <w:rFonts w:ascii="Arial" w:hAnsi="Arial" w:cs="Arial"/>
        </w:rPr>
        <w:t>ы</w:t>
      </w:r>
      <w:r w:rsidRPr="00D73DE2">
        <w:rPr>
          <w:rFonts w:ascii="Arial" w:hAnsi="Arial" w:cs="Arial"/>
        </w:rPr>
        <w:t>ми правовыми актами субъектов Российской Федерации, муниципальными прав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выми актами для предоставления Услуги;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5) отказ в предоставлении Услуги, если основания отказа не предусмотр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ны федеральными законами и принятыми в соответствии с ними иными норм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6) требование у заявителя при предоставлении Услуги платы, не пред</w:t>
      </w:r>
      <w:r w:rsidRPr="00D73DE2">
        <w:rPr>
          <w:rFonts w:ascii="Arial" w:hAnsi="Arial" w:cs="Arial"/>
        </w:rPr>
        <w:t>у</w:t>
      </w:r>
      <w:r w:rsidRPr="00D73DE2">
        <w:rPr>
          <w:rFonts w:ascii="Arial" w:hAnsi="Arial" w:cs="Arial"/>
        </w:rPr>
        <w:t>смотренной нормативными правовыми актами Российской Федерации, нормати</w:t>
      </w:r>
      <w:r w:rsidRPr="00D73DE2">
        <w:rPr>
          <w:rFonts w:ascii="Arial" w:hAnsi="Arial" w:cs="Arial"/>
        </w:rPr>
        <w:t>в</w:t>
      </w:r>
      <w:r w:rsidRPr="00D73DE2">
        <w:rPr>
          <w:rFonts w:ascii="Arial" w:hAnsi="Arial" w:cs="Arial"/>
        </w:rPr>
        <w:t>ными правовыми актами субъектов Российской Федерации, муниципальными пр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вовыми актами;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</w:t>
      </w:r>
      <w:r w:rsidRPr="00D73DE2">
        <w:rPr>
          <w:rFonts w:ascii="Arial" w:hAnsi="Arial" w:cs="Arial"/>
        </w:rPr>
        <w:t>ы</w:t>
      </w:r>
      <w:r w:rsidRPr="00D73DE2">
        <w:rPr>
          <w:rFonts w:ascii="Arial" w:hAnsi="Arial" w:cs="Arial"/>
        </w:rPr>
        <w:t>данных в результате предоставления Услуги документах либо нарушение уст</w:t>
      </w:r>
      <w:r w:rsidRPr="00D73DE2">
        <w:rPr>
          <w:rFonts w:ascii="Arial" w:hAnsi="Arial" w:cs="Arial"/>
        </w:rPr>
        <w:t>а</w:t>
      </w:r>
      <w:r w:rsidRPr="00D73DE2">
        <w:rPr>
          <w:rFonts w:ascii="Arial" w:hAnsi="Arial" w:cs="Arial"/>
        </w:rPr>
        <w:t>новленного срока внесения таких исправлений.</w:t>
      </w:r>
      <w:proofErr w:type="gramEnd"/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804343" w:rsidRPr="00D73DE2">
        <w:rPr>
          <w:rFonts w:ascii="Arial" w:hAnsi="Arial" w:cs="Arial"/>
        </w:rPr>
        <w:t>5</w:t>
      </w:r>
      <w:r w:rsidRPr="00D73DE2">
        <w:rPr>
          <w:rFonts w:ascii="Arial" w:hAnsi="Arial" w:cs="Arial"/>
        </w:rPr>
        <w:t>. Содержание жалобы включает: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1) наименование органа, предоставляющего Услугу, должностного лица о</w:t>
      </w:r>
      <w:r w:rsidRPr="00D73DE2">
        <w:rPr>
          <w:rFonts w:ascii="Arial" w:hAnsi="Arial" w:cs="Arial"/>
        </w:rPr>
        <w:t>р</w:t>
      </w:r>
      <w:r w:rsidRPr="00D73DE2">
        <w:rPr>
          <w:rFonts w:ascii="Arial" w:hAnsi="Arial" w:cs="Arial"/>
        </w:rPr>
        <w:t>гана, предоставляющего Услугу, либо муниципального служащего, решения и действия (бездействие) которых обжалуются;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 w:rsidRPr="00D73DE2">
        <w:rPr>
          <w:rFonts w:ascii="Arial" w:hAnsi="Arial" w:cs="Arial"/>
        </w:rPr>
        <w:t>о</w:t>
      </w:r>
      <w:r w:rsidRPr="00D73DE2">
        <w:rPr>
          <w:rFonts w:ascii="Arial" w:hAnsi="Arial" w:cs="Arial"/>
        </w:rPr>
        <w:t>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мун</w:t>
      </w:r>
      <w:r w:rsidRPr="00D73DE2">
        <w:rPr>
          <w:rFonts w:ascii="Arial" w:hAnsi="Arial" w:cs="Arial"/>
        </w:rPr>
        <w:t>и</w:t>
      </w:r>
      <w:r w:rsidRPr="00D73DE2">
        <w:rPr>
          <w:rFonts w:ascii="Arial" w:hAnsi="Arial" w:cs="Arial"/>
        </w:rPr>
        <w:t>ципальную услугу, либо муниципального служащего;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4) доводы, на основании которых заявитель не согласен с решением и де</w:t>
      </w:r>
      <w:r w:rsidRPr="00D73DE2">
        <w:rPr>
          <w:rFonts w:ascii="Arial" w:hAnsi="Arial" w:cs="Arial"/>
        </w:rPr>
        <w:t>й</w:t>
      </w:r>
      <w:r w:rsidRPr="00D73DE2">
        <w:rPr>
          <w:rFonts w:ascii="Arial" w:hAnsi="Arial" w:cs="Arial"/>
        </w:rPr>
        <w:t>ствием (бездействием) органа, предоставляющего Услугу, должностного лица о</w:t>
      </w:r>
      <w:r w:rsidRPr="00D73DE2">
        <w:rPr>
          <w:rFonts w:ascii="Arial" w:hAnsi="Arial" w:cs="Arial"/>
        </w:rPr>
        <w:t>р</w:t>
      </w:r>
      <w:r w:rsidRPr="00D73DE2">
        <w:rPr>
          <w:rFonts w:ascii="Arial" w:hAnsi="Arial" w:cs="Arial"/>
        </w:rPr>
        <w:t>гана, предоставляющего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804343" w:rsidRPr="00D73DE2">
        <w:rPr>
          <w:rFonts w:ascii="Arial" w:hAnsi="Arial" w:cs="Arial"/>
        </w:rPr>
        <w:t>6</w:t>
      </w:r>
      <w:r w:rsidRPr="00D73DE2">
        <w:rPr>
          <w:rFonts w:ascii="Arial" w:hAnsi="Arial" w:cs="Arial"/>
        </w:rPr>
        <w:t>. Заявитель имеет право на получение информации и документов, нео</w:t>
      </w:r>
      <w:r w:rsidRPr="00D73DE2">
        <w:rPr>
          <w:rFonts w:ascii="Arial" w:hAnsi="Arial" w:cs="Arial"/>
        </w:rPr>
        <w:t>б</w:t>
      </w:r>
      <w:r w:rsidRPr="00D73DE2">
        <w:rPr>
          <w:rFonts w:ascii="Arial" w:hAnsi="Arial" w:cs="Arial"/>
        </w:rPr>
        <w:t>ходимых для обоснования и рассмотрения жалобы.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3</w:t>
      </w:r>
      <w:r w:rsidR="00804343" w:rsidRPr="00D73DE2">
        <w:rPr>
          <w:rFonts w:ascii="Arial" w:hAnsi="Arial" w:cs="Arial"/>
        </w:rPr>
        <w:t>7</w:t>
      </w:r>
      <w:r w:rsidRPr="00D73DE2">
        <w:rPr>
          <w:rFonts w:ascii="Arial" w:hAnsi="Arial" w:cs="Arial"/>
        </w:rPr>
        <w:t xml:space="preserve">. </w:t>
      </w:r>
      <w:r w:rsidR="00EB3416" w:rsidRPr="00D73DE2">
        <w:rPr>
          <w:rFonts w:ascii="Arial" w:hAnsi="Arial" w:cs="Arial"/>
        </w:rPr>
        <w:t>Главой района, а также н</w:t>
      </w:r>
      <w:r w:rsidR="00993D23" w:rsidRPr="00D73DE2">
        <w:rPr>
          <w:rFonts w:ascii="Arial" w:hAnsi="Arial" w:cs="Arial"/>
        </w:rPr>
        <w:t>ачальником отдела АС и КХ</w:t>
      </w:r>
      <w:r w:rsidRPr="00D73DE2">
        <w:rPr>
          <w:rFonts w:ascii="Arial" w:hAnsi="Arial" w:cs="Arial"/>
        </w:rPr>
        <w:t xml:space="preserve"> проводятся ли</w:t>
      </w:r>
      <w:r w:rsidRPr="00D73DE2">
        <w:rPr>
          <w:rFonts w:ascii="Arial" w:hAnsi="Arial" w:cs="Arial"/>
        </w:rPr>
        <w:t>ч</w:t>
      </w:r>
      <w:r w:rsidRPr="00D73DE2">
        <w:rPr>
          <w:rFonts w:ascii="Arial" w:hAnsi="Arial" w:cs="Arial"/>
        </w:rPr>
        <w:t xml:space="preserve">ные приемы заявителей в установленные для приема дни и время в порядке, установленном </w:t>
      </w:r>
      <w:hyperlink r:id="rId26" w:history="1">
        <w:r w:rsidRPr="00D73DE2">
          <w:rPr>
            <w:rFonts w:ascii="Arial" w:hAnsi="Arial" w:cs="Arial"/>
          </w:rPr>
          <w:t>статьей 13</w:t>
        </w:r>
      </w:hyperlink>
      <w:r w:rsidRPr="00D73DE2">
        <w:rPr>
          <w:rFonts w:ascii="Arial" w:hAnsi="Arial" w:cs="Arial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</w:t>
      </w:r>
      <w:r w:rsidR="00804343" w:rsidRPr="00D73DE2">
        <w:rPr>
          <w:rFonts w:ascii="Arial" w:hAnsi="Arial" w:cs="Arial"/>
        </w:rPr>
        <w:t>8</w:t>
      </w:r>
      <w:r w:rsidRPr="00D73DE2">
        <w:rPr>
          <w:rFonts w:ascii="Arial" w:hAnsi="Arial" w:cs="Arial"/>
        </w:rPr>
        <w:t xml:space="preserve">. Жалоба подлежит рассмотрению должностным лицом, наделенным полномочиями по рассмотрению жалоб, в течение 15 дней </w:t>
      </w:r>
      <w:proofErr w:type="gramStart"/>
      <w:r w:rsidRPr="00D73DE2">
        <w:rPr>
          <w:rFonts w:ascii="Arial" w:hAnsi="Arial" w:cs="Arial"/>
        </w:rPr>
        <w:t>с даты</w:t>
      </w:r>
      <w:proofErr w:type="gramEnd"/>
      <w:r w:rsidRPr="00D73DE2">
        <w:rPr>
          <w:rFonts w:ascii="Arial" w:hAnsi="Arial" w:cs="Arial"/>
        </w:rPr>
        <w:t xml:space="preserve"> ее регистрации.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В случае обжалования отказа в приеме документов у заявителя либо в и</w:t>
      </w:r>
      <w:r w:rsidRPr="00D73DE2">
        <w:rPr>
          <w:rFonts w:ascii="Arial" w:hAnsi="Arial" w:cs="Arial"/>
        </w:rPr>
        <w:t>с</w:t>
      </w:r>
      <w:r w:rsidRPr="00D73DE2">
        <w:rPr>
          <w:rFonts w:ascii="Arial" w:hAnsi="Arial" w:cs="Arial"/>
        </w:rPr>
        <w:t xml:space="preserve">правлении допущенных опечаток и ошибок или в случае </w:t>
      </w:r>
      <w:proofErr w:type="gramStart"/>
      <w:r w:rsidRPr="00D73DE2">
        <w:rPr>
          <w:rFonts w:ascii="Arial" w:hAnsi="Arial" w:cs="Arial"/>
        </w:rPr>
        <w:t>обжалования нарушения установленного срока внесения таких исправлений</w:t>
      </w:r>
      <w:proofErr w:type="gramEnd"/>
      <w:r w:rsidRPr="00D73DE2">
        <w:rPr>
          <w:rFonts w:ascii="Arial" w:hAnsi="Arial" w:cs="Arial"/>
        </w:rPr>
        <w:t xml:space="preserve"> жалоба подлежит рассмотр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нию в течение 5 дней с даты ее регистрации.</w:t>
      </w:r>
    </w:p>
    <w:p w:rsidR="006679B4" w:rsidRPr="00D73DE2" w:rsidRDefault="00804343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lastRenderedPageBreak/>
        <w:t>39</w:t>
      </w:r>
      <w:r w:rsidR="006679B4" w:rsidRPr="00D73DE2">
        <w:rPr>
          <w:rFonts w:ascii="Arial" w:hAnsi="Arial" w:cs="Arial"/>
        </w:rPr>
        <w:t>. Ответ на жалобу заявителя не дается в случаях, установленных Фед</w:t>
      </w:r>
      <w:r w:rsidR="006679B4" w:rsidRPr="00D73DE2">
        <w:rPr>
          <w:rFonts w:ascii="Arial" w:hAnsi="Arial" w:cs="Arial"/>
        </w:rPr>
        <w:t>е</w:t>
      </w:r>
      <w:r w:rsidR="006679B4" w:rsidRPr="00D73DE2">
        <w:rPr>
          <w:rFonts w:ascii="Arial" w:hAnsi="Arial" w:cs="Arial"/>
        </w:rPr>
        <w:t xml:space="preserve">ральным </w:t>
      </w:r>
      <w:hyperlink r:id="rId27" w:history="1">
        <w:r w:rsidR="006679B4" w:rsidRPr="00D73DE2">
          <w:rPr>
            <w:rFonts w:ascii="Arial" w:hAnsi="Arial" w:cs="Arial"/>
          </w:rPr>
          <w:t>законом</w:t>
        </w:r>
      </w:hyperlink>
      <w:r w:rsidR="006679B4" w:rsidRPr="00D73DE2">
        <w:rPr>
          <w:rFonts w:ascii="Arial" w:hAnsi="Arial" w:cs="Arial"/>
        </w:rPr>
        <w:t xml:space="preserve"> от 02.05.2006 N 59-ФЗ "О порядке рассмотрения обращений граждан Российской Федерации".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4</w:t>
      </w:r>
      <w:r w:rsidR="00804343" w:rsidRPr="00D73DE2">
        <w:rPr>
          <w:rFonts w:ascii="Arial" w:hAnsi="Arial" w:cs="Arial"/>
        </w:rPr>
        <w:t>0</w:t>
      </w:r>
      <w:r w:rsidRPr="00D73DE2">
        <w:rPr>
          <w:rFonts w:ascii="Arial" w:hAnsi="Arial" w:cs="Arial"/>
        </w:rPr>
        <w:t>. По результатам рассмотрения жалобы принимается одно из следующих решений:</w:t>
      </w:r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D73DE2">
        <w:rPr>
          <w:rFonts w:ascii="Arial" w:hAnsi="Arial" w:cs="Arial"/>
        </w:rPr>
        <w:t>1) жалоба подлежит удовлетворению, в том числе в форме отмены прин</w:t>
      </w:r>
      <w:r w:rsidRPr="00D73DE2">
        <w:rPr>
          <w:rFonts w:ascii="Arial" w:hAnsi="Arial" w:cs="Arial"/>
        </w:rPr>
        <w:t>я</w:t>
      </w:r>
      <w:r w:rsidRPr="00D73DE2">
        <w:rPr>
          <w:rFonts w:ascii="Arial" w:hAnsi="Arial" w:cs="Arial"/>
        </w:rPr>
        <w:t>того решения, исправления допущенных опечаток и ошибок в выданных в резул</w:t>
      </w:r>
      <w:r w:rsidRPr="00D73DE2">
        <w:rPr>
          <w:rFonts w:ascii="Arial" w:hAnsi="Arial" w:cs="Arial"/>
        </w:rPr>
        <w:t>ь</w:t>
      </w:r>
      <w:r w:rsidRPr="00D73DE2">
        <w:rPr>
          <w:rFonts w:ascii="Arial" w:hAnsi="Arial" w:cs="Arial"/>
        </w:rPr>
        <w:t>тате предоставления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D73DE2">
        <w:rPr>
          <w:rFonts w:ascii="Arial" w:hAnsi="Arial" w:cs="Arial"/>
        </w:rPr>
        <w:t>й</w:t>
      </w:r>
      <w:r w:rsidRPr="00D73DE2">
        <w:rPr>
          <w:rFonts w:ascii="Arial" w:hAnsi="Arial" w:cs="Arial"/>
        </w:rPr>
        <w:t>ской Федерации, нормативными правовыми актами субъектов Российской Фед</w:t>
      </w:r>
      <w:r w:rsidRPr="00D73DE2">
        <w:rPr>
          <w:rFonts w:ascii="Arial" w:hAnsi="Arial" w:cs="Arial"/>
        </w:rPr>
        <w:t>е</w:t>
      </w:r>
      <w:r w:rsidRPr="00D73DE2">
        <w:rPr>
          <w:rFonts w:ascii="Arial" w:hAnsi="Arial" w:cs="Arial"/>
        </w:rPr>
        <w:t>рации, правовыми актами города, а также в иных формах;</w:t>
      </w:r>
      <w:proofErr w:type="gramEnd"/>
    </w:p>
    <w:p w:rsidR="006679B4" w:rsidRPr="00D73DE2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2) в удовлетворении жалобы отказывается.</w:t>
      </w:r>
    </w:p>
    <w:p w:rsidR="006679B4" w:rsidRDefault="006679B4" w:rsidP="00D73DE2">
      <w:pPr>
        <w:pStyle w:val="a5"/>
        <w:ind w:firstLine="720"/>
        <w:jc w:val="both"/>
        <w:rPr>
          <w:rFonts w:ascii="Arial" w:hAnsi="Arial" w:cs="Arial"/>
        </w:rPr>
      </w:pPr>
      <w:r w:rsidRPr="00D73DE2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D73DE2">
        <w:rPr>
          <w:rFonts w:ascii="Arial" w:hAnsi="Arial" w:cs="Arial"/>
        </w:rPr>
        <w:t>т</w:t>
      </w:r>
      <w:r w:rsidRPr="00D73DE2">
        <w:rPr>
          <w:rFonts w:ascii="Arial" w:hAnsi="Arial" w:cs="Arial"/>
        </w:rPr>
        <w:t>рения жалобы.</w:t>
      </w:r>
    </w:p>
    <w:p w:rsidR="000D4446" w:rsidRDefault="000D4446" w:rsidP="00D73DE2">
      <w:pPr>
        <w:pStyle w:val="a5"/>
        <w:ind w:firstLine="720"/>
        <w:jc w:val="both"/>
        <w:rPr>
          <w:rFonts w:ascii="Arial" w:hAnsi="Arial" w:cs="Arial"/>
        </w:rPr>
        <w:sectPr w:rsidR="000D4446" w:rsidSect="00D73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9B4" w:rsidRPr="00D73DE2" w:rsidRDefault="007C253C" w:rsidP="000D444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lastRenderedPageBreak/>
        <w:t>П</w:t>
      </w:r>
      <w:r w:rsidR="006679B4" w:rsidRPr="00D73DE2">
        <w:rPr>
          <w:rFonts w:ascii="Arial" w:hAnsi="Arial" w:cs="Arial"/>
          <w:szCs w:val="24"/>
        </w:rPr>
        <w:t>риложение 1</w:t>
      </w:r>
    </w:p>
    <w:p w:rsidR="006679B4" w:rsidRPr="00D73DE2" w:rsidRDefault="006679B4" w:rsidP="000D4446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к Административному регламенту</w:t>
      </w:r>
    </w:p>
    <w:p w:rsidR="000D4446" w:rsidRDefault="006679B4" w:rsidP="000D4446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предоставления муниципальной</w:t>
      </w:r>
      <w:r w:rsidR="000D4446">
        <w:rPr>
          <w:rFonts w:ascii="Arial" w:hAnsi="Arial" w:cs="Arial"/>
          <w:szCs w:val="24"/>
        </w:rPr>
        <w:t xml:space="preserve"> услуги</w:t>
      </w:r>
    </w:p>
    <w:p w:rsidR="006679B4" w:rsidRPr="00D73DE2" w:rsidRDefault="006679B4" w:rsidP="000D4446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принятию решения</w:t>
      </w:r>
      <w:r w:rsidR="000D4446">
        <w:rPr>
          <w:rFonts w:ascii="Arial" w:hAnsi="Arial" w:cs="Arial"/>
          <w:szCs w:val="24"/>
        </w:rPr>
        <w:t xml:space="preserve"> </w:t>
      </w:r>
      <w:r w:rsidRPr="00D73DE2">
        <w:rPr>
          <w:rFonts w:ascii="Arial" w:hAnsi="Arial" w:cs="Arial"/>
          <w:szCs w:val="24"/>
        </w:rPr>
        <w:t>об утверждении документации</w:t>
      </w:r>
    </w:p>
    <w:p w:rsidR="006679B4" w:rsidRPr="00D73DE2" w:rsidRDefault="006679B4" w:rsidP="000D4446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планировке территории</w:t>
      </w:r>
    </w:p>
    <w:p w:rsidR="006679B4" w:rsidRPr="00D73DE2" w:rsidRDefault="006679B4" w:rsidP="000D4446">
      <w:pPr>
        <w:pStyle w:val="ConsPlusNormal"/>
        <w:jc w:val="right"/>
        <w:rPr>
          <w:rFonts w:ascii="Arial" w:hAnsi="Arial" w:cs="Arial"/>
          <w:szCs w:val="24"/>
        </w:rPr>
      </w:pP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Глав</w:t>
      </w:r>
      <w:r w:rsidR="00EB3416" w:rsidRPr="00D73DE2">
        <w:rPr>
          <w:rFonts w:ascii="Arial" w:hAnsi="Arial" w:cs="Arial"/>
          <w:sz w:val="24"/>
          <w:szCs w:val="24"/>
        </w:rPr>
        <w:t>е</w:t>
      </w:r>
      <w:r w:rsidR="006679B4" w:rsidRPr="00D73DE2">
        <w:rPr>
          <w:rFonts w:ascii="Arial" w:hAnsi="Arial" w:cs="Arial"/>
          <w:sz w:val="24"/>
          <w:szCs w:val="24"/>
        </w:rPr>
        <w:t xml:space="preserve"> </w:t>
      </w:r>
      <w:r w:rsidR="00EB3416" w:rsidRPr="00D73DE2">
        <w:rPr>
          <w:rFonts w:ascii="Arial" w:hAnsi="Arial" w:cs="Arial"/>
          <w:sz w:val="24"/>
          <w:szCs w:val="24"/>
        </w:rPr>
        <w:t>Ермаковского района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___________________________________________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79B4" w:rsidRPr="00D73DE2">
        <w:rPr>
          <w:rFonts w:ascii="Arial" w:hAnsi="Arial" w:cs="Arial"/>
          <w:sz w:val="24"/>
          <w:szCs w:val="24"/>
        </w:rPr>
        <w:t>(Ф.И.О. физического лица, место проживания,</w:t>
      </w:r>
      <w:proofErr w:type="gramEnd"/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___________________________________________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паспортные данные: серия, номер,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 xml:space="preserve">кем и когда </w:t>
      </w:r>
      <w:proofErr w:type="gramStart"/>
      <w:r w:rsidR="006679B4" w:rsidRPr="00D73DE2">
        <w:rPr>
          <w:rFonts w:ascii="Arial" w:hAnsi="Arial" w:cs="Arial"/>
          <w:sz w:val="24"/>
          <w:szCs w:val="24"/>
        </w:rPr>
        <w:t>выдан</w:t>
      </w:r>
      <w:proofErr w:type="gramEnd"/>
      <w:r w:rsidR="006679B4" w:rsidRPr="00D73DE2">
        <w:rPr>
          <w:rFonts w:ascii="Arial" w:hAnsi="Arial" w:cs="Arial"/>
          <w:sz w:val="24"/>
          <w:szCs w:val="24"/>
        </w:rPr>
        <w:t>,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___________________________________________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либо наименование юридического лица,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___________________________________________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фактический/юридический адрес,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 лице ____________________________________</w:t>
      </w:r>
      <w:r w:rsidR="00334CFE" w:rsidRPr="00D73DE2">
        <w:rPr>
          <w:rFonts w:ascii="Arial" w:hAnsi="Arial" w:cs="Arial"/>
          <w:sz w:val="24"/>
          <w:szCs w:val="24"/>
        </w:rPr>
        <w:t>__</w:t>
      </w:r>
    </w:p>
    <w:p w:rsidR="006679B4" w:rsidRPr="00D73DE2" w:rsidRDefault="00D73DE2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79B4" w:rsidRPr="00D73DE2">
        <w:rPr>
          <w:rFonts w:ascii="Arial" w:hAnsi="Arial" w:cs="Arial"/>
          <w:sz w:val="24"/>
          <w:szCs w:val="24"/>
        </w:rPr>
        <w:t>Ф.И.О. директора либо представителя)</w:t>
      </w:r>
      <w:proofErr w:type="gramEnd"/>
    </w:p>
    <w:p w:rsidR="006679B4" w:rsidRPr="00D73DE2" w:rsidRDefault="006679B4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__________</w:t>
      </w:r>
      <w:r w:rsidR="00334CFE" w:rsidRPr="00D73DE2">
        <w:rPr>
          <w:rFonts w:ascii="Arial" w:hAnsi="Arial" w:cs="Arial"/>
          <w:sz w:val="24"/>
          <w:szCs w:val="24"/>
        </w:rPr>
        <w:t>____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___________</w:t>
      </w:r>
      <w:r w:rsidR="00334CFE" w:rsidRPr="00D73DE2">
        <w:rPr>
          <w:rFonts w:ascii="Arial" w:hAnsi="Arial" w:cs="Arial"/>
          <w:sz w:val="24"/>
          <w:szCs w:val="24"/>
        </w:rPr>
        <w:t>_______________________________</w:t>
      </w:r>
    </w:p>
    <w:p w:rsidR="006679B4" w:rsidRPr="00D73DE2" w:rsidRDefault="006679B4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DE2">
        <w:rPr>
          <w:rFonts w:ascii="Arial" w:hAnsi="Arial" w:cs="Arial"/>
          <w:sz w:val="24"/>
          <w:szCs w:val="24"/>
        </w:rPr>
        <w:t>(дата документа,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(номер контактного телефона)</w:t>
      </w:r>
      <w:proofErr w:type="gramEnd"/>
    </w:p>
    <w:p w:rsidR="006679B4" w:rsidRPr="00D73DE2" w:rsidRDefault="006679B4" w:rsidP="000D4446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D73DE2">
        <w:rPr>
          <w:rFonts w:ascii="Arial" w:hAnsi="Arial" w:cs="Arial"/>
          <w:sz w:val="24"/>
          <w:szCs w:val="24"/>
        </w:rPr>
        <w:t>проставляемая</w:t>
      </w:r>
      <w:proofErr w:type="gramEnd"/>
      <w:r w:rsidRPr="00D73DE2">
        <w:rPr>
          <w:rFonts w:ascii="Arial" w:hAnsi="Arial" w:cs="Arial"/>
          <w:sz w:val="24"/>
          <w:szCs w:val="24"/>
        </w:rPr>
        <w:t xml:space="preserve"> заявителем)</w:t>
      </w: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79B4" w:rsidRPr="00D73DE2" w:rsidRDefault="000D4446" w:rsidP="000D444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291"/>
      <w:bookmarkEnd w:id="11"/>
      <w:r w:rsidRPr="00D73DE2">
        <w:rPr>
          <w:rFonts w:ascii="Arial" w:hAnsi="Arial" w:cs="Arial"/>
          <w:sz w:val="24"/>
          <w:szCs w:val="24"/>
        </w:rPr>
        <w:t>заявление</w:t>
      </w: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79B4" w:rsidRPr="00D73DE2" w:rsidRDefault="006679B4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Прошу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утвердить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документацию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по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планировке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территории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в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границах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те</w:t>
      </w:r>
      <w:r w:rsidRPr="00D73DE2">
        <w:rPr>
          <w:rFonts w:ascii="Arial" w:hAnsi="Arial" w:cs="Arial"/>
          <w:sz w:val="24"/>
          <w:szCs w:val="24"/>
        </w:rPr>
        <w:t>р</w:t>
      </w:r>
      <w:r w:rsidRPr="00D73DE2">
        <w:rPr>
          <w:rFonts w:ascii="Arial" w:hAnsi="Arial" w:cs="Arial"/>
          <w:sz w:val="24"/>
          <w:szCs w:val="24"/>
        </w:rPr>
        <w:t>ритории, расположенной ________________</w:t>
      </w:r>
      <w:r w:rsidR="00334CFE" w:rsidRPr="00D73DE2">
        <w:rPr>
          <w:rFonts w:ascii="Arial" w:hAnsi="Arial" w:cs="Arial"/>
          <w:sz w:val="24"/>
          <w:szCs w:val="24"/>
        </w:rPr>
        <w:t>________</w:t>
      </w:r>
      <w:r w:rsidR="00652C3B">
        <w:rPr>
          <w:rFonts w:ascii="Arial" w:hAnsi="Arial" w:cs="Arial"/>
          <w:sz w:val="24"/>
          <w:szCs w:val="24"/>
        </w:rPr>
        <w:t>_______</w:t>
      </w:r>
      <w:r w:rsidR="00334CFE" w:rsidRPr="00D73DE2">
        <w:rPr>
          <w:rFonts w:ascii="Arial" w:hAnsi="Arial" w:cs="Arial"/>
          <w:sz w:val="24"/>
          <w:szCs w:val="24"/>
        </w:rPr>
        <w:t>________________</w:t>
      </w:r>
      <w:r w:rsidRPr="00D73DE2">
        <w:rPr>
          <w:rFonts w:ascii="Arial" w:hAnsi="Arial" w:cs="Arial"/>
          <w:sz w:val="24"/>
          <w:szCs w:val="24"/>
        </w:rPr>
        <w:t>.</w:t>
      </w:r>
    </w:p>
    <w:p w:rsidR="006679B4" w:rsidRPr="00D73DE2" w:rsidRDefault="006679B4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Уведомление о принятом решении прошу направить (нужное отметить):</w:t>
      </w:r>
    </w:p>
    <w:p w:rsidR="006679B4" w:rsidRPr="00D73DE2" w:rsidRDefault="006679B4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на бумажном носителе по почте.</w:t>
      </w:r>
    </w:p>
    <w:p w:rsidR="006679B4" w:rsidRPr="00D73DE2" w:rsidRDefault="006679B4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Приложения: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случае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обр</w:t>
      </w:r>
      <w:r w:rsidR="006679B4" w:rsidRPr="00D73DE2">
        <w:rPr>
          <w:rFonts w:ascii="Arial" w:hAnsi="Arial" w:cs="Arial"/>
          <w:sz w:val="24"/>
          <w:szCs w:val="24"/>
        </w:rPr>
        <w:t>а</w:t>
      </w:r>
      <w:r w:rsidR="006679B4" w:rsidRPr="00D73DE2">
        <w:rPr>
          <w:rFonts w:ascii="Arial" w:hAnsi="Arial" w:cs="Arial"/>
          <w:sz w:val="24"/>
          <w:szCs w:val="24"/>
        </w:rPr>
        <w:t>щения физического лица);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учредительных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случае обращения юридического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лица);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удостоверяющего права (полномочия) представителя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физического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с Заявлением обращается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пре</w:t>
      </w:r>
      <w:r w:rsidR="006679B4" w:rsidRPr="00D73DE2">
        <w:rPr>
          <w:rFonts w:ascii="Arial" w:hAnsi="Arial" w:cs="Arial"/>
          <w:sz w:val="24"/>
          <w:szCs w:val="24"/>
        </w:rPr>
        <w:t>д</w:t>
      </w:r>
      <w:r w:rsidR="006679B4" w:rsidRPr="00D73DE2">
        <w:rPr>
          <w:rFonts w:ascii="Arial" w:hAnsi="Arial" w:cs="Arial"/>
          <w:sz w:val="24"/>
          <w:szCs w:val="24"/>
        </w:rPr>
        <w:t>ставитель заявителя;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P310"/>
      <w:bookmarkEnd w:id="12"/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лиц,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выда</w:t>
      </w:r>
      <w:r w:rsidR="006679B4" w:rsidRPr="00D73DE2">
        <w:rPr>
          <w:rFonts w:ascii="Arial" w:hAnsi="Arial" w:cs="Arial"/>
          <w:sz w:val="24"/>
          <w:szCs w:val="24"/>
        </w:rPr>
        <w:t>н</w:t>
      </w:r>
      <w:r w:rsidR="006679B4" w:rsidRPr="00D73DE2">
        <w:rPr>
          <w:rFonts w:ascii="Arial" w:hAnsi="Arial" w:cs="Arial"/>
          <w:sz w:val="24"/>
          <w:szCs w:val="24"/>
        </w:rPr>
        <w:t>ная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не ранее чем за 1 месяц до даты подачи Заявления (для юридических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лиц);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P313"/>
      <w:bookmarkEnd w:id="13"/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индивидуальных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пре</w:t>
      </w:r>
      <w:r w:rsidR="006679B4" w:rsidRPr="00D73DE2">
        <w:rPr>
          <w:rFonts w:ascii="Arial" w:hAnsi="Arial" w:cs="Arial"/>
          <w:sz w:val="24"/>
          <w:szCs w:val="24"/>
        </w:rPr>
        <w:t>д</w:t>
      </w:r>
      <w:r w:rsidR="006679B4" w:rsidRPr="00D73DE2">
        <w:rPr>
          <w:rFonts w:ascii="Arial" w:hAnsi="Arial" w:cs="Arial"/>
          <w:sz w:val="24"/>
          <w:szCs w:val="24"/>
        </w:rPr>
        <w:t>принимателей, выданная не ранее чем за 1 месяц до даты подачи Заявления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(для индивидуальных предпринимателей);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документация по планировке территории, выполненная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с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техническим заданием;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P318"/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7) копия правового акта о принятии решения о подготовке документации по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 xml:space="preserve">планировке территории </w:t>
      </w:r>
      <w:hyperlink w:anchor="P329" w:history="1">
        <w:r w:rsidR="006679B4" w:rsidRPr="00D73DE2">
          <w:rPr>
            <w:rFonts w:ascii="Arial" w:hAnsi="Arial" w:cs="Arial"/>
            <w:sz w:val="24"/>
            <w:szCs w:val="24"/>
          </w:rPr>
          <w:t>&lt;*&gt;</w:t>
        </w:r>
      </w:hyperlink>
      <w:r w:rsidR="006679B4" w:rsidRPr="00D73DE2">
        <w:rPr>
          <w:rFonts w:ascii="Arial" w:hAnsi="Arial" w:cs="Arial"/>
          <w:sz w:val="24"/>
          <w:szCs w:val="24"/>
        </w:rPr>
        <w:t>;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о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подг</w:t>
      </w:r>
      <w:r w:rsidR="006679B4" w:rsidRPr="00D73DE2">
        <w:rPr>
          <w:rFonts w:ascii="Arial" w:hAnsi="Arial" w:cs="Arial"/>
          <w:sz w:val="24"/>
          <w:szCs w:val="24"/>
        </w:rPr>
        <w:t>о</w:t>
      </w:r>
      <w:r w:rsidR="006679B4" w:rsidRPr="00D73DE2">
        <w:rPr>
          <w:rFonts w:ascii="Arial" w:hAnsi="Arial" w:cs="Arial"/>
          <w:sz w:val="24"/>
          <w:szCs w:val="24"/>
        </w:rPr>
        <w:t>товке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документации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планировке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территории самостоятельно лицами,</w:t>
      </w:r>
      <w:r w:rsidR="00334CFE" w:rsidRPr="00D73DE2">
        <w:rPr>
          <w:rFonts w:ascii="Arial" w:hAnsi="Arial" w:cs="Arial"/>
          <w:sz w:val="24"/>
          <w:szCs w:val="24"/>
        </w:rPr>
        <w:t xml:space="preserve"> у</w:t>
      </w:r>
      <w:r w:rsidR="006679B4" w:rsidRPr="00D73DE2">
        <w:rPr>
          <w:rFonts w:ascii="Arial" w:hAnsi="Arial" w:cs="Arial"/>
          <w:sz w:val="24"/>
          <w:szCs w:val="24"/>
        </w:rPr>
        <w:t>каза</w:t>
      </w:r>
      <w:r w:rsidR="006679B4" w:rsidRPr="00D73DE2">
        <w:rPr>
          <w:rFonts w:ascii="Arial" w:hAnsi="Arial" w:cs="Arial"/>
          <w:sz w:val="24"/>
          <w:szCs w:val="24"/>
        </w:rPr>
        <w:t>н</w:t>
      </w:r>
      <w:r w:rsidR="006679B4" w:rsidRPr="00D73DE2">
        <w:rPr>
          <w:rFonts w:ascii="Arial" w:hAnsi="Arial" w:cs="Arial"/>
          <w:sz w:val="24"/>
          <w:szCs w:val="24"/>
        </w:rPr>
        <w:t>ными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6679B4" w:rsidRPr="00D73DE2">
          <w:rPr>
            <w:rFonts w:ascii="Arial" w:hAnsi="Arial" w:cs="Arial"/>
            <w:sz w:val="24"/>
            <w:szCs w:val="24"/>
          </w:rPr>
          <w:t>пункте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1.1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части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1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статьи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45</w:t>
        </w:r>
      </w:hyperlink>
      <w:r w:rsidR="006679B4" w:rsidRPr="00D73DE2">
        <w:rPr>
          <w:rFonts w:ascii="Arial" w:hAnsi="Arial" w:cs="Arial"/>
          <w:sz w:val="24"/>
          <w:szCs w:val="24"/>
        </w:rPr>
        <w:t xml:space="preserve"> Градостроительного кодекса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Российской Ф</w:t>
      </w:r>
      <w:r w:rsidR="006679B4" w:rsidRPr="00D73DE2">
        <w:rPr>
          <w:rFonts w:ascii="Arial" w:hAnsi="Arial" w:cs="Arial"/>
          <w:sz w:val="24"/>
          <w:szCs w:val="24"/>
        </w:rPr>
        <w:t>е</w:t>
      </w:r>
      <w:r w:rsidR="006679B4" w:rsidRPr="00D73DE2">
        <w:rPr>
          <w:rFonts w:ascii="Arial" w:hAnsi="Arial" w:cs="Arial"/>
          <w:sz w:val="24"/>
          <w:szCs w:val="24"/>
        </w:rPr>
        <w:t>дерации.</w:t>
      </w:r>
    </w:p>
    <w:p w:rsidR="006679B4" w:rsidRPr="00D73DE2" w:rsidRDefault="00D73DE2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перечисленные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hyperlink w:anchor="P310" w:history="1">
        <w:r w:rsidR="006679B4" w:rsidRPr="00D73DE2">
          <w:rPr>
            <w:rFonts w:ascii="Arial" w:hAnsi="Arial" w:cs="Arial"/>
            <w:sz w:val="24"/>
            <w:szCs w:val="24"/>
          </w:rPr>
          <w:t>подпунктах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679B4" w:rsidRPr="00D73DE2">
          <w:rPr>
            <w:rFonts w:ascii="Arial" w:hAnsi="Arial" w:cs="Arial"/>
            <w:sz w:val="24"/>
            <w:szCs w:val="24"/>
          </w:rPr>
          <w:t>4</w:t>
        </w:r>
      </w:hyperlink>
      <w:r w:rsidR="006679B4" w:rsidRPr="00D73D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hyperlink w:anchor="P313" w:history="1">
        <w:r w:rsidR="006679B4" w:rsidRPr="00D73DE2">
          <w:rPr>
            <w:rFonts w:ascii="Arial" w:hAnsi="Arial" w:cs="Arial"/>
            <w:sz w:val="24"/>
            <w:szCs w:val="24"/>
          </w:rPr>
          <w:t>5</w:t>
        </w:r>
      </w:hyperlink>
      <w:r w:rsidR="006679B4" w:rsidRPr="00D73D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hyperlink w:anchor="P318" w:history="1">
        <w:r w:rsidR="006679B4" w:rsidRPr="00D73DE2">
          <w:rPr>
            <w:rFonts w:ascii="Arial" w:hAnsi="Arial" w:cs="Arial"/>
            <w:sz w:val="24"/>
            <w:szCs w:val="24"/>
          </w:rPr>
          <w:t>7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настоящего пункта,</w:t>
      </w:r>
      <w:r w:rsidR="00652C3B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запр</w:t>
      </w:r>
      <w:r w:rsidR="006679B4" w:rsidRPr="00D73DE2">
        <w:rPr>
          <w:rFonts w:ascii="Arial" w:hAnsi="Arial" w:cs="Arial"/>
          <w:sz w:val="24"/>
          <w:szCs w:val="24"/>
        </w:rPr>
        <w:t>а</w:t>
      </w:r>
      <w:r w:rsidR="006679B4" w:rsidRPr="00D73DE2">
        <w:rPr>
          <w:rFonts w:ascii="Arial" w:hAnsi="Arial" w:cs="Arial"/>
          <w:sz w:val="24"/>
          <w:szCs w:val="24"/>
        </w:rPr>
        <w:t>шиваются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Управлением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самостоятельно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межведомственного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информ</w:t>
      </w:r>
      <w:r w:rsidR="006679B4" w:rsidRPr="00D73DE2">
        <w:rPr>
          <w:rFonts w:ascii="Arial" w:hAnsi="Arial" w:cs="Arial"/>
          <w:sz w:val="24"/>
          <w:szCs w:val="24"/>
        </w:rPr>
        <w:t>а</w:t>
      </w:r>
      <w:r w:rsidR="006679B4" w:rsidRPr="00D73DE2">
        <w:rPr>
          <w:rFonts w:ascii="Arial" w:hAnsi="Arial" w:cs="Arial"/>
          <w:sz w:val="24"/>
          <w:szCs w:val="24"/>
        </w:rPr>
        <w:t>ционного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взаимодействия.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представить</w:t>
      </w:r>
      <w:r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>указанные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="006679B4" w:rsidRPr="00D73DE2">
        <w:rPr>
          <w:rFonts w:ascii="Arial" w:hAnsi="Arial" w:cs="Arial"/>
          <w:sz w:val="24"/>
          <w:szCs w:val="24"/>
        </w:rPr>
        <w:t xml:space="preserve">документы </w:t>
      </w:r>
      <w:r w:rsidR="006679B4" w:rsidRPr="00D73DE2">
        <w:rPr>
          <w:rFonts w:ascii="Arial" w:hAnsi="Arial" w:cs="Arial"/>
          <w:sz w:val="24"/>
          <w:szCs w:val="24"/>
        </w:rPr>
        <w:lastRenderedPageBreak/>
        <w:t>по собственной инициативе.</w:t>
      </w:r>
    </w:p>
    <w:p w:rsidR="00652C3B" w:rsidRDefault="00652C3B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79B4" w:rsidRPr="00D73DE2" w:rsidRDefault="006679B4" w:rsidP="00652C3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&lt;*&gt;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Копия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не предоставляется, если решение о подготовке документации по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планировке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территории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в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соответствии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с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действующим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законодательством</w:t>
      </w:r>
      <w:r w:rsidR="00334CFE" w:rsidRPr="00D73DE2">
        <w:rPr>
          <w:rFonts w:ascii="Arial" w:hAnsi="Arial" w:cs="Arial"/>
          <w:sz w:val="24"/>
          <w:szCs w:val="24"/>
        </w:rPr>
        <w:t xml:space="preserve"> </w:t>
      </w:r>
      <w:r w:rsidRPr="00D73DE2">
        <w:rPr>
          <w:rFonts w:ascii="Arial" w:hAnsi="Arial" w:cs="Arial"/>
          <w:sz w:val="24"/>
          <w:szCs w:val="24"/>
        </w:rPr>
        <w:t>орг</w:t>
      </w:r>
      <w:r w:rsidRPr="00D73DE2">
        <w:rPr>
          <w:rFonts w:ascii="Arial" w:hAnsi="Arial" w:cs="Arial"/>
          <w:sz w:val="24"/>
          <w:szCs w:val="24"/>
        </w:rPr>
        <w:t>а</w:t>
      </w:r>
      <w:r w:rsidRPr="00D73DE2">
        <w:rPr>
          <w:rFonts w:ascii="Arial" w:hAnsi="Arial" w:cs="Arial"/>
          <w:sz w:val="24"/>
          <w:szCs w:val="24"/>
        </w:rPr>
        <w:t>ном местного самоуправления не принималось.</w:t>
      </w: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 xml:space="preserve">Всего приложений на ______ </w:t>
      </w:r>
      <w:proofErr w:type="gramStart"/>
      <w:r w:rsidRPr="00D73DE2">
        <w:rPr>
          <w:rFonts w:ascii="Arial" w:hAnsi="Arial" w:cs="Arial"/>
          <w:sz w:val="24"/>
          <w:szCs w:val="24"/>
        </w:rPr>
        <w:t>л</w:t>
      </w:r>
      <w:proofErr w:type="gramEnd"/>
      <w:r w:rsidRPr="00D73DE2">
        <w:rPr>
          <w:rFonts w:ascii="Arial" w:hAnsi="Arial" w:cs="Arial"/>
          <w:sz w:val="24"/>
          <w:szCs w:val="24"/>
        </w:rPr>
        <w:t>.</w:t>
      </w: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__________________________________</w:t>
      </w:r>
      <w:r w:rsidR="00D73DE2">
        <w:rPr>
          <w:rFonts w:ascii="Arial" w:hAnsi="Arial" w:cs="Arial"/>
          <w:sz w:val="24"/>
          <w:szCs w:val="24"/>
        </w:rPr>
        <w:t xml:space="preserve"> </w:t>
      </w:r>
      <w:r w:rsidR="00652C3B">
        <w:rPr>
          <w:rFonts w:ascii="Arial" w:hAnsi="Arial" w:cs="Arial"/>
          <w:sz w:val="24"/>
          <w:szCs w:val="24"/>
        </w:rPr>
        <w:t>_</w:t>
      </w:r>
      <w:r w:rsidRPr="00D73DE2">
        <w:rPr>
          <w:rFonts w:ascii="Arial" w:hAnsi="Arial" w:cs="Arial"/>
          <w:sz w:val="24"/>
          <w:szCs w:val="24"/>
        </w:rPr>
        <w:t>_______________</w:t>
      </w:r>
    </w:p>
    <w:p w:rsidR="006679B4" w:rsidRPr="00652C3B" w:rsidRDefault="006679B4" w:rsidP="00652C3B">
      <w:pPr>
        <w:pStyle w:val="ConsPlusNonformat"/>
        <w:jc w:val="center"/>
        <w:rPr>
          <w:rFonts w:ascii="Arial" w:hAnsi="Arial" w:cs="Arial"/>
        </w:rPr>
      </w:pPr>
      <w:r w:rsidRPr="00652C3B">
        <w:rPr>
          <w:rFonts w:ascii="Arial" w:hAnsi="Arial" w:cs="Arial"/>
        </w:rPr>
        <w:t>(И.О. Фамилия)</w:t>
      </w:r>
      <w:r w:rsidR="00D73DE2" w:rsidRPr="00652C3B">
        <w:rPr>
          <w:rFonts w:ascii="Arial" w:hAnsi="Arial" w:cs="Arial"/>
        </w:rPr>
        <w:t xml:space="preserve"> </w:t>
      </w:r>
      <w:r w:rsidRPr="00652C3B">
        <w:rPr>
          <w:rFonts w:ascii="Arial" w:hAnsi="Arial" w:cs="Arial"/>
        </w:rPr>
        <w:t>(подпись)</w:t>
      </w:r>
    </w:p>
    <w:p w:rsidR="00652C3B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____________________</w:t>
      </w:r>
      <w:r w:rsidR="00652C3B">
        <w:rPr>
          <w:rFonts w:ascii="Arial" w:hAnsi="Arial" w:cs="Arial"/>
          <w:sz w:val="24"/>
          <w:szCs w:val="24"/>
        </w:rPr>
        <w:t>________________</w:t>
      </w:r>
      <w:r w:rsidRPr="00D73DE2">
        <w:rPr>
          <w:rFonts w:ascii="Arial" w:hAnsi="Arial" w:cs="Arial"/>
          <w:sz w:val="24"/>
          <w:szCs w:val="24"/>
        </w:rPr>
        <w:t>______________</w:t>
      </w:r>
    </w:p>
    <w:p w:rsidR="006679B4" w:rsidRPr="00652C3B" w:rsidRDefault="006679B4" w:rsidP="00652C3B">
      <w:pPr>
        <w:pStyle w:val="ConsPlusNonformat"/>
        <w:jc w:val="center"/>
        <w:rPr>
          <w:rFonts w:ascii="Arial" w:hAnsi="Arial" w:cs="Arial"/>
        </w:rPr>
      </w:pPr>
      <w:r w:rsidRPr="00652C3B">
        <w:rPr>
          <w:rFonts w:ascii="Arial" w:hAnsi="Arial" w:cs="Arial"/>
        </w:rPr>
        <w:t>(должность для юридических лиц)</w:t>
      </w:r>
    </w:p>
    <w:p w:rsidR="00652C3B" w:rsidRDefault="00652C3B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79B4" w:rsidRPr="00D73DE2" w:rsidRDefault="006679B4" w:rsidP="00D73D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3DE2">
        <w:rPr>
          <w:rFonts w:ascii="Arial" w:hAnsi="Arial" w:cs="Arial"/>
          <w:sz w:val="24"/>
          <w:szCs w:val="24"/>
        </w:rPr>
        <w:t>М.П.</w:t>
      </w:r>
    </w:p>
    <w:p w:rsidR="00652C3B" w:rsidRDefault="00652C3B" w:rsidP="00D73DE2">
      <w:pPr>
        <w:pStyle w:val="ConsPlusNormal"/>
        <w:jc w:val="both"/>
        <w:rPr>
          <w:rFonts w:ascii="Arial" w:hAnsi="Arial" w:cs="Arial"/>
          <w:szCs w:val="24"/>
        </w:rPr>
        <w:sectPr w:rsidR="00652C3B" w:rsidSect="00D73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9B4" w:rsidRPr="00D73DE2" w:rsidRDefault="00334CFE" w:rsidP="00652C3B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lastRenderedPageBreak/>
        <w:t>П</w:t>
      </w:r>
      <w:r w:rsidR="006679B4" w:rsidRPr="00D73DE2">
        <w:rPr>
          <w:rFonts w:ascii="Arial" w:hAnsi="Arial" w:cs="Arial"/>
          <w:szCs w:val="24"/>
        </w:rPr>
        <w:t>риложение 2</w:t>
      </w:r>
    </w:p>
    <w:p w:rsidR="006679B4" w:rsidRPr="00D73DE2" w:rsidRDefault="006679B4" w:rsidP="00652C3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к Административному регламенту</w:t>
      </w:r>
    </w:p>
    <w:p w:rsidR="00652C3B" w:rsidRDefault="006679B4" w:rsidP="00652C3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предоставления муниципальной</w:t>
      </w:r>
      <w:r w:rsidR="00652C3B">
        <w:rPr>
          <w:rFonts w:ascii="Arial" w:hAnsi="Arial" w:cs="Arial"/>
          <w:szCs w:val="24"/>
        </w:rPr>
        <w:t xml:space="preserve"> услуги</w:t>
      </w:r>
    </w:p>
    <w:p w:rsidR="006679B4" w:rsidRPr="00D73DE2" w:rsidRDefault="006679B4" w:rsidP="00652C3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принятию решения</w:t>
      </w:r>
      <w:r w:rsidR="00652C3B">
        <w:rPr>
          <w:rFonts w:ascii="Arial" w:hAnsi="Arial" w:cs="Arial"/>
          <w:szCs w:val="24"/>
        </w:rPr>
        <w:t xml:space="preserve"> </w:t>
      </w:r>
      <w:r w:rsidRPr="00D73DE2">
        <w:rPr>
          <w:rFonts w:ascii="Arial" w:hAnsi="Arial" w:cs="Arial"/>
          <w:szCs w:val="24"/>
        </w:rPr>
        <w:t>об утверждении документации</w:t>
      </w:r>
    </w:p>
    <w:p w:rsidR="006679B4" w:rsidRPr="00D73DE2" w:rsidRDefault="006679B4" w:rsidP="00652C3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планировке территории</w:t>
      </w:r>
    </w:p>
    <w:p w:rsidR="006679B4" w:rsidRPr="00D73DE2" w:rsidRDefault="006679B4" w:rsidP="00D73DE2">
      <w:pPr>
        <w:pStyle w:val="ConsPlusNormal"/>
        <w:jc w:val="both"/>
        <w:rPr>
          <w:rFonts w:ascii="Arial" w:hAnsi="Arial" w:cs="Arial"/>
          <w:szCs w:val="24"/>
        </w:rPr>
      </w:pPr>
    </w:p>
    <w:p w:rsidR="006679B4" w:rsidRPr="00D73DE2" w:rsidRDefault="00652C3B" w:rsidP="00652C3B">
      <w:pPr>
        <w:pStyle w:val="ConsPlusTitle"/>
        <w:ind w:firstLine="720"/>
        <w:jc w:val="both"/>
        <w:rPr>
          <w:rFonts w:ascii="Arial" w:hAnsi="Arial" w:cs="Arial"/>
          <w:szCs w:val="24"/>
        </w:rPr>
      </w:pPr>
      <w:bookmarkStart w:id="15" w:name="P363"/>
      <w:bookmarkEnd w:id="15"/>
      <w:r>
        <w:rPr>
          <w:rFonts w:ascii="Arial" w:hAnsi="Arial" w:cs="Arial"/>
          <w:szCs w:val="24"/>
        </w:rPr>
        <w:t>М</w:t>
      </w:r>
      <w:r w:rsidRPr="00D73DE2">
        <w:rPr>
          <w:rFonts w:ascii="Arial" w:hAnsi="Arial" w:cs="Arial"/>
          <w:szCs w:val="24"/>
        </w:rPr>
        <w:t>етодика</w:t>
      </w:r>
      <w:r>
        <w:rPr>
          <w:rFonts w:ascii="Arial" w:hAnsi="Arial" w:cs="Arial"/>
          <w:szCs w:val="24"/>
        </w:rPr>
        <w:t xml:space="preserve"> </w:t>
      </w:r>
      <w:r w:rsidRPr="00D73DE2">
        <w:rPr>
          <w:rFonts w:ascii="Arial" w:hAnsi="Arial" w:cs="Arial"/>
          <w:szCs w:val="24"/>
        </w:rPr>
        <w:t xml:space="preserve">расчета и критерии </w:t>
      </w:r>
      <w:proofErr w:type="gramStart"/>
      <w:r w:rsidRPr="00D73DE2">
        <w:rPr>
          <w:rFonts w:ascii="Arial" w:hAnsi="Arial" w:cs="Arial"/>
          <w:szCs w:val="24"/>
        </w:rPr>
        <w:t>оценки показателей качества</w:t>
      </w:r>
      <w:r>
        <w:rPr>
          <w:rFonts w:ascii="Arial" w:hAnsi="Arial" w:cs="Arial"/>
          <w:szCs w:val="24"/>
        </w:rPr>
        <w:t xml:space="preserve"> </w:t>
      </w:r>
      <w:r w:rsidRPr="00D73DE2">
        <w:rPr>
          <w:rFonts w:ascii="Arial" w:hAnsi="Arial" w:cs="Arial"/>
          <w:szCs w:val="24"/>
        </w:rPr>
        <w:t>предоста</w:t>
      </w:r>
      <w:r w:rsidRPr="00D73DE2">
        <w:rPr>
          <w:rFonts w:ascii="Arial" w:hAnsi="Arial" w:cs="Arial"/>
          <w:szCs w:val="24"/>
        </w:rPr>
        <w:t>в</w:t>
      </w:r>
      <w:r w:rsidRPr="00D73DE2">
        <w:rPr>
          <w:rFonts w:ascii="Arial" w:hAnsi="Arial" w:cs="Arial"/>
          <w:szCs w:val="24"/>
        </w:rPr>
        <w:t>ления муниципальной услуги</w:t>
      </w:r>
      <w:proofErr w:type="gramEnd"/>
    </w:p>
    <w:p w:rsidR="006679B4" w:rsidRPr="00D73DE2" w:rsidRDefault="006679B4" w:rsidP="00652C3B">
      <w:pPr>
        <w:pStyle w:val="ConsPlusNormal"/>
        <w:jc w:val="both"/>
        <w:rPr>
          <w:rFonts w:ascii="Arial" w:hAnsi="Arial" w:cs="Arial"/>
          <w:szCs w:val="24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1. Актуальность размещаемой информации о порядке пред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ставления муниципальной услуги (далее - Услуга).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Единица измерения - проценты.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показателя - 100.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Источник информации - официальный сайт администрации города (далее - Сайт).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Расчет показателя (пояснения):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</w:t>
      </w:r>
      <w:r w:rsidRPr="00CB038B">
        <w:rPr>
          <w:rFonts w:ascii="Arial" w:hAnsi="Arial" w:cs="Arial"/>
          <w:vertAlign w:val="subscript"/>
        </w:rPr>
        <w:t>АИ</w:t>
      </w:r>
      <w:r w:rsidRPr="00CB038B">
        <w:rPr>
          <w:rFonts w:ascii="Arial" w:hAnsi="Arial" w:cs="Arial"/>
        </w:rPr>
        <w:t xml:space="preserve"> = (А</w:t>
      </w:r>
      <w:r w:rsidRPr="00CB038B">
        <w:rPr>
          <w:rFonts w:ascii="Arial" w:hAnsi="Arial" w:cs="Arial"/>
          <w:vertAlign w:val="subscript"/>
        </w:rPr>
        <w:t>МП</w:t>
      </w:r>
      <w:r w:rsidRPr="00CB038B">
        <w:rPr>
          <w:rFonts w:ascii="Arial" w:hAnsi="Arial" w:cs="Arial"/>
        </w:rPr>
        <w:t xml:space="preserve"> + А</w:t>
      </w:r>
      <w:r w:rsidRPr="00CB038B">
        <w:rPr>
          <w:rFonts w:ascii="Arial" w:hAnsi="Arial" w:cs="Arial"/>
          <w:vertAlign w:val="subscript"/>
        </w:rPr>
        <w:t>ГП</w:t>
      </w:r>
      <w:r w:rsidRPr="00CB038B">
        <w:rPr>
          <w:rFonts w:ascii="Arial" w:hAnsi="Arial" w:cs="Arial"/>
        </w:rPr>
        <w:t xml:space="preserve"> + А</w:t>
      </w:r>
      <w:r w:rsidRPr="00CB038B">
        <w:rPr>
          <w:rFonts w:ascii="Arial" w:hAnsi="Arial" w:cs="Arial"/>
          <w:vertAlign w:val="subscript"/>
        </w:rPr>
        <w:t>Т</w:t>
      </w:r>
      <w:r w:rsidRPr="00CB038B">
        <w:rPr>
          <w:rFonts w:ascii="Arial" w:hAnsi="Arial" w:cs="Arial"/>
        </w:rPr>
        <w:t xml:space="preserve"> + А</w:t>
      </w:r>
      <w:r w:rsidRPr="00CB038B">
        <w:rPr>
          <w:rFonts w:ascii="Arial" w:hAnsi="Arial" w:cs="Arial"/>
          <w:vertAlign w:val="subscript"/>
        </w:rPr>
        <w:t>АР</w:t>
      </w:r>
      <w:r w:rsidRPr="00CB038B">
        <w:rPr>
          <w:rFonts w:ascii="Arial" w:hAnsi="Arial" w:cs="Arial"/>
        </w:rPr>
        <w:t xml:space="preserve"> + А</w:t>
      </w:r>
      <w:r w:rsidRPr="00CB038B">
        <w:rPr>
          <w:rFonts w:ascii="Arial" w:hAnsi="Arial" w:cs="Arial"/>
          <w:vertAlign w:val="subscript"/>
        </w:rPr>
        <w:t>ФЗ</w:t>
      </w:r>
      <w:r w:rsidRPr="00CB038B">
        <w:rPr>
          <w:rFonts w:ascii="Arial" w:hAnsi="Arial" w:cs="Arial"/>
        </w:rPr>
        <w:t>) x 100%,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где: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  <w:vertAlign w:val="subscript"/>
        </w:rPr>
        <w:t>МП</w:t>
      </w:r>
      <w:r w:rsidRPr="00CB038B">
        <w:rPr>
          <w:rFonts w:ascii="Arial" w:hAnsi="Arial" w:cs="Arial"/>
        </w:rPr>
        <w:t xml:space="preserve"> - информация о местах приема заявителей по вопросам предоставл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ния Услуги, в том числе прием Заявлений и выдача результата предоставления Услуги, адрес, номер кабинета.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При оценке показателя необходимо также учитывать, реализована ли во</w:t>
      </w:r>
      <w:r w:rsidRPr="00CB038B">
        <w:rPr>
          <w:rFonts w:ascii="Arial" w:hAnsi="Arial" w:cs="Arial"/>
        </w:rPr>
        <w:t>з</w:t>
      </w:r>
      <w:r w:rsidRPr="00CB038B">
        <w:rPr>
          <w:rFonts w:ascii="Arial" w:hAnsi="Arial" w:cs="Arial"/>
        </w:rPr>
        <w:t>можность подать документы на предоставление Услуги через МФЦ;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  <w:vertAlign w:val="subscript"/>
        </w:rPr>
        <w:t>ГП</w:t>
      </w:r>
      <w:r w:rsidRPr="00CB038B">
        <w:rPr>
          <w:rFonts w:ascii="Arial" w:hAnsi="Arial" w:cs="Arial"/>
        </w:rPr>
        <w:t xml:space="preserve"> - наличие актуальной информации о графике приема заявителей по в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просам предоставления Услуги, включая дни недели, время приема, время обеда (при наличии);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  <w:vertAlign w:val="subscript"/>
        </w:rPr>
        <w:t>Т</w:t>
      </w:r>
      <w:r w:rsidRPr="00CB038B">
        <w:rPr>
          <w:rFonts w:ascii="Arial" w:hAnsi="Arial" w:cs="Arial"/>
        </w:rPr>
        <w:t xml:space="preserve"> - наличие актуальной информации о справочных телефонах, по которым можно получить консультацию по вопросам предоставления Услуги;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  <w:vertAlign w:val="subscript"/>
        </w:rPr>
        <w:t>АР</w:t>
      </w:r>
      <w:r w:rsidRPr="00CB038B">
        <w:rPr>
          <w:rFonts w:ascii="Arial" w:hAnsi="Arial" w:cs="Arial"/>
        </w:rPr>
        <w:t xml:space="preserve"> - наличие актуальной редакции Административного регламента (далее - АР) предоставления Услуги;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  <w:vertAlign w:val="subscript"/>
        </w:rPr>
        <w:t>ФЗ</w:t>
      </w:r>
      <w:r w:rsidRPr="00CB038B">
        <w:rPr>
          <w:rFonts w:ascii="Arial" w:hAnsi="Arial" w:cs="Arial"/>
        </w:rPr>
        <w:t xml:space="preserve"> - наличие актуальной редакции формы Заявления на предоставление Услуги.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представляет собой сумму баллов за каждую размещенную на Сайте позицию. В случае актуальности размещенной информации присваивается 2, иначе 0. Нормативное значение показателя равно 100. Отклонение от нормы говорит о некачественном предоставлении Услуги с точки зрения актуальности размещаемой информации.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2. Соблюдение срока предоставления Услуги.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Единица измерения - проценты.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показателя - 100.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Для оценки показателей осуществляется выборка обращений граждан за предоставлением Услуги за прошедший год.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Источник информации: система электронного документооборота (далее - СЭД).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рассчитывается на основе выборки обращений за Услугой в п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риод, за который проводится оценка качества.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Расчет показателя (пояснения):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0D4446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  <w:noProof/>
          <w:position w:val="-30"/>
        </w:rPr>
        <w:lastRenderedPageBreak/>
        <w:drawing>
          <wp:inline distT="0" distB="0" distL="0" distR="0" wp14:anchorId="3F52AB55" wp14:editId="6183AAC7">
            <wp:extent cx="1647825" cy="781050"/>
            <wp:effectExtent l="0" t="0" r="9525" b="0"/>
            <wp:docPr id="1" name="Рисунок 1" descr="base_23675_194634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94634_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где: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k - количество Услуг из выборки;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CB038B">
        <w:rPr>
          <w:rFonts w:ascii="Arial" w:hAnsi="Arial" w:cs="Arial"/>
        </w:rPr>
        <w:t>S</w:t>
      </w:r>
      <w:r w:rsidRPr="00CB038B">
        <w:rPr>
          <w:rFonts w:ascii="Arial" w:hAnsi="Arial" w:cs="Arial"/>
          <w:vertAlign w:val="subscript"/>
        </w:rPr>
        <w:t>i</w:t>
      </w:r>
      <w:proofErr w:type="spellEnd"/>
      <w:r w:rsidRPr="00CB038B">
        <w:rPr>
          <w:rFonts w:ascii="Arial" w:hAnsi="Arial" w:cs="Arial"/>
        </w:rPr>
        <w:t xml:space="preserve"> - фактический срок предоставления каждой Услуги из выборки;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S</w:t>
      </w:r>
      <w:r w:rsidRPr="00CB038B">
        <w:rPr>
          <w:rFonts w:ascii="Arial" w:hAnsi="Arial" w:cs="Arial"/>
          <w:vertAlign w:val="subscript"/>
        </w:rPr>
        <w:t>N</w:t>
      </w:r>
      <w:r w:rsidRPr="00CB038B">
        <w:rPr>
          <w:rFonts w:ascii="Arial" w:hAnsi="Arial" w:cs="Arial"/>
        </w:rPr>
        <w:t xml:space="preserve"> - срок предоставления Услуги, установленный в АР.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представляет собой отношение фактического срока рассмотр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ния обращений за Услугой к суммарному сроку рассмотрения этих же обращений в соответствии со сроком, установленным АР.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Фактический срок рассмотрения обращения за Услугой определяется пер</w:t>
      </w:r>
      <w:r w:rsidRPr="00CB038B">
        <w:rPr>
          <w:rFonts w:ascii="Arial" w:hAnsi="Arial" w:cs="Arial"/>
        </w:rPr>
        <w:t>и</w:t>
      </w:r>
      <w:r w:rsidRPr="00CB038B">
        <w:rPr>
          <w:rFonts w:ascii="Arial" w:hAnsi="Arial" w:cs="Arial"/>
        </w:rPr>
        <w:t>одом времени с момента (даты) регистрации Заявления до даты исполнения (направления или выдачи ответа заявителю). Срок предоставления Услуги с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гласно АР представляет собой максимальный срок предоставления Услуги, з</w:t>
      </w: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</w:rPr>
        <w:t>крепленный в стандарте АР. Значение показателя меньше или равно 100% гов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рит о том, что Услуга предоставлена без нарушения сроков (в срок или ранее), установленных АР. Следовательно, Услуга предоставлена качественно.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3. Доля обращений за предоставлением Услуги, в отношении которых осуществлено досудебное обжалование действий органов и должностных лиц при предоставлении Услуги, в общем количестве обращений за Услугой.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Единица измерения - проценты.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- 0.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Источник информации - СЭД.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Расчет показателя (пояснение):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0D4446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  <w:noProof/>
          <w:position w:val="-30"/>
        </w:rPr>
        <w:drawing>
          <wp:inline distT="0" distB="0" distL="0" distR="0" wp14:anchorId="133B7866" wp14:editId="6B86AE4E">
            <wp:extent cx="1524000" cy="514350"/>
            <wp:effectExtent l="0" t="0" r="0" b="0"/>
            <wp:docPr id="2" name="Рисунок 2" descr="base_23675_194634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94634_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где: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К</w:t>
      </w:r>
      <w:r w:rsidRPr="00CB038B">
        <w:rPr>
          <w:rFonts w:ascii="Arial" w:hAnsi="Arial" w:cs="Arial"/>
          <w:vertAlign w:val="subscript"/>
        </w:rPr>
        <w:t>Ж</w:t>
      </w:r>
      <w:r w:rsidRPr="00CB038B">
        <w:rPr>
          <w:rFonts w:ascii="Arial" w:hAnsi="Arial" w:cs="Arial"/>
        </w:rPr>
        <w:t xml:space="preserve"> - количество обращений, в отношении которых поданы обоснованные жалобы на действия органа или должностных лиц при предоставлении Услуги, п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ступивших в период, за который проводится оценка качества;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К</w:t>
      </w:r>
      <w:r w:rsidRPr="00CB038B">
        <w:rPr>
          <w:rFonts w:ascii="Arial" w:hAnsi="Arial" w:cs="Arial"/>
          <w:vertAlign w:val="subscript"/>
        </w:rPr>
        <w:t>ОБ</w:t>
      </w:r>
      <w:r w:rsidRPr="00CB038B">
        <w:rPr>
          <w:rFonts w:ascii="Arial" w:hAnsi="Arial" w:cs="Arial"/>
        </w:rPr>
        <w:t xml:space="preserve"> - количество обращений за Услугой в период, за который проводится оценка качества.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Под обоснованными жалобами на действия органов и должностных лиц при предоставлении Услуги понимаются жалобы в соответствии с перечнем основ</w:t>
      </w: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</w:rPr>
        <w:t xml:space="preserve">ний для досудебного обжалования решений и действий (бездействия) органа или должностного лица, предоставляющего Услугу, установленным </w:t>
      </w:r>
      <w:hyperlink r:id="rId31" w:history="1">
        <w:r w:rsidRPr="00CB038B">
          <w:rPr>
            <w:rFonts w:ascii="Arial" w:hAnsi="Arial" w:cs="Arial"/>
          </w:rPr>
          <w:t>статьей 11.1</w:t>
        </w:r>
      </w:hyperlink>
      <w:r w:rsidRPr="00CB038B">
        <w:rPr>
          <w:rFonts w:ascii="Arial" w:hAnsi="Arial" w:cs="Arial"/>
        </w:rPr>
        <w:t xml:space="preserve"> Ф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дерального закона от 27.07.2010 N 210-ФЗ "Об организации предоставления гос</w:t>
      </w:r>
      <w:r w:rsidRPr="00CB038B">
        <w:rPr>
          <w:rFonts w:ascii="Arial" w:hAnsi="Arial" w:cs="Arial"/>
        </w:rPr>
        <w:t>у</w:t>
      </w:r>
      <w:r w:rsidRPr="00CB038B">
        <w:rPr>
          <w:rFonts w:ascii="Arial" w:hAnsi="Arial" w:cs="Arial"/>
        </w:rPr>
        <w:t>дарственных и муниципальных услуг", а именно: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1) нарушение срока регистрации Заявления заявителя о предоставлении Услуги;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2) нарушение срока предоставления Услуги;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3) требование у заявителя документов, не предусмотренных нормативными правовыми актами для предоставления Услуги;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для предоставления Услуги, у заявителя;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5) отказ в предоставлении Услуги, если основания отказа не предусмотр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ны нормативными правовыми актами;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lastRenderedPageBreak/>
        <w:t>6) требование у заявителя при предоставлении Услуги платы, не пред</w:t>
      </w:r>
      <w:r w:rsidRPr="00CB038B">
        <w:rPr>
          <w:rFonts w:ascii="Arial" w:hAnsi="Arial" w:cs="Arial"/>
        </w:rPr>
        <w:t>у</w:t>
      </w:r>
      <w:r w:rsidRPr="00CB038B">
        <w:rPr>
          <w:rFonts w:ascii="Arial" w:hAnsi="Arial" w:cs="Arial"/>
        </w:rPr>
        <w:t>смотренной нормативными правовыми актами;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CB038B">
        <w:rPr>
          <w:rFonts w:ascii="Arial" w:hAnsi="Arial" w:cs="Arial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</w:t>
      </w:r>
      <w:r w:rsidRPr="00CB038B">
        <w:rPr>
          <w:rFonts w:ascii="Arial" w:hAnsi="Arial" w:cs="Arial"/>
        </w:rPr>
        <w:t>ы</w:t>
      </w:r>
      <w:r w:rsidRPr="00CB038B">
        <w:rPr>
          <w:rFonts w:ascii="Arial" w:hAnsi="Arial" w:cs="Arial"/>
        </w:rPr>
        <w:t>данных в результате предоставления Услуги документах либо нарушение уст</w:t>
      </w: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</w:rPr>
        <w:t>новленного срока внесения таких исправлений.</w:t>
      </w:r>
      <w:proofErr w:type="gramEnd"/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показателя равно 0. Наличие обоснованных жалоб, связанных с предоставлением Услуги (как минимум одной и более), говорит о нарушении АР и иных нормативных актов и, соответственно, о некачественном предоставлении Услуги.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4. Доля обращений за Услугой, в отношении которых принято судом решение о неправомерности действий органов при предоставлении Услуги, в общем количестве обращений за Услугой.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Единица измерения - проценты.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- 0.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Источник информации - СЭД.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Расчет показателя (пояснение):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0D4446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  <w:noProof/>
          <w:position w:val="-30"/>
        </w:rPr>
        <w:drawing>
          <wp:inline distT="0" distB="0" distL="0" distR="0" wp14:anchorId="28D9CA97" wp14:editId="463DDE31">
            <wp:extent cx="1466850" cy="514350"/>
            <wp:effectExtent l="0" t="0" r="0" b="0"/>
            <wp:docPr id="3" name="Рисунок 3" descr="base_23675_194634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94634_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где: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К</w:t>
      </w:r>
      <w:r w:rsidRPr="00CB038B">
        <w:rPr>
          <w:rFonts w:ascii="Arial" w:hAnsi="Arial" w:cs="Arial"/>
          <w:vertAlign w:val="subscript"/>
        </w:rPr>
        <w:t>СР</w:t>
      </w:r>
      <w:r w:rsidRPr="00CB038B">
        <w:rPr>
          <w:rFonts w:ascii="Arial" w:hAnsi="Arial" w:cs="Arial"/>
        </w:rPr>
        <w:t xml:space="preserve"> - количество обращений за Услугой, для которых осуществлено суде</w:t>
      </w:r>
      <w:r w:rsidRPr="00CB038B">
        <w:rPr>
          <w:rFonts w:ascii="Arial" w:hAnsi="Arial" w:cs="Arial"/>
        </w:rPr>
        <w:t>б</w:t>
      </w:r>
      <w:r w:rsidRPr="00CB038B">
        <w:rPr>
          <w:rFonts w:ascii="Arial" w:hAnsi="Arial" w:cs="Arial"/>
        </w:rPr>
        <w:t>ное обжалование действий органа или должностных лиц при предоставлении Услуги (отказов в предоставлении Услуги, признанных незаконными в судебном порядке; удовлетворенных исков, поданных в отношении Услуги, и т.п.), пост</w:t>
      </w:r>
      <w:r w:rsidRPr="00CB038B">
        <w:rPr>
          <w:rFonts w:ascii="Arial" w:hAnsi="Arial" w:cs="Arial"/>
        </w:rPr>
        <w:t>у</w:t>
      </w:r>
      <w:r w:rsidRPr="00CB038B">
        <w:rPr>
          <w:rFonts w:ascii="Arial" w:hAnsi="Arial" w:cs="Arial"/>
        </w:rPr>
        <w:t>пивших в период, за который проводится оценка качества;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К</w:t>
      </w:r>
      <w:r w:rsidRPr="00CB038B">
        <w:rPr>
          <w:rFonts w:ascii="Arial" w:hAnsi="Arial" w:cs="Arial"/>
          <w:vertAlign w:val="subscript"/>
        </w:rPr>
        <w:t>ОБ</w:t>
      </w:r>
      <w:r w:rsidRPr="00CB038B">
        <w:rPr>
          <w:rFonts w:ascii="Arial" w:hAnsi="Arial" w:cs="Arial"/>
        </w:rPr>
        <w:t xml:space="preserve"> - количество обращений за Услугой в период, за который проводится оценка качества.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показателя равно 0. Наличие обращений, в отнош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Услуги.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5. Соблюдение сроков регистрации Заявлений.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Показатель применяется только для Услуг, предоставляемых в электронной форме.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Единица измерения - проценты.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Нормативное значение показателя - 100.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Источник информации - СЭД.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Расчет показателя (пояснение):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0D4446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  <w:noProof/>
          <w:position w:val="-30"/>
        </w:rPr>
        <w:drawing>
          <wp:inline distT="0" distB="0" distL="0" distR="0" wp14:anchorId="4E81E7C0" wp14:editId="68A48471">
            <wp:extent cx="1619250" cy="781050"/>
            <wp:effectExtent l="0" t="0" r="0" b="0"/>
            <wp:docPr id="4" name="Рисунок 4" descr="base_23675_194634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94634_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где: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k - количество Услуг из выборки;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CB038B">
        <w:rPr>
          <w:rFonts w:ascii="Arial" w:hAnsi="Arial" w:cs="Arial"/>
        </w:rPr>
        <w:t>S</w:t>
      </w:r>
      <w:r w:rsidRPr="00CB038B">
        <w:rPr>
          <w:rFonts w:ascii="Arial" w:hAnsi="Arial" w:cs="Arial"/>
          <w:vertAlign w:val="subscript"/>
        </w:rPr>
        <w:t>i</w:t>
      </w:r>
      <w:proofErr w:type="spellEnd"/>
      <w:r w:rsidRPr="00CB038B">
        <w:rPr>
          <w:rFonts w:ascii="Arial" w:hAnsi="Arial" w:cs="Arial"/>
        </w:rPr>
        <w:t xml:space="preserve"> - фактический срок регистрации каждого Заявления из выборки;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S</w:t>
      </w:r>
      <w:r w:rsidRPr="00CB038B">
        <w:rPr>
          <w:rFonts w:ascii="Arial" w:hAnsi="Arial" w:cs="Arial"/>
          <w:vertAlign w:val="subscript"/>
        </w:rPr>
        <w:t>N</w:t>
      </w:r>
      <w:r w:rsidRPr="00CB038B">
        <w:rPr>
          <w:rFonts w:ascii="Arial" w:hAnsi="Arial" w:cs="Arial"/>
        </w:rPr>
        <w:t xml:space="preserve"> - срок регистрации Заявления, установленный в АР.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lastRenderedPageBreak/>
        <w:t>Показатель рассчитывается на основе выборки Заявлений, поступивших в администрацию города в электронном виде (через единый и региональный порт</w:t>
      </w:r>
      <w:r w:rsidRPr="00CB038B">
        <w:rPr>
          <w:rFonts w:ascii="Arial" w:hAnsi="Arial" w:cs="Arial"/>
        </w:rPr>
        <w:t>а</w:t>
      </w:r>
      <w:r w:rsidRPr="00CB038B">
        <w:rPr>
          <w:rFonts w:ascii="Arial" w:hAnsi="Arial" w:cs="Arial"/>
        </w:rPr>
        <w:t>лы государственных и муниципальных услуг, Сайт) в период, за который пров</w:t>
      </w:r>
      <w:r w:rsidRPr="00CB038B">
        <w:rPr>
          <w:rFonts w:ascii="Arial" w:hAnsi="Arial" w:cs="Arial"/>
        </w:rPr>
        <w:t>о</w:t>
      </w:r>
      <w:r w:rsidRPr="00CB038B">
        <w:rPr>
          <w:rFonts w:ascii="Arial" w:hAnsi="Arial" w:cs="Arial"/>
        </w:rPr>
        <w:t>дится оценка качества.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Данный показатель представляет собой отношение фактического срока р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 xml:space="preserve">гистрации Заявлений к сроку регистрации этих же Заявлений в соответствии со сроком, закрепленным в АР. Фактический срок регистрации Заявления считается </w:t>
      </w:r>
      <w:proofErr w:type="gramStart"/>
      <w:r w:rsidRPr="00CB038B">
        <w:rPr>
          <w:rFonts w:ascii="Arial" w:hAnsi="Arial" w:cs="Arial"/>
        </w:rPr>
        <w:t>с даты поступления</w:t>
      </w:r>
      <w:proofErr w:type="gramEnd"/>
      <w:r w:rsidRPr="00CB038B">
        <w:rPr>
          <w:rFonts w:ascii="Arial" w:hAnsi="Arial" w:cs="Arial"/>
        </w:rPr>
        <w:t xml:space="preserve">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Услуги, закрепленный в стандарте АР.</w:t>
      </w:r>
    </w:p>
    <w:p w:rsidR="006679B4" w:rsidRPr="00CB038B" w:rsidRDefault="006679B4" w:rsidP="00CB038B">
      <w:pPr>
        <w:pStyle w:val="a5"/>
        <w:ind w:firstLine="720"/>
        <w:jc w:val="both"/>
        <w:rPr>
          <w:rFonts w:ascii="Arial" w:hAnsi="Arial" w:cs="Arial"/>
        </w:rPr>
      </w:pPr>
      <w:r w:rsidRPr="00CB038B">
        <w:rPr>
          <w:rFonts w:ascii="Arial" w:hAnsi="Arial" w:cs="Arial"/>
        </w:rPr>
        <w:t>Значение показателя меньше или равно 100% говорит о том, что сроки р</w:t>
      </w:r>
      <w:r w:rsidRPr="00CB038B">
        <w:rPr>
          <w:rFonts w:ascii="Arial" w:hAnsi="Arial" w:cs="Arial"/>
        </w:rPr>
        <w:t>е</w:t>
      </w:r>
      <w:r w:rsidRPr="00CB038B">
        <w:rPr>
          <w:rFonts w:ascii="Arial" w:hAnsi="Arial" w:cs="Arial"/>
        </w:rPr>
        <w:t>гистрации не нарушены. Следовательно, Услуга предоставлена качественно.</w:t>
      </w:r>
    </w:p>
    <w:p w:rsidR="00CB038B" w:rsidRDefault="00CB038B" w:rsidP="00D73DE2">
      <w:pPr>
        <w:pStyle w:val="ConsPlusNormal"/>
        <w:jc w:val="both"/>
        <w:rPr>
          <w:rFonts w:ascii="Arial" w:hAnsi="Arial" w:cs="Arial"/>
          <w:szCs w:val="24"/>
        </w:rPr>
        <w:sectPr w:rsidR="00CB038B" w:rsidSect="00D73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9B4" w:rsidRPr="00D73DE2" w:rsidRDefault="006679B4" w:rsidP="00CB038B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lastRenderedPageBreak/>
        <w:t>Приложение 3</w:t>
      </w:r>
    </w:p>
    <w:p w:rsidR="006679B4" w:rsidRPr="00D73DE2" w:rsidRDefault="006679B4" w:rsidP="00CB038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к Административному регламенту</w:t>
      </w:r>
    </w:p>
    <w:p w:rsidR="00CB038B" w:rsidRDefault="006679B4" w:rsidP="00CB038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предоставления муниципальной</w:t>
      </w:r>
      <w:r w:rsidR="00CB038B">
        <w:rPr>
          <w:rFonts w:ascii="Arial" w:hAnsi="Arial" w:cs="Arial"/>
          <w:szCs w:val="24"/>
        </w:rPr>
        <w:t xml:space="preserve"> услуги</w:t>
      </w:r>
    </w:p>
    <w:p w:rsidR="006679B4" w:rsidRPr="00D73DE2" w:rsidRDefault="006679B4" w:rsidP="00CB038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принятию решения</w:t>
      </w:r>
      <w:r w:rsidR="00CB038B">
        <w:rPr>
          <w:rFonts w:ascii="Arial" w:hAnsi="Arial" w:cs="Arial"/>
          <w:szCs w:val="24"/>
        </w:rPr>
        <w:t xml:space="preserve"> </w:t>
      </w:r>
      <w:r w:rsidRPr="00D73DE2">
        <w:rPr>
          <w:rFonts w:ascii="Arial" w:hAnsi="Arial" w:cs="Arial"/>
          <w:szCs w:val="24"/>
        </w:rPr>
        <w:t>об утверждении документации</w:t>
      </w:r>
    </w:p>
    <w:p w:rsidR="006679B4" w:rsidRPr="00D73DE2" w:rsidRDefault="006679B4" w:rsidP="00CB038B">
      <w:pPr>
        <w:pStyle w:val="ConsPlusNormal"/>
        <w:jc w:val="right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по планировке территории</w:t>
      </w:r>
    </w:p>
    <w:p w:rsidR="006679B4" w:rsidRPr="00D73DE2" w:rsidRDefault="006679B4" w:rsidP="00CB038B">
      <w:pPr>
        <w:pStyle w:val="ConsPlusNormal"/>
        <w:jc w:val="center"/>
        <w:rPr>
          <w:rFonts w:ascii="Arial" w:hAnsi="Arial" w:cs="Arial"/>
          <w:szCs w:val="24"/>
        </w:rPr>
      </w:pPr>
    </w:p>
    <w:p w:rsidR="00A06BC3" w:rsidRPr="00D73DE2" w:rsidRDefault="00CB038B" w:rsidP="00CB038B">
      <w:pPr>
        <w:pStyle w:val="ConsPlusNormal"/>
        <w:jc w:val="center"/>
        <w:rPr>
          <w:rFonts w:ascii="Arial" w:hAnsi="Arial" w:cs="Arial"/>
          <w:szCs w:val="24"/>
        </w:rPr>
      </w:pPr>
      <w:bookmarkStart w:id="16" w:name="P459"/>
      <w:bookmarkEnd w:id="16"/>
      <w:r>
        <w:rPr>
          <w:rFonts w:ascii="Arial" w:hAnsi="Arial" w:cs="Arial"/>
          <w:szCs w:val="24"/>
        </w:rPr>
        <w:t>Б</w:t>
      </w:r>
      <w:r w:rsidRPr="00D73DE2">
        <w:rPr>
          <w:rFonts w:ascii="Arial" w:hAnsi="Arial" w:cs="Arial"/>
          <w:szCs w:val="24"/>
        </w:rPr>
        <w:t>лок-схема</w:t>
      </w:r>
    </w:p>
    <w:p w:rsidR="00A06BC3" w:rsidRPr="00D73DE2" w:rsidRDefault="00CB038B" w:rsidP="00CB038B">
      <w:pPr>
        <w:pStyle w:val="ConsPlusNormal"/>
        <w:jc w:val="center"/>
        <w:rPr>
          <w:rFonts w:ascii="Arial" w:hAnsi="Arial" w:cs="Arial"/>
          <w:szCs w:val="24"/>
        </w:rPr>
      </w:pPr>
      <w:r w:rsidRPr="00D73DE2">
        <w:rPr>
          <w:rFonts w:ascii="Arial" w:hAnsi="Arial" w:cs="Arial"/>
          <w:szCs w:val="24"/>
        </w:rPr>
        <w:t>предоставления муниципальной услуги по принятию решения об утверждении д</w:t>
      </w:r>
      <w:r w:rsidRPr="00D73DE2">
        <w:rPr>
          <w:rFonts w:ascii="Arial" w:hAnsi="Arial" w:cs="Arial"/>
          <w:szCs w:val="24"/>
        </w:rPr>
        <w:t>о</w:t>
      </w:r>
      <w:r w:rsidRPr="00D73DE2">
        <w:rPr>
          <w:rFonts w:ascii="Arial" w:hAnsi="Arial" w:cs="Arial"/>
          <w:szCs w:val="24"/>
        </w:rPr>
        <w:t>кументации по планировке территории</w:t>
      </w:r>
    </w:p>
    <w:p w:rsidR="00276CD2" w:rsidRDefault="00276CD2" w:rsidP="00D73DE2">
      <w:pPr>
        <w:jc w:val="both"/>
        <w:rPr>
          <w:rFonts w:ascii="Arial" w:hAnsi="Arial" w:cs="Arial"/>
        </w:rPr>
      </w:pPr>
    </w:p>
    <w:p w:rsidR="00CB038B" w:rsidRPr="00D73DE2" w:rsidRDefault="00876C34" w:rsidP="00CB03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5785485</wp:posOffset>
                </wp:positionV>
                <wp:extent cx="0" cy="5810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25pt;margin-top:455.55pt;width:0;height:4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4671060</wp:posOffset>
                </wp:positionV>
                <wp:extent cx="0" cy="42862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87pt;margin-top:367.8pt;width:0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4667250</wp:posOffset>
                </wp:positionV>
                <wp:extent cx="5715" cy="432435"/>
                <wp:effectExtent l="76200" t="0" r="70485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32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6pt;margin-top:367.5pt;width:.45pt;height:34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0607F" wp14:editId="6752A8B9">
                <wp:simplePos x="0" y="0"/>
                <wp:positionH relativeFrom="column">
                  <wp:posOffset>466725</wp:posOffset>
                </wp:positionH>
                <wp:positionV relativeFrom="paragraph">
                  <wp:posOffset>6362700</wp:posOffset>
                </wp:positionV>
                <wp:extent cx="4800600" cy="691515"/>
                <wp:effectExtent l="0" t="0" r="19050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91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76C34" w:rsidRDefault="00876C34" w:rsidP="00876C34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Направление уведомлений об издании правового акта об утверждении документации по планировке территории либо об отклонении документации по планировке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36.75pt;margin-top:501pt;width:378pt;height:5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" fillcolor="white [3201]" strokecolor="black [3213]" strokeweight="2pt">
                <v:textbox>
                  <w:txbxContent>
                    <w:p w:rsidR="00876C34" w:rsidRPr="00876C34" w:rsidRDefault="00876C34" w:rsidP="00876C34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Направление уведомлений об издании правового акта об утверждении д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о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кументации по планировке территории либо об откл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о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нении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D0818" wp14:editId="4FEC51F1">
                <wp:simplePos x="0" y="0"/>
                <wp:positionH relativeFrom="column">
                  <wp:posOffset>453390</wp:posOffset>
                </wp:positionH>
                <wp:positionV relativeFrom="paragraph">
                  <wp:posOffset>5101590</wp:posOffset>
                </wp:positionV>
                <wp:extent cx="4800600" cy="6858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76C34" w:rsidRDefault="00876C34" w:rsidP="00876C34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проекта правового акта об утверждении документ</w:t>
                            </w: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ции по планировке территории либо об отклонении документ</w:t>
                            </w: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 w:rsidRPr="00876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ции по планировке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35.7pt;margin-top:401.7pt;width:378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" fillcolor="white [3201]" strokecolor="black [3213]" strokeweight="2pt">
                <v:textbox>
                  <w:txbxContent>
                    <w:p w:rsidR="00876C34" w:rsidRPr="00876C34" w:rsidRDefault="00876C34" w:rsidP="00876C34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проекта правового акта об утверждении документ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ции по планировке территории либо об отклонении документ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ции по планировке те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р</w:t>
                      </w:r>
                      <w:r w:rsidRPr="00876C34">
                        <w:rPr>
                          <w:rFonts w:ascii="Arial" w:hAnsi="Arial" w:cs="Arial"/>
                          <w:sz w:val="24"/>
                          <w:szCs w:val="24"/>
                        </w:rPr>
                        <w:t>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93266" wp14:editId="63DF1A51">
                <wp:simplePos x="0" y="0"/>
                <wp:positionH relativeFrom="column">
                  <wp:posOffset>1367790</wp:posOffset>
                </wp:positionH>
                <wp:positionV relativeFrom="paragraph">
                  <wp:posOffset>3051810</wp:posOffset>
                </wp:positionV>
                <wp:extent cx="2171700" cy="1139190"/>
                <wp:effectExtent l="0" t="0" r="76200" b="11811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13919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07.7pt;margin-top:240.3pt;width:171pt;height:8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1762A" wp14:editId="301EC97A">
                <wp:simplePos x="0" y="0"/>
                <wp:positionH relativeFrom="column">
                  <wp:posOffset>228600</wp:posOffset>
                </wp:positionH>
                <wp:positionV relativeFrom="paragraph">
                  <wp:posOffset>3162300</wp:posOffset>
                </wp:positionV>
                <wp:extent cx="0" cy="480060"/>
                <wp:effectExtent l="95250" t="0" r="57150" b="533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8pt;margin-top:249pt;width:0;height:3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42B35" wp14:editId="0E9A6616">
                <wp:simplePos x="0" y="0"/>
                <wp:positionH relativeFrom="column">
                  <wp:posOffset>-803910</wp:posOffset>
                </wp:positionH>
                <wp:positionV relativeFrom="paragraph">
                  <wp:posOffset>3642360</wp:posOffset>
                </wp:positionV>
                <wp:extent cx="2632710" cy="1024890"/>
                <wp:effectExtent l="0" t="0" r="1524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024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876C34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Проведение публичных слуш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ний в соответствии с законод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тельством не требуется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63.3pt;margin-top:286.8pt;width:207.3pt;height:8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" fillcolor="white [3201]" strokecolor="black [3213]" strokeweight="2pt">
                <v:textbox>
                  <w:txbxContent>
                    <w:p w:rsidR="00876C34" w:rsidRPr="008C4ECD" w:rsidRDefault="00876C34" w:rsidP="00876C34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Проведение публичных слуш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ний в соответствии с законод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тельством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B234F" wp14:editId="61967091">
                <wp:simplePos x="0" y="0"/>
                <wp:positionH relativeFrom="column">
                  <wp:posOffset>3543300</wp:posOffset>
                </wp:positionH>
                <wp:positionV relativeFrom="paragraph">
                  <wp:posOffset>3623310</wp:posOffset>
                </wp:positionV>
                <wp:extent cx="2634615" cy="1024890"/>
                <wp:effectExtent l="0" t="0" r="1333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1024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876C34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правового акта о проведении публичных слушаний в случаях, установленных зак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нодательством, и проведение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79pt;margin-top:285.3pt;width:207.45pt;height:8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" fillcolor="white [3201]" strokecolor="black [3213]" strokeweight="2pt">
                <v:textbox>
                  <w:txbxContent>
                    <w:p w:rsidR="00876C34" w:rsidRPr="008C4ECD" w:rsidRDefault="00876C34" w:rsidP="00876C34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правового акта о проведении публичных слушаний в случаях, установленных зак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нодательством, и проведение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94B2E" wp14:editId="5976221D">
                <wp:simplePos x="0" y="0"/>
                <wp:positionH relativeFrom="column">
                  <wp:posOffset>5025390</wp:posOffset>
                </wp:positionH>
                <wp:positionV relativeFrom="paragraph">
                  <wp:posOffset>1680210</wp:posOffset>
                </wp:positionV>
                <wp:extent cx="0" cy="461010"/>
                <wp:effectExtent l="95250" t="0" r="5715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95.7pt;margin-top:132.3pt;width:0;height:3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" strokecolor="black [3213]">
                <v:stroke endarrow="open"/>
              </v:shape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79CC9" wp14:editId="53169439">
                <wp:simplePos x="0" y="0"/>
                <wp:positionH relativeFrom="column">
                  <wp:posOffset>224790</wp:posOffset>
                </wp:positionH>
                <wp:positionV relativeFrom="paragraph">
                  <wp:posOffset>1680210</wp:posOffset>
                </wp:positionV>
                <wp:extent cx="3810" cy="461010"/>
                <wp:effectExtent l="95250" t="0" r="7239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1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7.7pt;margin-top:132.3pt;width:.3pt;height:36.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13A4E" wp14:editId="756695E1">
                <wp:simplePos x="0" y="0"/>
                <wp:positionH relativeFrom="column">
                  <wp:posOffset>2625090</wp:posOffset>
                </wp:positionH>
                <wp:positionV relativeFrom="paragraph">
                  <wp:posOffset>756285</wp:posOffset>
                </wp:positionV>
                <wp:extent cx="0" cy="4572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06.7pt;margin-top:59.55pt;width:0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0C6E1" wp14:editId="7C2AA689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1676400</wp:posOffset>
                </wp:positionV>
                <wp:extent cx="0" cy="461010"/>
                <wp:effectExtent l="95250" t="0" r="57150" b="533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07pt;margin-top:132pt;width:0;height:3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3DF44" wp14:editId="45D8F32B">
                <wp:simplePos x="0" y="0"/>
                <wp:positionH relativeFrom="column">
                  <wp:posOffset>-803910</wp:posOffset>
                </wp:positionH>
                <wp:positionV relativeFrom="paragraph">
                  <wp:posOffset>2137410</wp:posOffset>
                </wp:positionV>
                <wp:extent cx="2171700" cy="1024890"/>
                <wp:effectExtent l="0" t="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24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302256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заключения о соответствии требован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ям, установленным ч. 10 ст. 45 Градостроительного Кодекса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-63.3pt;margin-top:168.3pt;width:171pt;height:8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" fillcolor="white [3201]" strokecolor="black [3213]" strokeweight="2pt">
                <v:textbox>
                  <w:txbxContent>
                    <w:p w:rsidR="00876C34" w:rsidRPr="008C4ECD" w:rsidRDefault="00876C34" w:rsidP="00302256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заключения о соответствии требован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ям, установленным ч. 10 ст. 45 Градостроительного Кодекса РФ</w:t>
                      </w:r>
                    </w:p>
                  </w:txbxContent>
                </v:textbox>
              </v:rect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58CB1" wp14:editId="1D233480">
                <wp:simplePos x="0" y="0"/>
                <wp:positionH relativeFrom="column">
                  <wp:posOffset>4006215</wp:posOffset>
                </wp:positionH>
                <wp:positionV relativeFrom="paragraph">
                  <wp:posOffset>2137410</wp:posOffset>
                </wp:positionV>
                <wp:extent cx="2171700" cy="1015365"/>
                <wp:effectExtent l="0" t="0" r="19050" b="133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153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302256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решения об отклонении документации по планировке территории и о направлении её на д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работку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315.45pt;margin-top:168.3pt;width:171pt;height:7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" fillcolor="white [3201]" strokecolor="black [3213]" strokeweight="2pt">
                <v:textbox>
                  <w:txbxContent>
                    <w:p w:rsidR="00876C34" w:rsidRPr="008C4ECD" w:rsidRDefault="00876C34" w:rsidP="00302256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решения об отклонении документации по планировке территории и о направлении её на д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работку</w:t>
                      </w:r>
                    </w:p>
                  </w:txbxContent>
                </v:textbox>
              </v:rect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1CFF0" wp14:editId="5CB3284A">
                <wp:simplePos x="0" y="0"/>
                <wp:positionH relativeFrom="column">
                  <wp:posOffset>1600200</wp:posOffset>
                </wp:positionH>
                <wp:positionV relativeFrom="paragraph">
                  <wp:posOffset>2133600</wp:posOffset>
                </wp:positionV>
                <wp:extent cx="2171700" cy="685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302256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отказа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left:0;text-align:left;margin-left:126pt;margin-top:168pt;width:171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" fillcolor="white [3201]" strokecolor="black [3213]" strokeweight="2pt">
                <v:textbox>
                  <w:txbxContent>
                    <w:p w:rsidR="00876C34" w:rsidRPr="008C4ECD" w:rsidRDefault="00876C34" w:rsidP="00302256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="006117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06EAB" wp14:editId="52529653">
                <wp:simplePos x="0" y="0"/>
                <wp:positionH relativeFrom="column">
                  <wp:posOffset>224790</wp:posOffset>
                </wp:positionH>
                <wp:positionV relativeFrom="paragraph">
                  <wp:posOffset>1213485</wp:posOffset>
                </wp:positionV>
                <wp:extent cx="4800600" cy="462915"/>
                <wp:effectExtent l="0" t="0" r="19050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62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8C4ECD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Проверка документации по планировке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17.7pt;margin-top:95.55pt;width:378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" fillcolor="white [3201]" strokecolor="black [3213]" strokeweight="2pt">
                <v:textbox>
                  <w:txbxContent>
                    <w:p w:rsidR="00876C34" w:rsidRPr="008C4ECD" w:rsidRDefault="00876C34" w:rsidP="008C4ECD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ECD">
                        <w:rPr>
                          <w:rFonts w:ascii="Arial" w:hAnsi="Arial" w:cs="Arial"/>
                          <w:sz w:val="24"/>
                          <w:szCs w:val="24"/>
                        </w:rPr>
                        <w:t>Проверка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="003022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EED9A" wp14:editId="530DDF85">
                <wp:simplePos x="0" y="0"/>
                <wp:positionH relativeFrom="column">
                  <wp:posOffset>1596390</wp:posOffset>
                </wp:positionH>
                <wp:positionV relativeFrom="paragraph">
                  <wp:posOffset>72390</wp:posOffset>
                </wp:positionV>
                <wp:extent cx="2171700" cy="6858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34" w:rsidRPr="008C4ECD" w:rsidRDefault="00876C34" w:rsidP="008C4ECD">
                            <w:pPr>
                              <w:pStyle w:val="ConsPlusNonforma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Прием и регистрация з</w:t>
                            </w:r>
                            <w:r w:rsidRPr="008C4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 w:rsidRPr="008C4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явления и прилагаемых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4E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4" style="position:absolute;left:0;text-align:left;margin-left:125.7pt;margin-top:5.7pt;width:17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" fillcolor="white [3201]" strokecolor="black [3213]" strokeweight="2pt">
                <v:textbox>
                  <w:txbxContent>
                    <w:p w:rsidR="00876C34" w:rsidRPr="008C4ECD" w:rsidRDefault="00876C34" w:rsidP="008C4ECD">
                      <w:pPr>
                        <w:pStyle w:val="ConsPlusNonforma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ECD">
                        <w:rPr>
                          <w:rFonts w:ascii="Arial" w:hAnsi="Arial" w:cs="Arial"/>
                          <w:sz w:val="24"/>
                          <w:szCs w:val="24"/>
                        </w:rPr>
                        <w:t>Прием и регистрация з</w:t>
                      </w:r>
                      <w:r w:rsidRPr="008C4ECD"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 w:rsidRPr="008C4ECD">
                        <w:rPr>
                          <w:rFonts w:ascii="Arial" w:hAnsi="Arial" w:cs="Arial"/>
                          <w:sz w:val="24"/>
                          <w:szCs w:val="24"/>
                        </w:rPr>
                        <w:t>явления и прилагаемых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C4ECD">
                        <w:rPr>
                          <w:rFonts w:ascii="Arial" w:hAnsi="Arial" w:cs="Arial"/>
                          <w:sz w:val="24"/>
                          <w:szCs w:val="24"/>
                        </w:rPr>
                        <w:t>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038B" w:rsidRPr="00D73DE2" w:rsidSect="00D7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B4"/>
    <w:rsid w:val="00023B87"/>
    <w:rsid w:val="00045B77"/>
    <w:rsid w:val="00070F17"/>
    <w:rsid w:val="000C2779"/>
    <w:rsid w:val="000D0FF0"/>
    <w:rsid w:val="000D4446"/>
    <w:rsid w:val="00140361"/>
    <w:rsid w:val="00165F81"/>
    <w:rsid w:val="00185A82"/>
    <w:rsid w:val="00276CD2"/>
    <w:rsid w:val="00302256"/>
    <w:rsid w:val="003138F0"/>
    <w:rsid w:val="00334CFE"/>
    <w:rsid w:val="0036634C"/>
    <w:rsid w:val="0039268D"/>
    <w:rsid w:val="003F63C1"/>
    <w:rsid w:val="00403D32"/>
    <w:rsid w:val="00423097"/>
    <w:rsid w:val="00447758"/>
    <w:rsid w:val="00491975"/>
    <w:rsid w:val="004C5B3E"/>
    <w:rsid w:val="004E4315"/>
    <w:rsid w:val="00515AE3"/>
    <w:rsid w:val="00525BF4"/>
    <w:rsid w:val="00567794"/>
    <w:rsid w:val="00587EC0"/>
    <w:rsid w:val="0059183F"/>
    <w:rsid w:val="005B248A"/>
    <w:rsid w:val="005F4BDE"/>
    <w:rsid w:val="00611741"/>
    <w:rsid w:val="00652C3B"/>
    <w:rsid w:val="00662F24"/>
    <w:rsid w:val="006679B4"/>
    <w:rsid w:val="00671D3E"/>
    <w:rsid w:val="006C71F9"/>
    <w:rsid w:val="00725EC7"/>
    <w:rsid w:val="0079046E"/>
    <w:rsid w:val="007B6788"/>
    <w:rsid w:val="007C253C"/>
    <w:rsid w:val="007D0324"/>
    <w:rsid w:val="007F640B"/>
    <w:rsid w:val="00804343"/>
    <w:rsid w:val="0085136D"/>
    <w:rsid w:val="008532DB"/>
    <w:rsid w:val="00876C34"/>
    <w:rsid w:val="008A3682"/>
    <w:rsid w:val="008C4ECD"/>
    <w:rsid w:val="008D51C3"/>
    <w:rsid w:val="008E404C"/>
    <w:rsid w:val="008F4D33"/>
    <w:rsid w:val="00982D82"/>
    <w:rsid w:val="00993D23"/>
    <w:rsid w:val="009F30EE"/>
    <w:rsid w:val="00A06BC3"/>
    <w:rsid w:val="00AA3057"/>
    <w:rsid w:val="00AB4AAB"/>
    <w:rsid w:val="00B63C62"/>
    <w:rsid w:val="00BB5B59"/>
    <w:rsid w:val="00BC6142"/>
    <w:rsid w:val="00C23195"/>
    <w:rsid w:val="00C75979"/>
    <w:rsid w:val="00C80A66"/>
    <w:rsid w:val="00CB038B"/>
    <w:rsid w:val="00CC675B"/>
    <w:rsid w:val="00D30CF5"/>
    <w:rsid w:val="00D42F83"/>
    <w:rsid w:val="00D57454"/>
    <w:rsid w:val="00D73DE2"/>
    <w:rsid w:val="00D805FA"/>
    <w:rsid w:val="00DC5588"/>
    <w:rsid w:val="00E12E94"/>
    <w:rsid w:val="00E2256B"/>
    <w:rsid w:val="00E661C3"/>
    <w:rsid w:val="00E72698"/>
    <w:rsid w:val="00EB3416"/>
    <w:rsid w:val="00EC3954"/>
    <w:rsid w:val="00EF2B45"/>
    <w:rsid w:val="00F2328C"/>
    <w:rsid w:val="00F75A84"/>
    <w:rsid w:val="00FC636B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B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679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9B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679B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725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25E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3D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B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679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9B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679B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725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25E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3D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205CE95B199BFDF38F57De5UCB" TargetMode="External"/><Relationship Id="rId13" Type="http://schemas.openxmlformats.org/officeDocument/2006/relationships/hyperlink" Target="consultantplus://offline/ref=BA847659EBBF17E109184D8AB475F3D4920DC895B9C7E8DD69A0735975B274151B9A8995A85953FAe4U5B" TargetMode="External"/><Relationship Id="rId18" Type="http://schemas.openxmlformats.org/officeDocument/2006/relationships/hyperlink" Target="consultantplus://offline/ref=BA847659EBBF17E109184D8AB475F3D4920FC893BDCDE8DD69A0735975B274151B9A8995AC5De5U4B" TargetMode="External"/><Relationship Id="rId26" Type="http://schemas.openxmlformats.org/officeDocument/2006/relationships/hyperlink" Target="consultantplus://offline/ref=BA847659EBBF17E109184D8AB475F3D49105C193BFC7E8DD69A0735975B274151B9A8995A85953F4e4U3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847659EBBF17E109184D8AB475F3D4920FC893BDCDE8DD69A0735975B274151B9A8995AC5De5U4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A847659EBBF17E109185387A219ACDB9306979DBBCFEA8835F1750E2AE272405BeDUAB" TargetMode="External"/><Relationship Id="rId12" Type="http://schemas.openxmlformats.org/officeDocument/2006/relationships/hyperlink" Target="consultantplus://offline/ref=BA847659EBBF17E109184D8AB475F3D49105C193BFC7E8DD69A0735975eBU2B" TargetMode="External"/><Relationship Id="rId17" Type="http://schemas.openxmlformats.org/officeDocument/2006/relationships/hyperlink" Target="consultantplus://offline/ref=BA847659EBBF17E109184D8AB475F3D4920FC893BDCDE8DD69A0735975B274151B9A8995AC5De5U4B" TargetMode="External"/><Relationship Id="rId25" Type="http://schemas.openxmlformats.org/officeDocument/2006/relationships/hyperlink" Target="consultantplus://offline/ref=BA847659EBBF17E109185387A219ACDB9306979DBBCDE48B34F3750E2AE272405BeDUAB" TargetMode="External"/><Relationship Id="rId33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BA847659EBBF17E109184D8AB475F3D4920FC893BDCDE8DD69A0735975B274151B9A8995AC5Be5U6B" TargetMode="External"/><Relationship Id="rId20" Type="http://schemas.openxmlformats.org/officeDocument/2006/relationships/hyperlink" Target="consultantplus://offline/ref=BA847659EBBF17E109184D8AB475F3D4920FC893BDCDE8DD69A0735975B274151B9A8995AC5De5U4B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847659EBBF17E109184D8AB475F3D4920DC895B9C7E8DD69A0735975B274151B9A8995A85953FAe4U5B" TargetMode="External"/><Relationship Id="rId11" Type="http://schemas.openxmlformats.org/officeDocument/2006/relationships/hyperlink" Target="consultantplus://offline/ref=BA847659EBBF17E109184D8AB475F3D4920FC999BDC9E8DD69A0735975eBU2B" TargetMode="External"/><Relationship Id="rId24" Type="http://schemas.openxmlformats.org/officeDocument/2006/relationships/hyperlink" Target="consultantplus://offline/ref=BA847659EBBF17E109184D8AB475F3D4920FC893BDCDE8DD69A0735975B274151B9A8995AC5De5U4B" TargetMode="External"/><Relationship Id="rId32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847659EBBF17E109185387A219ACDB9306979DBBCDE48B34F3750E2AE272405BeDUAB" TargetMode="External"/><Relationship Id="rId23" Type="http://schemas.openxmlformats.org/officeDocument/2006/relationships/hyperlink" Target="consultantplus://offline/ref=BA847659EBBF17E109184D8AB475F3D4920FC893BDCDE8DD69A0735975B274151B9A8993ACe5UAB" TargetMode="External"/><Relationship Id="rId28" Type="http://schemas.openxmlformats.org/officeDocument/2006/relationships/hyperlink" Target="consultantplus://offline/ref=BA847659EBBF17E109184D8AB475F3D4920FC893BDCDE8DD69A0735975B274151B9A8995AC5Be5U6B" TargetMode="External"/><Relationship Id="rId10" Type="http://schemas.openxmlformats.org/officeDocument/2006/relationships/hyperlink" Target="consultantplus://offline/ref=BA847659EBBF17E109184D8AB475F3D4920FC893BDCDE8DD69A0735975B274151B9A8995AB5Ae5UAB" TargetMode="External"/><Relationship Id="rId19" Type="http://schemas.openxmlformats.org/officeDocument/2006/relationships/hyperlink" Target="consultantplus://offline/ref=BA847659EBBF17E109184D8AB475F3D4920FC893BDCDE8DD69A0735975B274151B9A8995AC5De5U4B" TargetMode="External"/><Relationship Id="rId31" Type="http://schemas.openxmlformats.org/officeDocument/2006/relationships/hyperlink" Target="consultantplus://offline/ref=BA847659EBBF17E109184D8AB475F3D4920DC895B9C7E8DD69A0735975B274151B9A899DeAU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47659EBBF17E109184D8AB475F3D4920CC093BAC6E8DD69A0735975eBU2B" TargetMode="External"/><Relationship Id="rId14" Type="http://schemas.openxmlformats.org/officeDocument/2006/relationships/hyperlink" Target="consultantplus://offline/ref=BA847659EBBF17E109185387A219ACDB9306979DBBCAE48233F2750E2AE272405BeDUAB" TargetMode="External"/><Relationship Id="rId22" Type="http://schemas.openxmlformats.org/officeDocument/2006/relationships/hyperlink" Target="consultantplus://offline/ref=BA847659EBBF17E109184D8AB475F3D4920FC893BDCDE8DD69A0735975B274151B9A8995AC5De5U4B" TargetMode="External"/><Relationship Id="rId27" Type="http://schemas.openxmlformats.org/officeDocument/2006/relationships/hyperlink" Target="consultantplus://offline/ref=BA847659EBBF17E109184D8AB475F3D49105C193BFC7E8DD69A0735975eBU2B" TargetMode="External"/><Relationship Id="rId30" Type="http://schemas.openxmlformats.org/officeDocument/2006/relationships/image" Target="media/image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69C1-FFD4-458E-81A9-451EB64C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Administraciya</Company>
  <LinksUpToDate>false</LinksUpToDate>
  <CharactersWithSpaces>42445</CharactersWithSpaces>
  <SharedDoc>false</SharedDoc>
  <HLinks>
    <vt:vector size="258" baseType="variant"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3866680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consultantplus://offline/ref=BA847659EBBF17E109184D8AB475F3D4920DC895B9C7E8DD69A0735975B274151B9A899DeAU0B</vt:lpwstr>
      </vt:variant>
      <vt:variant>
        <vt:lpwstr/>
      </vt:variant>
      <vt:variant>
        <vt:i4>720961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P318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196673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7274544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consultantplus://offline/ref=BA847659EBBF17E109184D8AB475F3D4920FC893BDCDE8DD69A0735975B274151B9A8995AC5Be5U6B</vt:lpwstr>
      </vt:variant>
      <vt:variant>
        <vt:lpwstr/>
      </vt:variant>
      <vt:variant>
        <vt:i4>655426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5636182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consultantplus://offline/ref=BA847659EBBF17E109184D8AB475F3D49105C193BFC7E8DD69A0735975eBU2B</vt:lpwstr>
      </vt:variant>
      <vt:variant>
        <vt:lpwstr/>
      </vt:variant>
      <vt:variant>
        <vt:i4>3932219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consultantplus://offline/ref=BA847659EBBF17E109184D8AB475F3D49105C193BFC7E8DD69A0735975B274151B9A8995A85953F4e4U3B</vt:lpwstr>
      </vt:variant>
      <vt:variant>
        <vt:lpwstr/>
      </vt:variant>
      <vt:variant>
        <vt:i4>131153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consultantplus://offline/ref=BA847659EBBF17E109185387A219ACDB9306979DBBCDE48B34F3750E2AE272405BeDUAB</vt:lpwstr>
      </vt:variant>
      <vt:variant>
        <vt:lpwstr/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262216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5898243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consultantplus://offline/ref=BA847659EBBF17E109184D8AB475F3D4920FC893BDCDE8DD69A0735975B274151B9A8993ACe5UAB</vt:lpwstr>
      </vt:variant>
      <vt:variant>
        <vt:lpwstr/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852037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P459</vt:lpwstr>
      </vt:variant>
      <vt:variant>
        <vt:i4>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consultantplus://offline/ref=BA847659EBBF17E109184D8AB475F3D4920FC893BDCDE8DD69A0735975B274151B9A8995AC5De5U4B</vt:lpwstr>
      </vt:variant>
      <vt:variant>
        <vt:lpwstr/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consultantplus://offline/ref=BA847659EBBF17E109184D8AB475F3D4920FC893BDCDE8DD69A0735975B274151B9A8995AC5Be5U6B</vt:lpwstr>
      </vt:variant>
      <vt:variant>
        <vt:lpwstr/>
      </vt:variant>
      <vt:variant>
        <vt:i4>196681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131153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consultantplus://offline/ref=BA847659EBBF17E109185387A219ACDB9306979DBBCDE48B34F3750E2AE272405BeDUAB</vt:lpwstr>
      </vt:variant>
      <vt:variant>
        <vt:lpwstr/>
      </vt:variant>
      <vt:variant>
        <vt:i4>131074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consultantplus://offline/ref=BA847659EBBF17E109185387A219ACDB9306979DBBCAE48233F2750E2AE272405BeDUAB</vt:lpwstr>
      </vt:variant>
      <vt:variant>
        <vt:lpwstr/>
      </vt:variant>
      <vt:variant>
        <vt:i4>3932266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consultantplus://offline/ref=BA847659EBBF17E109184D8AB475F3D4920DC895B9C7E8DD69A0735975B274151B9A8995A85953FAe4U5B</vt:lpwstr>
      </vt:variant>
      <vt:variant>
        <vt:lpwstr/>
      </vt:variant>
      <vt:variant>
        <vt:i4>5636182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consultantplus://offline/ref=BA847659EBBF17E109184D8AB475F3D49105C193BFC7E8DD69A0735975eBU2B</vt:lpwstr>
      </vt:variant>
      <vt:variant>
        <vt:lpwstr/>
      </vt:variant>
      <vt:variant>
        <vt:i4>5636104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consultantplus://offline/ref=BA847659EBBF17E109184D8AB475F3D4920FC999BDC9E8DD69A0735975eBU2B</vt:lpwstr>
      </vt:variant>
      <vt:variant>
        <vt:lpwstr/>
      </vt:variant>
      <vt:variant>
        <vt:i4>7274597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consultantplus://offline/ref=BA847659EBBF17E109184D8AB475F3D4920FC893BDCDE8DD69A0735975B274151B9A8995AB5Ae5UAB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consultantplus://offline/ref=BA847659EBBF17E109184D8AB475F3D4920CC093BAC6E8DD69A0735975eBU2B</vt:lpwstr>
      </vt:variant>
      <vt:variant>
        <vt:lpwstr/>
      </vt:variant>
      <vt:variant>
        <vt:i4>720987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consultantplus://offline/ref=BA847659EBBF17E109184D8AB475F3D49205CE95B199BFDF38F57De5UCB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131167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consultantplus://offline/ref=BA847659EBBF17E109185387A219ACDB9306979DBBCFEA8835F1750E2AE272405BeDUAB</vt:lpwstr>
      </vt:variant>
      <vt:variant>
        <vt:lpwstr/>
      </vt:variant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consultantplus://offline/ref=BA847659EBBF17E109184D8AB475F3D4920DC895B9C7E8DD69A0735975B274151B9A8995A85953FAe4U5B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Architektura1</dc:creator>
  <cp:lastModifiedBy>S304</cp:lastModifiedBy>
  <cp:revision>5</cp:revision>
  <cp:lastPrinted>2017-10-23T02:40:00Z</cp:lastPrinted>
  <dcterms:created xsi:type="dcterms:W3CDTF">2017-12-13T05:17:00Z</dcterms:created>
  <dcterms:modified xsi:type="dcterms:W3CDTF">2017-12-29T02:59:00Z</dcterms:modified>
</cp:coreProperties>
</file>