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B3" w:rsidRPr="006C4137" w:rsidRDefault="00DC69B3" w:rsidP="006C4137">
      <w:pPr>
        <w:jc w:val="center"/>
        <w:rPr>
          <w:rFonts w:cs="Arial"/>
        </w:rPr>
      </w:pPr>
      <w:r w:rsidRPr="006C4137">
        <w:rPr>
          <w:rFonts w:cs="Arial"/>
        </w:rPr>
        <w:t>Администрация Ермаковского района</w:t>
      </w:r>
    </w:p>
    <w:p w:rsidR="00DC69B3" w:rsidRPr="006C4137" w:rsidRDefault="00DC69B3" w:rsidP="006C4137">
      <w:pPr>
        <w:jc w:val="both"/>
        <w:rPr>
          <w:rFonts w:cs="Arial"/>
        </w:rPr>
      </w:pPr>
    </w:p>
    <w:p w:rsidR="00DC69B3" w:rsidRPr="006C4137" w:rsidRDefault="00DC69B3" w:rsidP="006C4137">
      <w:pPr>
        <w:ind w:firstLine="0"/>
        <w:jc w:val="center"/>
        <w:rPr>
          <w:rFonts w:cs="Arial"/>
          <w:b/>
          <w:spacing w:val="40"/>
        </w:rPr>
      </w:pPr>
      <w:r w:rsidRPr="006C4137">
        <w:rPr>
          <w:rFonts w:cs="Arial"/>
          <w:b/>
          <w:spacing w:val="40"/>
        </w:rPr>
        <w:t>ПОСТАНОВЛЕНИЕ</w:t>
      </w:r>
    </w:p>
    <w:p w:rsidR="00DC69B3" w:rsidRPr="006C4137" w:rsidRDefault="00DC69B3" w:rsidP="006C4137">
      <w:pPr>
        <w:ind w:firstLine="0"/>
        <w:jc w:val="both"/>
        <w:rPr>
          <w:rFonts w:cs="Arial"/>
        </w:rPr>
      </w:pPr>
      <w:r w:rsidRPr="006C4137">
        <w:rPr>
          <w:rFonts w:cs="Arial"/>
        </w:rPr>
        <w:t xml:space="preserve">«14» декабря </w:t>
      </w:r>
      <w:smartTag w:uri="urn:schemas-microsoft-com:office:smarttags" w:element="metricconverter">
        <w:smartTagPr>
          <w:attr w:name="ProductID" w:val="2016 г"/>
        </w:smartTagPr>
        <w:r w:rsidRPr="006C4137">
          <w:rPr>
            <w:rFonts w:cs="Arial"/>
          </w:rPr>
          <w:t>2016 г</w:t>
        </w:r>
      </w:smartTag>
      <w:r w:rsidRPr="006C4137">
        <w:rPr>
          <w:rFonts w:cs="Arial"/>
        </w:rPr>
        <w:t>.</w:t>
      </w:r>
      <w:r w:rsidR="006C4137" w:rsidRPr="006C4137">
        <w:rPr>
          <w:rFonts w:cs="Arial"/>
        </w:rPr>
        <w:t xml:space="preserve">                                                                                          </w:t>
      </w:r>
      <w:r w:rsidR="006C4137">
        <w:rPr>
          <w:rFonts w:cs="Arial"/>
        </w:rPr>
        <w:t xml:space="preserve"> </w:t>
      </w:r>
      <w:r w:rsidRPr="006C4137">
        <w:rPr>
          <w:rFonts w:cs="Arial"/>
        </w:rPr>
        <w:t>№ 80</w:t>
      </w:r>
      <w:r w:rsidR="008B3F66">
        <w:rPr>
          <w:rFonts w:cs="Arial"/>
        </w:rPr>
        <w:t>5</w:t>
      </w:r>
      <w:bookmarkStart w:id="0" w:name="_GoBack"/>
      <w:bookmarkEnd w:id="0"/>
      <w:r w:rsidRPr="006C4137">
        <w:rPr>
          <w:rFonts w:cs="Arial"/>
        </w:rPr>
        <w:t>-п</w:t>
      </w:r>
    </w:p>
    <w:p w:rsidR="00DC69B3" w:rsidRPr="006C4137" w:rsidRDefault="00DC69B3" w:rsidP="006C4137">
      <w:pPr>
        <w:pStyle w:val="11"/>
        <w:rPr>
          <w:rFonts w:ascii="Arial" w:hAnsi="Arial" w:cs="Arial"/>
          <w:b/>
          <w:sz w:val="24"/>
          <w:szCs w:val="24"/>
        </w:rPr>
      </w:pPr>
    </w:p>
    <w:p w:rsidR="00DC69B3" w:rsidRPr="006C4137" w:rsidRDefault="00DC69B3" w:rsidP="006C4137">
      <w:pPr>
        <w:pStyle w:val="11"/>
        <w:ind w:firstLine="708"/>
        <w:rPr>
          <w:rFonts w:ascii="Arial" w:hAnsi="Arial" w:cs="Arial"/>
          <w:sz w:val="24"/>
          <w:szCs w:val="24"/>
        </w:rPr>
      </w:pPr>
      <w:r w:rsidRPr="006C4137">
        <w:rPr>
          <w:rFonts w:ascii="Arial" w:hAnsi="Arial" w:cs="Arial"/>
          <w:sz w:val="24"/>
          <w:szCs w:val="24"/>
        </w:rPr>
        <w:t>Об организации ярмарки</w:t>
      </w:r>
    </w:p>
    <w:p w:rsidR="00DC69B3" w:rsidRPr="006C4137" w:rsidRDefault="00DC69B3" w:rsidP="006C4137">
      <w:pPr>
        <w:jc w:val="both"/>
        <w:rPr>
          <w:rFonts w:cs="Arial"/>
        </w:rPr>
      </w:pPr>
    </w:p>
    <w:p w:rsidR="00DC69B3" w:rsidRPr="006C4137" w:rsidRDefault="00DC69B3" w:rsidP="006C4137">
      <w:pPr>
        <w:ind w:firstLine="708"/>
        <w:jc w:val="both"/>
        <w:rPr>
          <w:rFonts w:cs="Arial"/>
        </w:rPr>
      </w:pPr>
      <w:proofErr w:type="gramStart"/>
      <w:r w:rsidRPr="006C4137">
        <w:rPr>
          <w:rFonts w:cs="Arial"/>
        </w:rPr>
        <w:t>В соответствии с</w:t>
      </w:r>
      <w:r w:rsidR="006C4137">
        <w:rPr>
          <w:rFonts w:cs="Arial"/>
        </w:rPr>
        <w:t xml:space="preserve"> </w:t>
      </w:r>
      <w:r w:rsidRPr="006C4137">
        <w:rPr>
          <w:rFonts w:cs="Arial"/>
        </w:rPr>
        <w:t>распоряжением Правительства Красноярского края от 29.08.2014 № 620-р «</w:t>
      </w:r>
      <w:r w:rsidRPr="006C4137">
        <w:rPr>
          <w:rFonts w:cs="Arial"/>
          <w:bCs/>
          <w:color w:val="000000"/>
          <w:shd w:val="clear" w:color="auto" w:fill="FFFFFF"/>
        </w:rPr>
        <w:t>Об организации ярмарок и торговых мест для реализации продукции краевых сельскохозяйственных товаропроизводителей»</w:t>
      </w:r>
      <w:r w:rsidRPr="006C4137">
        <w:rPr>
          <w:rFonts w:cs="Arial"/>
          <w:bCs/>
          <w:color w:val="000000"/>
        </w:rPr>
        <w:t xml:space="preserve"> </w:t>
      </w:r>
      <w:r w:rsidRPr="006C4137">
        <w:rPr>
          <w:rFonts w:cs="Arial"/>
        </w:rPr>
        <w:t>в целях соде</w:t>
      </w:r>
      <w:r w:rsidRPr="006C4137">
        <w:rPr>
          <w:rFonts w:cs="Arial"/>
        </w:rPr>
        <w:t>й</w:t>
      </w:r>
      <w:r w:rsidRPr="006C4137">
        <w:rPr>
          <w:rFonts w:cs="Arial"/>
        </w:rPr>
        <w:t>ствия в сбыте продукции краевыми, районными сельскохозяйственными товар</w:t>
      </w:r>
      <w:r w:rsidRPr="006C4137">
        <w:rPr>
          <w:rFonts w:cs="Arial"/>
        </w:rPr>
        <w:t>о</w:t>
      </w:r>
      <w:r w:rsidRPr="006C4137">
        <w:rPr>
          <w:rFonts w:cs="Arial"/>
        </w:rPr>
        <w:t>производителями, в том числе гражданами - главами крестьянских (фермерских) хозяйств, членами таких хозяйств, гражданами, ведущими личные подсобные х</w:t>
      </w:r>
      <w:r w:rsidRPr="006C4137">
        <w:rPr>
          <w:rFonts w:cs="Arial"/>
        </w:rPr>
        <w:t>о</w:t>
      </w:r>
      <w:r w:rsidRPr="006C4137">
        <w:rPr>
          <w:rFonts w:cs="Arial"/>
        </w:rPr>
        <w:t>зяйства или занимающимися садоводством, огородничеством, животноводством, повышения доступности продовольственных товаров для населения</w:t>
      </w:r>
      <w:proofErr w:type="gramEnd"/>
    </w:p>
    <w:p w:rsidR="00DC69B3" w:rsidRPr="006C4137" w:rsidRDefault="00DC69B3" w:rsidP="006C4137">
      <w:pPr>
        <w:jc w:val="both"/>
        <w:rPr>
          <w:rFonts w:cs="Arial"/>
        </w:rPr>
      </w:pPr>
      <w:r w:rsidRPr="006C4137">
        <w:rPr>
          <w:rFonts w:cs="Arial"/>
        </w:rPr>
        <w:t>ПОСТАНОВЛЯЮ:</w:t>
      </w:r>
    </w:p>
    <w:p w:rsidR="00DC69B3" w:rsidRPr="006C4137" w:rsidRDefault="006C4137" w:rsidP="006C4137">
      <w:pPr>
        <w:jc w:val="both"/>
        <w:rPr>
          <w:rFonts w:cs="Arial"/>
        </w:rPr>
      </w:pPr>
      <w:r>
        <w:rPr>
          <w:rFonts w:cs="Arial"/>
        </w:rPr>
        <w:t>1.</w:t>
      </w:r>
      <w:r w:rsidRPr="006C4137">
        <w:rPr>
          <w:rFonts w:cs="Arial"/>
        </w:rPr>
        <w:t xml:space="preserve"> </w:t>
      </w:r>
      <w:r w:rsidR="00DC69B3" w:rsidRPr="006C4137">
        <w:rPr>
          <w:rFonts w:cs="Arial"/>
        </w:rPr>
        <w:t>Постановление администрации</w:t>
      </w:r>
      <w:r>
        <w:rPr>
          <w:rFonts w:cs="Arial"/>
        </w:rPr>
        <w:t xml:space="preserve"> </w:t>
      </w:r>
      <w:r w:rsidR="00DC69B3" w:rsidRPr="006C4137">
        <w:rPr>
          <w:rFonts w:cs="Arial"/>
        </w:rPr>
        <w:t>Ермаковского района от 12.05.2015 г № 265-п «Об организации ярмарки «Одного дня» считать утратившей силу.</w:t>
      </w:r>
    </w:p>
    <w:p w:rsidR="00DC69B3" w:rsidRPr="006C4137" w:rsidRDefault="00DC69B3" w:rsidP="006C4137">
      <w:pPr>
        <w:jc w:val="both"/>
        <w:rPr>
          <w:rFonts w:cs="Arial"/>
        </w:rPr>
      </w:pPr>
      <w:r w:rsidRPr="006C4137">
        <w:rPr>
          <w:rFonts w:cs="Arial"/>
        </w:rPr>
        <w:t>2. Последнюю субботу третьего</w:t>
      </w:r>
      <w:r w:rsidR="006C4137">
        <w:rPr>
          <w:rFonts w:cs="Arial"/>
        </w:rPr>
        <w:t xml:space="preserve"> </w:t>
      </w:r>
      <w:r w:rsidRPr="006C4137">
        <w:rPr>
          <w:rFonts w:cs="Arial"/>
        </w:rPr>
        <w:t>месяца каждого квартала</w:t>
      </w:r>
      <w:r w:rsidR="006C4137">
        <w:rPr>
          <w:rFonts w:cs="Arial"/>
        </w:rPr>
        <w:t xml:space="preserve"> </w:t>
      </w:r>
      <w:r w:rsidRPr="006C4137">
        <w:rPr>
          <w:rFonts w:cs="Arial"/>
        </w:rPr>
        <w:t xml:space="preserve">организовывать ярмарку по реализации </w:t>
      </w:r>
      <w:proofErr w:type="gramStart"/>
      <w:r w:rsidRPr="006C4137">
        <w:rPr>
          <w:rFonts w:cs="Arial"/>
        </w:rPr>
        <w:t>продукции</w:t>
      </w:r>
      <w:proofErr w:type="gramEnd"/>
      <w:r w:rsidRPr="006C4137">
        <w:rPr>
          <w:rFonts w:cs="Arial"/>
        </w:rPr>
        <w:t xml:space="preserve"> произведенной краевыми, районными сельск</w:t>
      </w:r>
      <w:r w:rsidRPr="006C4137">
        <w:rPr>
          <w:rFonts w:cs="Arial"/>
        </w:rPr>
        <w:t>о</w:t>
      </w:r>
      <w:r w:rsidRPr="006C4137">
        <w:rPr>
          <w:rFonts w:cs="Arial"/>
        </w:rPr>
        <w:t>хозяйственными товаропроизводителями, в том числе гражданами - главами кр</w:t>
      </w:r>
      <w:r w:rsidRPr="006C4137">
        <w:rPr>
          <w:rFonts w:cs="Arial"/>
        </w:rPr>
        <w:t>е</w:t>
      </w:r>
      <w:r w:rsidRPr="006C4137">
        <w:rPr>
          <w:rFonts w:cs="Arial"/>
        </w:rPr>
        <w:t>стьянских (фермерских) хозяйств, членами таких хозяйств, гражданами, ведущими личные подсобные хозяйства или занимающимися садоводством, огороднич</w:t>
      </w:r>
      <w:r w:rsidRPr="006C4137">
        <w:rPr>
          <w:rFonts w:cs="Arial"/>
        </w:rPr>
        <w:t>е</w:t>
      </w:r>
      <w:r w:rsidRPr="006C4137">
        <w:rPr>
          <w:rFonts w:cs="Arial"/>
        </w:rPr>
        <w:t>ством, животноводством.</w:t>
      </w:r>
    </w:p>
    <w:p w:rsidR="00DC69B3" w:rsidRPr="006C4137" w:rsidRDefault="00DC69B3" w:rsidP="006C4137">
      <w:pPr>
        <w:ind w:firstLine="708"/>
        <w:jc w:val="both"/>
        <w:rPr>
          <w:rFonts w:cs="Arial"/>
        </w:rPr>
      </w:pPr>
      <w:r w:rsidRPr="006C4137">
        <w:rPr>
          <w:rFonts w:cs="Arial"/>
        </w:rPr>
        <w:t>3. Утвердить план мероприятий по организации на территории Ермаковск</w:t>
      </w:r>
      <w:r w:rsidRPr="006C4137">
        <w:rPr>
          <w:rFonts w:cs="Arial"/>
        </w:rPr>
        <w:t>о</w:t>
      </w:r>
      <w:r w:rsidRPr="006C4137">
        <w:rPr>
          <w:rFonts w:cs="Arial"/>
        </w:rPr>
        <w:t>го района ярмарки (приложение 1).</w:t>
      </w:r>
    </w:p>
    <w:p w:rsidR="00DC69B3" w:rsidRPr="006C4137" w:rsidRDefault="00DC69B3" w:rsidP="005B040B">
      <w:pPr>
        <w:ind w:firstLine="708"/>
        <w:jc w:val="both"/>
        <w:rPr>
          <w:rFonts w:cs="Arial"/>
        </w:rPr>
      </w:pPr>
      <w:r w:rsidRPr="006C4137">
        <w:rPr>
          <w:rFonts w:cs="Arial"/>
        </w:rPr>
        <w:t xml:space="preserve">4. Отделу планирования и экономического развития администрации района (Р.К. </w:t>
      </w:r>
      <w:proofErr w:type="spellStart"/>
      <w:r w:rsidRPr="006C4137">
        <w:rPr>
          <w:rFonts w:cs="Arial"/>
        </w:rPr>
        <w:t>Рейнварт</w:t>
      </w:r>
      <w:proofErr w:type="spellEnd"/>
      <w:r w:rsidRPr="006C4137">
        <w:rPr>
          <w:rFonts w:cs="Arial"/>
        </w:rPr>
        <w:t>),</w:t>
      </w:r>
      <w:r w:rsidR="006C4137">
        <w:rPr>
          <w:rFonts w:cs="Arial"/>
        </w:rPr>
        <w:t xml:space="preserve"> </w:t>
      </w:r>
      <w:r w:rsidRPr="006C4137">
        <w:rPr>
          <w:rFonts w:cs="Arial"/>
        </w:rPr>
        <w:t xml:space="preserve">отделу архитектуры, строительства и коммунального хозяйства администрации Ермаковского района (Н.В. </w:t>
      </w:r>
      <w:proofErr w:type="spellStart"/>
      <w:r w:rsidRPr="006C4137">
        <w:rPr>
          <w:rFonts w:cs="Arial"/>
        </w:rPr>
        <w:t>Бабанаковой</w:t>
      </w:r>
      <w:proofErr w:type="spellEnd"/>
      <w:r w:rsidRPr="006C4137">
        <w:rPr>
          <w:rFonts w:cs="Arial"/>
        </w:rPr>
        <w:t>), главному специалисту по делам ГО и ЧС (Г.В. Лапину),</w:t>
      </w:r>
      <w:r w:rsidR="006C4137">
        <w:rPr>
          <w:rFonts w:cs="Arial"/>
        </w:rPr>
        <w:t xml:space="preserve"> </w:t>
      </w:r>
      <w:r w:rsidRPr="006C4137">
        <w:rPr>
          <w:rFonts w:cs="Arial"/>
        </w:rPr>
        <w:t>отделу сельского хозяйства администрации Е</w:t>
      </w:r>
      <w:r w:rsidRPr="006C4137">
        <w:rPr>
          <w:rFonts w:cs="Arial"/>
        </w:rPr>
        <w:t>р</w:t>
      </w:r>
      <w:r w:rsidRPr="006C4137">
        <w:rPr>
          <w:rFonts w:cs="Arial"/>
        </w:rPr>
        <w:t>маковского района (Д.В. Нелюбову), главам сельсоветов:</w:t>
      </w:r>
    </w:p>
    <w:p w:rsidR="00DC69B3" w:rsidRPr="006C4137" w:rsidRDefault="00DC69B3" w:rsidP="005B040B">
      <w:pPr>
        <w:ind w:firstLine="708"/>
        <w:jc w:val="both"/>
        <w:rPr>
          <w:rFonts w:cs="Arial"/>
        </w:rPr>
      </w:pPr>
      <w:r w:rsidRPr="006C4137">
        <w:rPr>
          <w:rFonts w:cs="Arial"/>
        </w:rPr>
        <w:t>-обеспечить выполнение мероприятий</w:t>
      </w:r>
      <w:r w:rsidR="006C4137">
        <w:rPr>
          <w:rFonts w:cs="Arial"/>
        </w:rPr>
        <w:t xml:space="preserve"> </w:t>
      </w:r>
      <w:r w:rsidRPr="006C4137">
        <w:rPr>
          <w:rFonts w:cs="Arial"/>
        </w:rPr>
        <w:t>плана организации ярмарки;</w:t>
      </w:r>
    </w:p>
    <w:p w:rsidR="00DC69B3" w:rsidRPr="006C4137" w:rsidRDefault="00DC69B3" w:rsidP="005B040B">
      <w:pPr>
        <w:ind w:firstLine="708"/>
        <w:jc w:val="both"/>
        <w:rPr>
          <w:rFonts w:cs="Arial"/>
        </w:rPr>
      </w:pPr>
      <w:proofErr w:type="gramStart"/>
      <w:r w:rsidRPr="006C4137">
        <w:rPr>
          <w:rFonts w:cs="Arial"/>
        </w:rPr>
        <w:t>- привлечь к участию в ярмарке сельскохозяйственные предприятия, пре</w:t>
      </w:r>
      <w:r w:rsidRPr="006C4137">
        <w:rPr>
          <w:rFonts w:cs="Arial"/>
        </w:rPr>
        <w:t>д</w:t>
      </w:r>
      <w:r w:rsidRPr="006C4137">
        <w:rPr>
          <w:rFonts w:cs="Arial"/>
        </w:rPr>
        <w:t>приятия потребительского рынка, юридических лиц, индивидуальных предприн</w:t>
      </w:r>
      <w:r w:rsidRPr="006C4137">
        <w:rPr>
          <w:rFonts w:cs="Arial"/>
        </w:rPr>
        <w:t>и</w:t>
      </w:r>
      <w:r w:rsidRPr="006C4137">
        <w:rPr>
          <w:rFonts w:cs="Arial"/>
        </w:rPr>
        <w:t>мателей, граждан - глав крестьянских (фермерских) хозяйств, а также граждан з</w:t>
      </w:r>
      <w:r w:rsidRPr="006C4137">
        <w:rPr>
          <w:rFonts w:cs="Arial"/>
        </w:rPr>
        <w:t>а</w:t>
      </w:r>
      <w:r w:rsidRPr="006C4137">
        <w:rPr>
          <w:rFonts w:cs="Arial"/>
        </w:rPr>
        <w:t>нимающимся садоводством, огородничеством, животноводством.</w:t>
      </w:r>
      <w:proofErr w:type="gramEnd"/>
    </w:p>
    <w:p w:rsidR="00DC69B3" w:rsidRPr="006C4137" w:rsidRDefault="00DC69B3" w:rsidP="005B040B">
      <w:pPr>
        <w:ind w:firstLine="708"/>
        <w:jc w:val="both"/>
        <w:rPr>
          <w:rFonts w:cs="Arial"/>
        </w:rPr>
      </w:pPr>
      <w:r w:rsidRPr="006C4137">
        <w:rPr>
          <w:rFonts w:cs="Arial"/>
        </w:rPr>
        <w:t>5. Рекомендовать участникам ярмарки обеспечить широкий</w:t>
      </w:r>
      <w:r w:rsidR="006C4137">
        <w:rPr>
          <w:rFonts w:cs="Arial"/>
        </w:rPr>
        <w:t xml:space="preserve"> </w:t>
      </w:r>
      <w:r w:rsidRPr="006C4137">
        <w:rPr>
          <w:rFonts w:cs="Arial"/>
        </w:rPr>
        <w:t>ассортимент продукции высокого качества, тематическое оформление торговых точек при с</w:t>
      </w:r>
      <w:r w:rsidRPr="006C4137">
        <w:rPr>
          <w:rFonts w:cs="Arial"/>
        </w:rPr>
        <w:t>о</w:t>
      </w:r>
      <w:r w:rsidRPr="006C4137">
        <w:rPr>
          <w:rFonts w:cs="Arial"/>
        </w:rPr>
        <w:t>блюдении санитарных требований, проведение специальных акций, презентаций продукции собственного производства для населения, выполнение требований законодательства РФ в сфере защиты прав потребителей, в области обеспечения санитарно-эпидемиологического благополучия населения.</w:t>
      </w:r>
    </w:p>
    <w:p w:rsidR="00DC69B3" w:rsidRPr="006C4137" w:rsidRDefault="00DC69B3" w:rsidP="005B040B">
      <w:pPr>
        <w:ind w:firstLine="708"/>
        <w:jc w:val="both"/>
        <w:rPr>
          <w:rFonts w:cs="Arial"/>
        </w:rPr>
      </w:pPr>
      <w:r w:rsidRPr="006C4137">
        <w:rPr>
          <w:rFonts w:cs="Arial"/>
        </w:rPr>
        <w:t>6.</w:t>
      </w:r>
      <w:r w:rsidR="006C4137">
        <w:rPr>
          <w:rFonts w:cs="Arial"/>
        </w:rPr>
        <w:t xml:space="preserve"> </w:t>
      </w:r>
      <w:r w:rsidRPr="006C4137">
        <w:rPr>
          <w:rFonts w:cs="Arial"/>
        </w:rPr>
        <w:t>Формирование и предоставление статистической отчетности о числе то</w:t>
      </w:r>
      <w:r w:rsidRPr="006C4137">
        <w:rPr>
          <w:rFonts w:cs="Arial"/>
        </w:rPr>
        <w:t>р</w:t>
      </w:r>
      <w:r w:rsidRPr="006C4137">
        <w:rPr>
          <w:rFonts w:cs="Arial"/>
        </w:rPr>
        <w:t>говых мест на ярмарках, предусмотренной формой №3 – ярмарка (приказ Росст</w:t>
      </w:r>
      <w:r w:rsidRPr="006C4137">
        <w:rPr>
          <w:rFonts w:cs="Arial"/>
        </w:rPr>
        <w:t>а</w:t>
      </w:r>
      <w:r w:rsidRPr="006C4137">
        <w:rPr>
          <w:rFonts w:cs="Arial"/>
        </w:rPr>
        <w:t>та № 536 от 27.08.2014) возложить на отдел планирования и экономического ра</w:t>
      </w:r>
      <w:r w:rsidRPr="006C4137">
        <w:rPr>
          <w:rFonts w:cs="Arial"/>
        </w:rPr>
        <w:t>з</w:t>
      </w:r>
      <w:r w:rsidRPr="006C4137">
        <w:rPr>
          <w:rFonts w:cs="Arial"/>
        </w:rPr>
        <w:t>вития.</w:t>
      </w:r>
    </w:p>
    <w:p w:rsidR="00DC69B3" w:rsidRPr="006C4137" w:rsidRDefault="00DC69B3" w:rsidP="005B040B">
      <w:pPr>
        <w:ind w:firstLine="708"/>
        <w:jc w:val="both"/>
        <w:rPr>
          <w:rFonts w:cs="Arial"/>
        </w:rPr>
      </w:pPr>
      <w:r w:rsidRPr="006C4137">
        <w:rPr>
          <w:rFonts w:cs="Arial"/>
        </w:rPr>
        <w:t>7. Формирование и предоставление информации о фактических результ</w:t>
      </w:r>
      <w:r w:rsidRPr="006C4137">
        <w:rPr>
          <w:rFonts w:cs="Arial"/>
        </w:rPr>
        <w:t>а</w:t>
      </w:r>
      <w:r w:rsidRPr="006C4137">
        <w:rPr>
          <w:rFonts w:cs="Arial"/>
        </w:rPr>
        <w:t>тах проведения ярмарок для Министерства промышленности, энергетики и то</w:t>
      </w:r>
      <w:r w:rsidRPr="006C4137">
        <w:rPr>
          <w:rFonts w:cs="Arial"/>
        </w:rPr>
        <w:t>р</w:t>
      </w:r>
      <w:r w:rsidRPr="006C4137">
        <w:rPr>
          <w:rFonts w:cs="Arial"/>
        </w:rPr>
        <w:t>говли Красноярского края возложить на отдел планирования и экономического развития.</w:t>
      </w:r>
    </w:p>
    <w:p w:rsidR="00DC69B3" w:rsidRPr="006C4137" w:rsidRDefault="00DC69B3" w:rsidP="005B040B">
      <w:pPr>
        <w:ind w:firstLine="708"/>
        <w:jc w:val="both"/>
        <w:rPr>
          <w:rFonts w:cs="Arial"/>
        </w:rPr>
      </w:pPr>
      <w:r w:rsidRPr="006C4137">
        <w:rPr>
          <w:rFonts w:cs="Arial"/>
        </w:rPr>
        <w:lastRenderedPageBreak/>
        <w:t>8.</w:t>
      </w:r>
      <w:r w:rsidR="006C4137">
        <w:rPr>
          <w:rFonts w:cs="Arial"/>
        </w:rPr>
        <w:t xml:space="preserve"> </w:t>
      </w:r>
      <w:proofErr w:type="gramStart"/>
      <w:r w:rsidRPr="006C4137">
        <w:rPr>
          <w:rFonts w:cs="Arial"/>
        </w:rPr>
        <w:t>Контроль за</w:t>
      </w:r>
      <w:proofErr w:type="gramEnd"/>
      <w:r w:rsidRPr="006C4137">
        <w:rPr>
          <w:rFonts w:cs="Arial"/>
        </w:rPr>
        <w:t xml:space="preserve"> исполнением настоящего постановления возложить на С.М. Абрамова,</w:t>
      </w:r>
      <w:r w:rsidR="006C4137">
        <w:rPr>
          <w:rFonts w:cs="Arial"/>
        </w:rPr>
        <w:t xml:space="preserve"> </w:t>
      </w:r>
      <w:r w:rsidRPr="006C4137">
        <w:rPr>
          <w:rFonts w:cs="Arial"/>
        </w:rPr>
        <w:t>заместителя главы администрации</w:t>
      </w:r>
      <w:r w:rsidR="006C4137">
        <w:rPr>
          <w:rFonts w:cs="Arial"/>
        </w:rPr>
        <w:t xml:space="preserve"> </w:t>
      </w:r>
      <w:r w:rsidRPr="006C4137">
        <w:rPr>
          <w:rFonts w:cs="Arial"/>
        </w:rPr>
        <w:t>района по сельскому хозяйству и лесной промышленности.</w:t>
      </w:r>
    </w:p>
    <w:p w:rsidR="00DC69B3" w:rsidRPr="006C4137" w:rsidRDefault="00DC69B3" w:rsidP="005B040B">
      <w:pPr>
        <w:ind w:firstLine="708"/>
        <w:jc w:val="both"/>
        <w:rPr>
          <w:rFonts w:cs="Arial"/>
        </w:rPr>
      </w:pPr>
      <w:r w:rsidRPr="006C4137">
        <w:rPr>
          <w:rFonts w:cs="Arial"/>
        </w:rPr>
        <w:t>9. Настоящее постановление в силу со дня его официального опубликов</w:t>
      </w:r>
      <w:r w:rsidRPr="006C4137">
        <w:rPr>
          <w:rFonts w:cs="Arial"/>
        </w:rPr>
        <w:t>а</w:t>
      </w:r>
      <w:r w:rsidRPr="006C4137">
        <w:rPr>
          <w:rFonts w:cs="Arial"/>
        </w:rPr>
        <w:t>ния (обнародования).</w:t>
      </w:r>
    </w:p>
    <w:p w:rsidR="00DC69B3" w:rsidRPr="006C4137" w:rsidRDefault="00DC69B3" w:rsidP="006C4137">
      <w:pPr>
        <w:ind w:firstLine="0"/>
        <w:jc w:val="both"/>
        <w:rPr>
          <w:rFonts w:cs="Arial"/>
        </w:rPr>
      </w:pPr>
    </w:p>
    <w:p w:rsidR="00DC69B3" w:rsidRPr="006C4137" w:rsidRDefault="00DC69B3" w:rsidP="006C4137">
      <w:pPr>
        <w:ind w:firstLine="0"/>
        <w:jc w:val="both"/>
        <w:rPr>
          <w:rFonts w:cs="Arial"/>
        </w:rPr>
      </w:pPr>
      <w:r w:rsidRPr="006C4137">
        <w:rPr>
          <w:rFonts w:cs="Arial"/>
        </w:rPr>
        <w:t>Глава Ермаковского района</w:t>
      </w:r>
      <w:r w:rsidR="006C4137">
        <w:rPr>
          <w:rFonts w:cs="Arial"/>
        </w:rPr>
        <w:t xml:space="preserve"> </w:t>
      </w:r>
      <w:r w:rsidR="005B040B" w:rsidRPr="005B040B">
        <w:rPr>
          <w:rFonts w:cs="Arial"/>
        </w:rPr>
        <w:t xml:space="preserve">                                                                  </w:t>
      </w:r>
      <w:r w:rsidRPr="006C4137">
        <w:rPr>
          <w:rFonts w:cs="Arial"/>
        </w:rPr>
        <w:t>М.А.</w:t>
      </w:r>
      <w:r w:rsidR="006C4137">
        <w:rPr>
          <w:rFonts w:cs="Arial"/>
        </w:rPr>
        <w:t xml:space="preserve"> </w:t>
      </w:r>
      <w:r w:rsidRPr="006C4137">
        <w:rPr>
          <w:rFonts w:cs="Arial"/>
        </w:rPr>
        <w:t>Виговский</w:t>
      </w:r>
    </w:p>
    <w:p w:rsidR="00DC69B3" w:rsidRPr="006C4137" w:rsidRDefault="005B040B" w:rsidP="005B040B">
      <w:pPr>
        <w:jc w:val="right"/>
        <w:rPr>
          <w:rFonts w:cs="Arial"/>
        </w:rPr>
      </w:pPr>
      <w:r>
        <w:rPr>
          <w:rFonts w:cs="Arial"/>
        </w:rPr>
        <w:br w:type="page"/>
      </w:r>
      <w:r w:rsidR="00DC69B3" w:rsidRPr="006C4137">
        <w:rPr>
          <w:rFonts w:cs="Arial"/>
        </w:rPr>
        <w:lastRenderedPageBreak/>
        <w:t>Приложение</w:t>
      </w:r>
    </w:p>
    <w:p w:rsidR="00DC69B3" w:rsidRDefault="00DC69B3" w:rsidP="005B040B">
      <w:pPr>
        <w:jc w:val="right"/>
        <w:rPr>
          <w:rFonts w:cs="Arial"/>
        </w:rPr>
      </w:pPr>
      <w:r w:rsidRPr="006C4137">
        <w:rPr>
          <w:rFonts w:cs="Arial"/>
        </w:rPr>
        <w:t>к постановлению</w:t>
      </w:r>
      <w:r w:rsidR="005B040B" w:rsidRPr="005B040B">
        <w:rPr>
          <w:rFonts w:cs="Arial"/>
        </w:rPr>
        <w:t xml:space="preserve"> </w:t>
      </w:r>
      <w:r w:rsidR="005B040B">
        <w:rPr>
          <w:rFonts w:cs="Arial"/>
        </w:rPr>
        <w:t>администрации</w:t>
      </w:r>
    </w:p>
    <w:p w:rsidR="005B040B" w:rsidRPr="005B040B" w:rsidRDefault="005B040B" w:rsidP="005B040B">
      <w:pPr>
        <w:jc w:val="right"/>
        <w:rPr>
          <w:rFonts w:cs="Arial"/>
        </w:rPr>
      </w:pPr>
      <w:r>
        <w:rPr>
          <w:rFonts w:cs="Arial"/>
        </w:rPr>
        <w:t>Ермаковского района</w:t>
      </w:r>
    </w:p>
    <w:p w:rsidR="00DC69B3" w:rsidRPr="006C4137" w:rsidRDefault="005B040B" w:rsidP="005B040B">
      <w:pPr>
        <w:jc w:val="right"/>
        <w:rPr>
          <w:rFonts w:cs="Arial"/>
        </w:rPr>
      </w:pPr>
      <w:r>
        <w:rPr>
          <w:rFonts w:cs="Arial"/>
        </w:rPr>
        <w:t xml:space="preserve">от </w:t>
      </w:r>
      <w:r w:rsidR="00DC69B3" w:rsidRPr="006C4137">
        <w:rPr>
          <w:rFonts w:cs="Arial"/>
        </w:rPr>
        <w:t>14.12.2016г. № 805-п</w:t>
      </w:r>
    </w:p>
    <w:p w:rsidR="00DC69B3" w:rsidRPr="006C4137" w:rsidRDefault="00DC69B3" w:rsidP="006C4137">
      <w:pPr>
        <w:jc w:val="both"/>
        <w:rPr>
          <w:rFonts w:cs="Arial"/>
        </w:rPr>
      </w:pPr>
    </w:p>
    <w:p w:rsidR="00DC69B3" w:rsidRPr="006C4137" w:rsidRDefault="00DC69B3" w:rsidP="005B040B">
      <w:pPr>
        <w:pStyle w:val="3"/>
        <w:jc w:val="center"/>
        <w:rPr>
          <w:rFonts w:ascii="Arial" w:hAnsi="Arial" w:cs="Arial"/>
          <w:color w:val="auto"/>
        </w:rPr>
      </w:pPr>
      <w:r w:rsidRPr="006C4137">
        <w:rPr>
          <w:rFonts w:ascii="Arial" w:hAnsi="Arial" w:cs="Arial"/>
          <w:color w:val="auto"/>
        </w:rPr>
        <w:t>План</w:t>
      </w:r>
    </w:p>
    <w:p w:rsidR="00DC69B3" w:rsidRPr="006C4137" w:rsidRDefault="00DC69B3" w:rsidP="005B040B">
      <w:pPr>
        <w:pStyle w:val="3"/>
        <w:jc w:val="center"/>
        <w:rPr>
          <w:rFonts w:ascii="Arial" w:hAnsi="Arial" w:cs="Arial"/>
          <w:color w:val="auto"/>
        </w:rPr>
      </w:pPr>
      <w:r w:rsidRPr="006C4137">
        <w:rPr>
          <w:rFonts w:ascii="Arial" w:hAnsi="Arial" w:cs="Arial"/>
          <w:color w:val="auto"/>
        </w:rPr>
        <w:t>мероприятий по организации на территории Ермаковского района ярмарки одного дня (последняя суббота третьего месяца каждого квартала)</w:t>
      </w:r>
    </w:p>
    <w:p w:rsidR="005B040B" w:rsidRDefault="005B040B" w:rsidP="006C4137">
      <w:pPr>
        <w:ind w:left="-360"/>
        <w:jc w:val="both"/>
        <w:rPr>
          <w:rFonts w:cs="Arial"/>
        </w:rPr>
      </w:pPr>
    </w:p>
    <w:p w:rsidR="00DC69B3" w:rsidRPr="006C4137" w:rsidRDefault="00DC69B3" w:rsidP="006C4137">
      <w:pPr>
        <w:ind w:left="-360"/>
        <w:jc w:val="both"/>
        <w:rPr>
          <w:rFonts w:cs="Arial"/>
        </w:rPr>
      </w:pPr>
      <w:r w:rsidRPr="006C4137">
        <w:rPr>
          <w:rFonts w:cs="Arial"/>
        </w:rPr>
        <w:t>1. Направление объявления о проведении ярмарки, Плана мероприятий по о</w:t>
      </w:r>
      <w:r w:rsidRPr="006C4137">
        <w:rPr>
          <w:rFonts w:cs="Arial"/>
        </w:rPr>
        <w:t>р</w:t>
      </w:r>
      <w:r w:rsidRPr="006C4137">
        <w:rPr>
          <w:rFonts w:cs="Arial"/>
        </w:rPr>
        <w:t>ганизации на территории Ермаковского района ярмарки в газету «Нива» и на офиц</w:t>
      </w:r>
      <w:r w:rsidRPr="006C4137">
        <w:rPr>
          <w:rFonts w:cs="Arial"/>
        </w:rPr>
        <w:t>и</w:t>
      </w:r>
      <w:r w:rsidRPr="006C4137">
        <w:rPr>
          <w:rFonts w:cs="Arial"/>
        </w:rPr>
        <w:t>альный сайт администрации Ермаковского района. Исполнитель – начальник</w:t>
      </w:r>
      <w:r w:rsidR="006C4137">
        <w:rPr>
          <w:rFonts w:cs="Arial"/>
        </w:rPr>
        <w:t xml:space="preserve"> </w:t>
      </w:r>
      <w:r w:rsidRPr="006C4137">
        <w:rPr>
          <w:rFonts w:cs="Arial"/>
        </w:rPr>
        <w:t>отдела сельского хозяйства Д.В. Нелюбов.</w:t>
      </w:r>
    </w:p>
    <w:p w:rsidR="00DC69B3" w:rsidRPr="006C4137" w:rsidRDefault="00DC69B3" w:rsidP="006C4137">
      <w:pPr>
        <w:ind w:left="-360"/>
        <w:jc w:val="both"/>
        <w:rPr>
          <w:rFonts w:cs="Arial"/>
        </w:rPr>
      </w:pPr>
      <w:r w:rsidRPr="006C4137">
        <w:rPr>
          <w:rFonts w:cs="Arial"/>
        </w:rPr>
        <w:t>Время проведения мероприятия – последняя суббота третьего месяца каждого квартала.</w:t>
      </w:r>
    </w:p>
    <w:p w:rsidR="00DC69B3" w:rsidRPr="006C4137" w:rsidRDefault="00DC69B3" w:rsidP="005B040B">
      <w:pPr>
        <w:ind w:left="-360"/>
        <w:jc w:val="both"/>
        <w:rPr>
          <w:rFonts w:cs="Arial"/>
        </w:rPr>
      </w:pPr>
      <w:r w:rsidRPr="006C4137">
        <w:rPr>
          <w:rFonts w:cs="Arial"/>
        </w:rPr>
        <w:t>2.</w:t>
      </w:r>
      <w:r w:rsidR="006C4137">
        <w:rPr>
          <w:rFonts w:cs="Arial"/>
        </w:rPr>
        <w:t xml:space="preserve"> </w:t>
      </w:r>
      <w:r w:rsidRPr="006C4137">
        <w:rPr>
          <w:rFonts w:cs="Arial"/>
        </w:rPr>
        <w:t>Регистрация заявок на участие в ярмарке. Исполнитель – начальник отдела сельского хозяйства</w:t>
      </w:r>
      <w:r w:rsidRPr="006C4137">
        <w:rPr>
          <w:rFonts w:cs="Arial"/>
          <w:color w:val="323232"/>
        </w:rPr>
        <w:t xml:space="preserve"> Д.В. Нелюбов.</w:t>
      </w:r>
    </w:p>
    <w:p w:rsidR="005B040B" w:rsidRDefault="00DC69B3" w:rsidP="005B040B">
      <w:pPr>
        <w:ind w:left="-360"/>
        <w:jc w:val="both"/>
        <w:rPr>
          <w:rFonts w:cs="Arial"/>
        </w:rPr>
      </w:pPr>
      <w:r w:rsidRPr="006C4137">
        <w:rPr>
          <w:rFonts w:cs="Arial"/>
        </w:rPr>
        <w:t>Время проведения мероприятия – последняя суббота третьего месяца каждого квартала.</w:t>
      </w:r>
    </w:p>
    <w:p w:rsidR="00DC69B3" w:rsidRPr="006C4137" w:rsidRDefault="00DC69B3" w:rsidP="005B040B">
      <w:pPr>
        <w:ind w:left="-360"/>
        <w:jc w:val="both"/>
        <w:rPr>
          <w:rFonts w:cs="Arial"/>
        </w:rPr>
      </w:pPr>
      <w:r w:rsidRPr="006C4137">
        <w:rPr>
          <w:rFonts w:cs="Arial"/>
        </w:rPr>
        <w:t>3.</w:t>
      </w:r>
      <w:r w:rsidR="006C4137">
        <w:rPr>
          <w:rFonts w:cs="Arial"/>
        </w:rPr>
        <w:t xml:space="preserve"> </w:t>
      </w:r>
      <w:r w:rsidRPr="006C4137">
        <w:rPr>
          <w:rFonts w:cs="Arial"/>
        </w:rPr>
        <w:t>Оформление разрешений на ярмарочную торговлю на основании поданных заявлений на участие. Исполнитель – начальник отдела сельского хозяйства Д.В. Нелюбов</w:t>
      </w:r>
    </w:p>
    <w:p w:rsidR="005B040B" w:rsidRDefault="00DC69B3" w:rsidP="005B040B">
      <w:pPr>
        <w:ind w:left="-360"/>
        <w:jc w:val="both"/>
        <w:rPr>
          <w:rFonts w:cs="Arial"/>
        </w:rPr>
      </w:pPr>
      <w:r w:rsidRPr="006C4137">
        <w:rPr>
          <w:rFonts w:cs="Arial"/>
        </w:rPr>
        <w:t>Время проведения мероприятия – последняя суббота третьего месяца каждого квартала.</w:t>
      </w:r>
    </w:p>
    <w:p w:rsidR="005B040B" w:rsidRDefault="00DC69B3" w:rsidP="005B040B">
      <w:pPr>
        <w:ind w:left="-360"/>
        <w:jc w:val="both"/>
        <w:rPr>
          <w:rFonts w:cs="Arial"/>
        </w:rPr>
      </w:pPr>
      <w:r w:rsidRPr="006C4137">
        <w:rPr>
          <w:rFonts w:cs="Arial"/>
          <w:spacing w:val="-7"/>
        </w:rPr>
        <w:t>4.</w:t>
      </w:r>
      <w:r w:rsidR="006C4137">
        <w:rPr>
          <w:rFonts w:cs="Arial"/>
          <w:spacing w:val="-7"/>
        </w:rPr>
        <w:t xml:space="preserve"> </w:t>
      </w:r>
      <w:r w:rsidRPr="006C4137">
        <w:rPr>
          <w:rFonts w:cs="Arial"/>
          <w:spacing w:val="-7"/>
        </w:rPr>
        <w:t>Установка в местах проведения ярмарки стендов, содержащих информацию о</w:t>
      </w:r>
      <w:r w:rsidR="006C4137">
        <w:rPr>
          <w:rFonts w:cs="Arial"/>
          <w:spacing w:val="-7"/>
        </w:rPr>
        <w:t xml:space="preserve"> </w:t>
      </w:r>
      <w:r w:rsidRPr="006C4137">
        <w:rPr>
          <w:rFonts w:cs="Arial"/>
          <w:spacing w:val="-7"/>
        </w:rPr>
        <w:t>плане эвакуации людей и материальных ценностей в случае возникновения чрезвычайных ситуаций в срок в день проведения ярмарки. Исполнитель – главный специалист по делам ГО и ЧС</w:t>
      </w:r>
      <w:r w:rsidR="006C4137">
        <w:rPr>
          <w:rFonts w:cs="Arial"/>
          <w:spacing w:val="-7"/>
        </w:rPr>
        <w:t xml:space="preserve"> </w:t>
      </w:r>
      <w:r w:rsidRPr="006C4137">
        <w:rPr>
          <w:rFonts w:cs="Arial"/>
          <w:spacing w:val="-7"/>
        </w:rPr>
        <w:t>(Лапин Г.В.), главам сельсоветов на подведомственных территориях.</w:t>
      </w:r>
    </w:p>
    <w:p w:rsidR="005B040B" w:rsidRDefault="00DC69B3" w:rsidP="005B040B">
      <w:pPr>
        <w:ind w:left="-360"/>
        <w:jc w:val="both"/>
        <w:rPr>
          <w:rFonts w:cs="Arial"/>
        </w:rPr>
      </w:pPr>
      <w:r w:rsidRPr="006C4137">
        <w:rPr>
          <w:rFonts w:cs="Arial"/>
        </w:rPr>
        <w:t>5. Определение зон парковки автотранспорта для участников ярмарки, пр</w:t>
      </w:r>
      <w:r w:rsidRPr="006C4137">
        <w:rPr>
          <w:rFonts w:cs="Arial"/>
        </w:rPr>
        <w:t>и</w:t>
      </w:r>
      <w:r w:rsidRPr="006C4137">
        <w:rPr>
          <w:rFonts w:cs="Arial"/>
        </w:rPr>
        <w:t>глашенных и населения. Исполнитель</w:t>
      </w:r>
      <w:r w:rsidR="006C4137">
        <w:rPr>
          <w:rFonts w:cs="Arial"/>
        </w:rPr>
        <w:t xml:space="preserve"> </w:t>
      </w:r>
      <w:r w:rsidRPr="006C4137">
        <w:rPr>
          <w:rFonts w:cs="Arial"/>
        </w:rPr>
        <w:t>начальник отдела архитектуры строительства и коммунального хозяйства (</w:t>
      </w:r>
      <w:proofErr w:type="spellStart"/>
      <w:r w:rsidRPr="006C4137">
        <w:rPr>
          <w:rFonts w:cs="Arial"/>
        </w:rPr>
        <w:t>Бабанакова</w:t>
      </w:r>
      <w:proofErr w:type="spellEnd"/>
      <w:r w:rsidRPr="006C4137">
        <w:rPr>
          <w:rFonts w:cs="Arial"/>
        </w:rPr>
        <w:t xml:space="preserve"> Н.В.), главам сельсоветов</w:t>
      </w:r>
      <w:r w:rsidR="006C4137">
        <w:rPr>
          <w:rFonts w:cs="Arial"/>
        </w:rPr>
        <w:t xml:space="preserve"> </w:t>
      </w:r>
      <w:r w:rsidRPr="006C4137">
        <w:rPr>
          <w:rFonts w:cs="Arial"/>
          <w:spacing w:val="-7"/>
        </w:rPr>
        <w:t>на подведомстве</w:t>
      </w:r>
      <w:r w:rsidRPr="006C4137">
        <w:rPr>
          <w:rFonts w:cs="Arial"/>
          <w:spacing w:val="-7"/>
        </w:rPr>
        <w:t>н</w:t>
      </w:r>
      <w:r w:rsidRPr="006C4137">
        <w:rPr>
          <w:rFonts w:cs="Arial"/>
          <w:spacing w:val="-7"/>
        </w:rPr>
        <w:t>ных территориях.</w:t>
      </w:r>
    </w:p>
    <w:p w:rsidR="005B040B" w:rsidRDefault="00DC69B3" w:rsidP="005B040B">
      <w:pPr>
        <w:ind w:left="-360"/>
        <w:jc w:val="both"/>
        <w:rPr>
          <w:rFonts w:cs="Arial"/>
        </w:rPr>
      </w:pPr>
      <w:r w:rsidRPr="006C4137">
        <w:rPr>
          <w:rFonts w:cs="Arial"/>
        </w:rPr>
        <w:t>Время проведения мероприятия до 14-00</w:t>
      </w:r>
      <w:r w:rsidR="005B040B">
        <w:rPr>
          <w:rFonts w:cs="Arial"/>
        </w:rPr>
        <w:t>.</w:t>
      </w:r>
    </w:p>
    <w:p w:rsidR="00DC69B3" w:rsidRPr="005B040B" w:rsidRDefault="00DC69B3" w:rsidP="005B040B">
      <w:pPr>
        <w:ind w:left="-360"/>
        <w:jc w:val="both"/>
        <w:rPr>
          <w:rFonts w:cs="Arial"/>
        </w:rPr>
      </w:pPr>
      <w:r w:rsidRPr="006C4137">
        <w:rPr>
          <w:rFonts w:cs="Arial"/>
        </w:rPr>
        <w:t>6. Организация взаимодействия</w:t>
      </w:r>
      <w:proofErr w:type="gramStart"/>
      <w:r w:rsidRPr="006C4137">
        <w:rPr>
          <w:rFonts w:cs="Arial"/>
        </w:rPr>
        <w:t xml:space="preserve"> Д</w:t>
      </w:r>
      <w:proofErr w:type="gramEnd"/>
      <w:r w:rsidRPr="006C4137">
        <w:rPr>
          <w:rFonts w:cs="Arial"/>
        </w:rPr>
        <w:t>/Ч ОП МО МВД России «</w:t>
      </w:r>
      <w:proofErr w:type="spellStart"/>
      <w:r w:rsidRPr="006C4137">
        <w:rPr>
          <w:rFonts w:cs="Arial"/>
        </w:rPr>
        <w:t>Шушенский</w:t>
      </w:r>
      <w:proofErr w:type="spellEnd"/>
      <w:r w:rsidRPr="006C4137">
        <w:rPr>
          <w:rFonts w:cs="Arial"/>
        </w:rPr>
        <w:t>» и МКУ «ЕДДС Ермаковского района в целях предупреждения и предотвращения чрезвыча</w:t>
      </w:r>
      <w:r w:rsidRPr="006C4137">
        <w:rPr>
          <w:rFonts w:cs="Arial"/>
        </w:rPr>
        <w:t>й</w:t>
      </w:r>
      <w:r w:rsidRPr="006C4137">
        <w:rPr>
          <w:rFonts w:cs="Arial"/>
        </w:rPr>
        <w:t>ных ситуаций в районе</w:t>
      </w:r>
      <w:r w:rsidRPr="006C4137">
        <w:rPr>
          <w:rFonts w:cs="Arial"/>
          <w:spacing w:val="-7"/>
        </w:rPr>
        <w:t xml:space="preserve"> (</w:t>
      </w:r>
      <w:proofErr w:type="spellStart"/>
      <w:r w:rsidRPr="006C4137">
        <w:rPr>
          <w:rFonts w:cs="Arial"/>
          <w:spacing w:val="-7"/>
        </w:rPr>
        <w:t>Багаев</w:t>
      </w:r>
      <w:proofErr w:type="spellEnd"/>
      <w:r w:rsidRPr="006C4137">
        <w:rPr>
          <w:rFonts w:cs="Arial"/>
          <w:spacing w:val="-7"/>
        </w:rPr>
        <w:t xml:space="preserve"> Е.Н.), главам сельсоветов</w:t>
      </w:r>
      <w:r w:rsidR="006C4137">
        <w:rPr>
          <w:rFonts w:cs="Arial"/>
          <w:spacing w:val="-7"/>
        </w:rPr>
        <w:t xml:space="preserve"> </w:t>
      </w:r>
      <w:r w:rsidRPr="006C4137">
        <w:rPr>
          <w:rFonts w:cs="Arial"/>
          <w:spacing w:val="-7"/>
        </w:rPr>
        <w:t>на подведомственных террит</w:t>
      </w:r>
      <w:r w:rsidRPr="006C4137">
        <w:rPr>
          <w:rFonts w:cs="Arial"/>
          <w:spacing w:val="-7"/>
        </w:rPr>
        <w:t>о</w:t>
      </w:r>
      <w:r w:rsidRPr="006C4137">
        <w:rPr>
          <w:rFonts w:cs="Arial"/>
          <w:spacing w:val="-7"/>
        </w:rPr>
        <w:t>риях организация проведения мероприятия защита</w:t>
      </w:r>
      <w:r w:rsidR="006C4137">
        <w:rPr>
          <w:rFonts w:cs="Arial"/>
          <w:spacing w:val="-7"/>
        </w:rPr>
        <w:t xml:space="preserve"> </w:t>
      </w:r>
      <w:r w:rsidRPr="006C4137">
        <w:rPr>
          <w:rFonts w:cs="Arial"/>
          <w:spacing w:val="-7"/>
        </w:rPr>
        <w:t>населения от возможных</w:t>
      </w:r>
      <w:r w:rsidR="006C4137">
        <w:rPr>
          <w:rFonts w:cs="Arial"/>
          <w:spacing w:val="-7"/>
        </w:rPr>
        <w:t xml:space="preserve"> </w:t>
      </w:r>
      <w:r w:rsidRPr="006C4137">
        <w:rPr>
          <w:rFonts w:cs="Arial"/>
          <w:spacing w:val="-7"/>
        </w:rPr>
        <w:t>ЧС.</w:t>
      </w:r>
    </w:p>
    <w:p w:rsidR="005B040B" w:rsidRDefault="00DC69B3" w:rsidP="005B040B">
      <w:pPr>
        <w:ind w:left="-360"/>
        <w:jc w:val="both"/>
        <w:rPr>
          <w:rFonts w:cs="Arial"/>
        </w:rPr>
      </w:pPr>
      <w:r w:rsidRPr="006C4137">
        <w:rPr>
          <w:rFonts w:cs="Arial"/>
        </w:rPr>
        <w:t>Период</w:t>
      </w:r>
      <w:r w:rsidR="006C4137">
        <w:rPr>
          <w:rFonts w:cs="Arial"/>
        </w:rPr>
        <w:t xml:space="preserve"> </w:t>
      </w:r>
      <w:r w:rsidRPr="006C4137">
        <w:rPr>
          <w:rFonts w:cs="Arial"/>
        </w:rPr>
        <w:t>проведения мероприятия</w:t>
      </w:r>
      <w:r w:rsidR="006C4137">
        <w:rPr>
          <w:rFonts w:cs="Arial"/>
        </w:rPr>
        <w:t xml:space="preserve"> </w:t>
      </w:r>
      <w:r w:rsidRPr="006C4137">
        <w:rPr>
          <w:rFonts w:cs="Arial"/>
        </w:rPr>
        <w:t>с 01.01.2017 до 31.12. 2017г.</w:t>
      </w:r>
    </w:p>
    <w:p w:rsidR="00DC69B3" w:rsidRPr="006C4137" w:rsidRDefault="00DC69B3" w:rsidP="005B040B">
      <w:pPr>
        <w:ind w:left="-360"/>
        <w:jc w:val="both"/>
        <w:rPr>
          <w:rFonts w:cs="Arial"/>
        </w:rPr>
      </w:pPr>
      <w:r w:rsidRPr="006C4137">
        <w:rPr>
          <w:rFonts w:cs="Arial"/>
        </w:rPr>
        <w:t>7.</w:t>
      </w:r>
      <w:r w:rsidR="006C4137">
        <w:rPr>
          <w:rFonts w:cs="Arial"/>
        </w:rPr>
        <w:t xml:space="preserve"> </w:t>
      </w:r>
      <w:r w:rsidRPr="006C4137">
        <w:rPr>
          <w:rFonts w:cs="Arial"/>
        </w:rPr>
        <w:t>Заезд участников ярмарки.</w:t>
      </w:r>
    </w:p>
    <w:p w:rsidR="005B040B" w:rsidRDefault="00DC69B3" w:rsidP="005B040B">
      <w:pPr>
        <w:ind w:left="-360"/>
        <w:jc w:val="both"/>
        <w:rPr>
          <w:rFonts w:cs="Arial"/>
        </w:rPr>
      </w:pPr>
      <w:r w:rsidRPr="006C4137">
        <w:rPr>
          <w:rFonts w:cs="Arial"/>
        </w:rPr>
        <w:t>Время проведения мероприятия – последняя суббота третьего месяца каждого квартала.</w:t>
      </w:r>
    </w:p>
    <w:p w:rsidR="005B040B" w:rsidRDefault="00DC69B3" w:rsidP="005B040B">
      <w:pPr>
        <w:ind w:left="-360"/>
        <w:jc w:val="both"/>
        <w:rPr>
          <w:rFonts w:cs="Arial"/>
        </w:rPr>
      </w:pPr>
      <w:r w:rsidRPr="006C4137">
        <w:rPr>
          <w:rFonts w:cs="Arial"/>
        </w:rPr>
        <w:t>8. Размещение объектов торговли участников ярмарки в соответствии со сх</w:t>
      </w:r>
      <w:r w:rsidRPr="006C4137">
        <w:rPr>
          <w:rFonts w:cs="Arial"/>
        </w:rPr>
        <w:t>е</w:t>
      </w:r>
      <w:r w:rsidRPr="006C4137">
        <w:rPr>
          <w:rFonts w:cs="Arial"/>
        </w:rPr>
        <w:t xml:space="preserve">мой размещения. Исполнитель – отдел планирования и экономического развития администрации района </w:t>
      </w:r>
      <w:r w:rsidRPr="006C4137">
        <w:rPr>
          <w:rFonts w:cs="Arial"/>
          <w:color w:val="323232"/>
        </w:rPr>
        <w:t>(</w:t>
      </w:r>
      <w:proofErr w:type="spellStart"/>
      <w:r w:rsidRPr="006C4137">
        <w:rPr>
          <w:rFonts w:cs="Arial"/>
          <w:color w:val="323232"/>
        </w:rPr>
        <w:t>Рейнварт</w:t>
      </w:r>
      <w:proofErr w:type="spellEnd"/>
      <w:r w:rsidRPr="006C4137">
        <w:rPr>
          <w:rFonts w:cs="Arial"/>
          <w:color w:val="323232"/>
        </w:rPr>
        <w:t xml:space="preserve"> Р.К.) главам сельсоветов</w:t>
      </w:r>
      <w:r w:rsidRPr="006C4137">
        <w:rPr>
          <w:rFonts w:cs="Arial"/>
          <w:spacing w:val="-7"/>
        </w:rPr>
        <w:t xml:space="preserve"> на подведомственных территориях</w:t>
      </w:r>
      <w:r w:rsidRPr="006C4137">
        <w:rPr>
          <w:rFonts w:cs="Arial"/>
          <w:color w:val="323232"/>
        </w:rPr>
        <w:t>.</w:t>
      </w:r>
    </w:p>
    <w:p w:rsidR="005B040B" w:rsidRDefault="00DC69B3" w:rsidP="005B040B">
      <w:pPr>
        <w:ind w:left="-360"/>
        <w:jc w:val="both"/>
        <w:rPr>
          <w:rFonts w:cs="Arial"/>
        </w:rPr>
      </w:pPr>
      <w:r w:rsidRPr="006C4137">
        <w:rPr>
          <w:rFonts w:cs="Arial"/>
        </w:rPr>
        <w:t>9. Реализация товаров участниками ярмарки. Исполнители – участники ярма</w:t>
      </w:r>
      <w:r w:rsidRPr="006C4137">
        <w:rPr>
          <w:rFonts w:cs="Arial"/>
        </w:rPr>
        <w:t>р</w:t>
      </w:r>
      <w:r w:rsidRPr="006C4137">
        <w:rPr>
          <w:rFonts w:cs="Arial"/>
        </w:rPr>
        <w:t>ки.</w:t>
      </w:r>
    </w:p>
    <w:p w:rsidR="00DC69B3" w:rsidRPr="006C4137" w:rsidRDefault="00DC69B3" w:rsidP="005B040B">
      <w:pPr>
        <w:ind w:left="-360"/>
        <w:jc w:val="both"/>
        <w:rPr>
          <w:rFonts w:cs="Arial"/>
        </w:rPr>
      </w:pPr>
      <w:r w:rsidRPr="006C4137">
        <w:rPr>
          <w:rFonts w:cs="Arial"/>
        </w:rPr>
        <w:t>10. Уборка мест торговли и прилегающих к ним территорий. Исполнители участники ярмарки.</w:t>
      </w:r>
    </w:p>
    <w:sectPr w:rsidR="00DC69B3" w:rsidRPr="006C4137" w:rsidSect="006C41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87C99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B1A6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52E8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E1CB3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001E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06A5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D8A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26D0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E40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82A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510EE3"/>
    <w:multiLevelType w:val="multilevel"/>
    <w:tmpl w:val="032AB438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35C5136D"/>
    <w:multiLevelType w:val="hybridMultilevel"/>
    <w:tmpl w:val="DEAA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FE75D3"/>
    <w:multiLevelType w:val="hybridMultilevel"/>
    <w:tmpl w:val="8F124770"/>
    <w:lvl w:ilvl="0" w:tplc="7534CE28">
      <w:start w:val="1"/>
      <w:numFmt w:val="decimal"/>
      <w:lvlText w:val="%1."/>
      <w:lvlJc w:val="left"/>
      <w:pPr>
        <w:ind w:left="84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DB"/>
    <w:rsid w:val="0000052C"/>
    <w:rsid w:val="00021D25"/>
    <w:rsid w:val="0004265A"/>
    <w:rsid w:val="00057FF4"/>
    <w:rsid w:val="000825C7"/>
    <w:rsid w:val="000A2DAD"/>
    <w:rsid w:val="000B101C"/>
    <w:rsid w:val="000B46F8"/>
    <w:rsid w:val="000B4DF0"/>
    <w:rsid w:val="000C45E3"/>
    <w:rsid w:val="000C4A1F"/>
    <w:rsid w:val="000E4689"/>
    <w:rsid w:val="000E603F"/>
    <w:rsid w:val="000F0EB7"/>
    <w:rsid w:val="000F32F4"/>
    <w:rsid w:val="00105598"/>
    <w:rsid w:val="00105797"/>
    <w:rsid w:val="001272BB"/>
    <w:rsid w:val="001424F3"/>
    <w:rsid w:val="001570AE"/>
    <w:rsid w:val="00157C82"/>
    <w:rsid w:val="001606DF"/>
    <w:rsid w:val="00165B2A"/>
    <w:rsid w:val="00170CAD"/>
    <w:rsid w:val="00173B99"/>
    <w:rsid w:val="001A49FE"/>
    <w:rsid w:val="001B3ED1"/>
    <w:rsid w:val="001D77F6"/>
    <w:rsid w:val="002039CD"/>
    <w:rsid w:val="00224CED"/>
    <w:rsid w:val="00240340"/>
    <w:rsid w:val="0025084B"/>
    <w:rsid w:val="002725F6"/>
    <w:rsid w:val="00287C38"/>
    <w:rsid w:val="002A2BB5"/>
    <w:rsid w:val="002C1E0E"/>
    <w:rsid w:val="002D2388"/>
    <w:rsid w:val="002D7C81"/>
    <w:rsid w:val="00304AA8"/>
    <w:rsid w:val="00341215"/>
    <w:rsid w:val="00344879"/>
    <w:rsid w:val="00395A74"/>
    <w:rsid w:val="00396FD0"/>
    <w:rsid w:val="003D6888"/>
    <w:rsid w:val="00475DE4"/>
    <w:rsid w:val="004979C7"/>
    <w:rsid w:val="004A3FA8"/>
    <w:rsid w:val="004D1597"/>
    <w:rsid w:val="004F1538"/>
    <w:rsid w:val="00503766"/>
    <w:rsid w:val="005301D2"/>
    <w:rsid w:val="00547E03"/>
    <w:rsid w:val="00551FB9"/>
    <w:rsid w:val="00552644"/>
    <w:rsid w:val="0057114A"/>
    <w:rsid w:val="005765E9"/>
    <w:rsid w:val="00576BAB"/>
    <w:rsid w:val="0059652C"/>
    <w:rsid w:val="005B040B"/>
    <w:rsid w:val="005B2BC1"/>
    <w:rsid w:val="005D6B71"/>
    <w:rsid w:val="005F4FDB"/>
    <w:rsid w:val="005F6F45"/>
    <w:rsid w:val="0060475D"/>
    <w:rsid w:val="00606474"/>
    <w:rsid w:val="00616B8F"/>
    <w:rsid w:val="006178C6"/>
    <w:rsid w:val="0065281B"/>
    <w:rsid w:val="006875F7"/>
    <w:rsid w:val="0068772B"/>
    <w:rsid w:val="00697CEF"/>
    <w:rsid w:val="006A4418"/>
    <w:rsid w:val="006C24F8"/>
    <w:rsid w:val="006C4137"/>
    <w:rsid w:val="006C524E"/>
    <w:rsid w:val="006E43EF"/>
    <w:rsid w:val="006E4A9E"/>
    <w:rsid w:val="006E4DF5"/>
    <w:rsid w:val="00711095"/>
    <w:rsid w:val="00711227"/>
    <w:rsid w:val="00713A53"/>
    <w:rsid w:val="0072244C"/>
    <w:rsid w:val="00742262"/>
    <w:rsid w:val="007454DA"/>
    <w:rsid w:val="00752BDF"/>
    <w:rsid w:val="0076307B"/>
    <w:rsid w:val="00765BCC"/>
    <w:rsid w:val="00774D12"/>
    <w:rsid w:val="007C1894"/>
    <w:rsid w:val="007D107B"/>
    <w:rsid w:val="007D36F1"/>
    <w:rsid w:val="00812172"/>
    <w:rsid w:val="00846916"/>
    <w:rsid w:val="0085099A"/>
    <w:rsid w:val="0087430B"/>
    <w:rsid w:val="00896AFC"/>
    <w:rsid w:val="008B3F66"/>
    <w:rsid w:val="008B4870"/>
    <w:rsid w:val="008B76BD"/>
    <w:rsid w:val="008C3B23"/>
    <w:rsid w:val="008D1C4B"/>
    <w:rsid w:val="008D3E5E"/>
    <w:rsid w:val="0090395E"/>
    <w:rsid w:val="009053E1"/>
    <w:rsid w:val="00917902"/>
    <w:rsid w:val="00920EFC"/>
    <w:rsid w:val="00925EDC"/>
    <w:rsid w:val="00934A27"/>
    <w:rsid w:val="009403E4"/>
    <w:rsid w:val="00940935"/>
    <w:rsid w:val="00973253"/>
    <w:rsid w:val="00976084"/>
    <w:rsid w:val="009A7A78"/>
    <w:rsid w:val="009B0980"/>
    <w:rsid w:val="009C6525"/>
    <w:rsid w:val="009D7291"/>
    <w:rsid w:val="00A027A7"/>
    <w:rsid w:val="00A1053E"/>
    <w:rsid w:val="00A33051"/>
    <w:rsid w:val="00A40FBF"/>
    <w:rsid w:val="00A772A5"/>
    <w:rsid w:val="00AB7A76"/>
    <w:rsid w:val="00AD393A"/>
    <w:rsid w:val="00AE5B9D"/>
    <w:rsid w:val="00AE647F"/>
    <w:rsid w:val="00AF118B"/>
    <w:rsid w:val="00AF7F62"/>
    <w:rsid w:val="00B21988"/>
    <w:rsid w:val="00B2497F"/>
    <w:rsid w:val="00B274A6"/>
    <w:rsid w:val="00B472A9"/>
    <w:rsid w:val="00B52288"/>
    <w:rsid w:val="00B63638"/>
    <w:rsid w:val="00B637A8"/>
    <w:rsid w:val="00B94BDC"/>
    <w:rsid w:val="00BB295A"/>
    <w:rsid w:val="00BC35D5"/>
    <w:rsid w:val="00BF64CE"/>
    <w:rsid w:val="00C01FCF"/>
    <w:rsid w:val="00C02E12"/>
    <w:rsid w:val="00C1545B"/>
    <w:rsid w:val="00C2744D"/>
    <w:rsid w:val="00C70563"/>
    <w:rsid w:val="00C758EC"/>
    <w:rsid w:val="00C7704F"/>
    <w:rsid w:val="00C80963"/>
    <w:rsid w:val="00C95079"/>
    <w:rsid w:val="00CB0A94"/>
    <w:rsid w:val="00CB1232"/>
    <w:rsid w:val="00D217ED"/>
    <w:rsid w:val="00D328F2"/>
    <w:rsid w:val="00D43219"/>
    <w:rsid w:val="00D61009"/>
    <w:rsid w:val="00D8205D"/>
    <w:rsid w:val="00D85BDC"/>
    <w:rsid w:val="00D947D3"/>
    <w:rsid w:val="00DB643C"/>
    <w:rsid w:val="00DC69B3"/>
    <w:rsid w:val="00DD3CE0"/>
    <w:rsid w:val="00E21B98"/>
    <w:rsid w:val="00E41781"/>
    <w:rsid w:val="00E561DF"/>
    <w:rsid w:val="00E621D8"/>
    <w:rsid w:val="00E65682"/>
    <w:rsid w:val="00E87C37"/>
    <w:rsid w:val="00EA1E07"/>
    <w:rsid w:val="00EA364D"/>
    <w:rsid w:val="00EA6B34"/>
    <w:rsid w:val="00EC0F9F"/>
    <w:rsid w:val="00EC7D9C"/>
    <w:rsid w:val="00ED522A"/>
    <w:rsid w:val="00F27E0B"/>
    <w:rsid w:val="00F57DF7"/>
    <w:rsid w:val="00FB1500"/>
    <w:rsid w:val="00FD32FC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37"/>
  </w:style>
  <w:style w:type="paragraph" w:styleId="1">
    <w:name w:val="heading 1"/>
    <w:basedOn w:val="a"/>
    <w:next w:val="a"/>
    <w:link w:val="10"/>
    <w:uiPriority w:val="99"/>
    <w:qFormat/>
    <w:rsid w:val="001A49F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AF118B"/>
    <w:pPr>
      <w:ind w:firstLine="0"/>
      <w:outlineLvl w:val="2"/>
    </w:pPr>
    <w:rPr>
      <w:rFonts w:ascii="Times New Roman" w:hAnsi="Times New Roman"/>
      <w:b/>
      <w:bCs/>
      <w:color w:val="0F509E"/>
    </w:rPr>
  </w:style>
  <w:style w:type="paragraph" w:styleId="4">
    <w:name w:val="heading 4"/>
    <w:basedOn w:val="a"/>
    <w:next w:val="a"/>
    <w:link w:val="40"/>
    <w:uiPriority w:val="99"/>
    <w:qFormat/>
    <w:rsid w:val="00C7056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47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37472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37472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a3">
    <w:name w:val="No Spacing"/>
    <w:basedOn w:val="a"/>
    <w:link w:val="a4"/>
    <w:uiPriority w:val="99"/>
    <w:qFormat/>
    <w:rsid w:val="005F4FDB"/>
    <w:pPr>
      <w:ind w:firstLine="0"/>
    </w:pPr>
  </w:style>
  <w:style w:type="paragraph" w:styleId="a5">
    <w:name w:val="List Paragraph"/>
    <w:basedOn w:val="a"/>
    <w:uiPriority w:val="99"/>
    <w:qFormat/>
    <w:rsid w:val="005F4FDB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5F4FDB"/>
    <w:rPr>
      <w:rFonts w:ascii="Trebuchet MS" w:hAnsi="Trebuchet MS"/>
      <w:sz w:val="22"/>
      <w:lang w:val="en-US" w:eastAsia="en-US"/>
    </w:rPr>
  </w:style>
  <w:style w:type="paragraph" w:customStyle="1" w:styleId="11">
    <w:name w:val="Стиль1"/>
    <w:basedOn w:val="a"/>
    <w:uiPriority w:val="99"/>
    <w:rsid w:val="005F4FDB"/>
    <w:pPr>
      <w:spacing w:line="228" w:lineRule="auto"/>
      <w:ind w:firstLine="0"/>
      <w:jc w:val="both"/>
    </w:pPr>
    <w:rPr>
      <w:rFonts w:ascii="Times New Roman" w:hAnsi="Times New Roman"/>
      <w:sz w:val="28"/>
      <w:szCs w:val="28"/>
    </w:rPr>
  </w:style>
  <w:style w:type="paragraph" w:customStyle="1" w:styleId="41">
    <w:name w:val="Стиль4"/>
    <w:basedOn w:val="a"/>
    <w:uiPriority w:val="99"/>
    <w:rsid w:val="005F4FDB"/>
    <w:pPr>
      <w:autoSpaceDE w:val="0"/>
      <w:autoSpaceDN w:val="0"/>
      <w:ind w:firstLine="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5F4FDB"/>
    <w:pPr>
      <w:widowControl w:val="0"/>
      <w:autoSpaceDE w:val="0"/>
      <w:autoSpaceDN w:val="0"/>
      <w:adjustRightInd w:val="0"/>
      <w:ind w:firstLine="720"/>
    </w:pPr>
    <w:rPr>
      <w:rFonts w:eastAsia="Times New Roman" w:cs="Arial"/>
      <w:sz w:val="20"/>
      <w:szCs w:val="20"/>
    </w:rPr>
  </w:style>
  <w:style w:type="paragraph" w:customStyle="1" w:styleId="a6">
    <w:name w:val="Знак"/>
    <w:basedOn w:val="a"/>
    <w:uiPriority w:val="99"/>
    <w:rsid w:val="004F1538"/>
    <w:pPr>
      <w:spacing w:after="160" w:line="240" w:lineRule="exact"/>
      <w:ind w:firstLine="0"/>
    </w:pPr>
    <w:rPr>
      <w:rFonts w:ascii="Verdana" w:hAnsi="Verdana"/>
      <w:sz w:val="20"/>
      <w:szCs w:val="20"/>
    </w:rPr>
  </w:style>
  <w:style w:type="paragraph" w:styleId="a7">
    <w:name w:val="Normal (Web)"/>
    <w:basedOn w:val="a"/>
    <w:uiPriority w:val="99"/>
    <w:rsid w:val="00C70563"/>
    <w:pPr>
      <w:spacing w:before="100" w:beforeAutospacing="1" w:after="100" w:afterAutospacing="1"/>
      <w:ind w:firstLine="0"/>
    </w:pPr>
    <w:rPr>
      <w:rFonts w:cs="Arial"/>
      <w:color w:val="000000"/>
      <w:sz w:val="18"/>
      <w:szCs w:val="18"/>
    </w:rPr>
  </w:style>
  <w:style w:type="character" w:styleId="a8">
    <w:name w:val="Strong"/>
    <w:basedOn w:val="a0"/>
    <w:uiPriority w:val="99"/>
    <w:qFormat/>
    <w:rsid w:val="00C70563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057F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472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9403E4"/>
    <w:rPr>
      <w:rFonts w:cs="Times New Roman"/>
    </w:rPr>
  </w:style>
  <w:style w:type="character" w:styleId="ab">
    <w:name w:val="Hyperlink"/>
    <w:basedOn w:val="a0"/>
    <w:uiPriority w:val="99"/>
    <w:semiHidden/>
    <w:rsid w:val="009403E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37"/>
  </w:style>
  <w:style w:type="paragraph" w:styleId="1">
    <w:name w:val="heading 1"/>
    <w:basedOn w:val="a"/>
    <w:next w:val="a"/>
    <w:link w:val="10"/>
    <w:uiPriority w:val="99"/>
    <w:qFormat/>
    <w:rsid w:val="001A49F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AF118B"/>
    <w:pPr>
      <w:ind w:firstLine="0"/>
      <w:outlineLvl w:val="2"/>
    </w:pPr>
    <w:rPr>
      <w:rFonts w:ascii="Times New Roman" w:hAnsi="Times New Roman"/>
      <w:b/>
      <w:bCs/>
      <w:color w:val="0F509E"/>
    </w:rPr>
  </w:style>
  <w:style w:type="paragraph" w:styleId="4">
    <w:name w:val="heading 4"/>
    <w:basedOn w:val="a"/>
    <w:next w:val="a"/>
    <w:link w:val="40"/>
    <w:uiPriority w:val="99"/>
    <w:qFormat/>
    <w:rsid w:val="00C7056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47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37472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37472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a3">
    <w:name w:val="No Spacing"/>
    <w:basedOn w:val="a"/>
    <w:link w:val="a4"/>
    <w:uiPriority w:val="99"/>
    <w:qFormat/>
    <w:rsid w:val="005F4FDB"/>
    <w:pPr>
      <w:ind w:firstLine="0"/>
    </w:pPr>
  </w:style>
  <w:style w:type="paragraph" w:styleId="a5">
    <w:name w:val="List Paragraph"/>
    <w:basedOn w:val="a"/>
    <w:uiPriority w:val="99"/>
    <w:qFormat/>
    <w:rsid w:val="005F4FDB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5F4FDB"/>
    <w:rPr>
      <w:rFonts w:ascii="Trebuchet MS" w:hAnsi="Trebuchet MS"/>
      <w:sz w:val="22"/>
      <w:lang w:val="en-US" w:eastAsia="en-US"/>
    </w:rPr>
  </w:style>
  <w:style w:type="paragraph" w:customStyle="1" w:styleId="11">
    <w:name w:val="Стиль1"/>
    <w:basedOn w:val="a"/>
    <w:uiPriority w:val="99"/>
    <w:rsid w:val="005F4FDB"/>
    <w:pPr>
      <w:spacing w:line="228" w:lineRule="auto"/>
      <w:ind w:firstLine="0"/>
      <w:jc w:val="both"/>
    </w:pPr>
    <w:rPr>
      <w:rFonts w:ascii="Times New Roman" w:hAnsi="Times New Roman"/>
      <w:sz w:val="28"/>
      <w:szCs w:val="28"/>
    </w:rPr>
  </w:style>
  <w:style w:type="paragraph" w:customStyle="1" w:styleId="41">
    <w:name w:val="Стиль4"/>
    <w:basedOn w:val="a"/>
    <w:uiPriority w:val="99"/>
    <w:rsid w:val="005F4FDB"/>
    <w:pPr>
      <w:autoSpaceDE w:val="0"/>
      <w:autoSpaceDN w:val="0"/>
      <w:ind w:firstLine="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5F4FDB"/>
    <w:pPr>
      <w:widowControl w:val="0"/>
      <w:autoSpaceDE w:val="0"/>
      <w:autoSpaceDN w:val="0"/>
      <w:adjustRightInd w:val="0"/>
      <w:ind w:firstLine="720"/>
    </w:pPr>
    <w:rPr>
      <w:rFonts w:eastAsia="Times New Roman" w:cs="Arial"/>
      <w:sz w:val="20"/>
      <w:szCs w:val="20"/>
    </w:rPr>
  </w:style>
  <w:style w:type="paragraph" w:customStyle="1" w:styleId="a6">
    <w:name w:val="Знак"/>
    <w:basedOn w:val="a"/>
    <w:uiPriority w:val="99"/>
    <w:rsid w:val="004F1538"/>
    <w:pPr>
      <w:spacing w:after="160" w:line="240" w:lineRule="exact"/>
      <w:ind w:firstLine="0"/>
    </w:pPr>
    <w:rPr>
      <w:rFonts w:ascii="Verdana" w:hAnsi="Verdana"/>
      <w:sz w:val="20"/>
      <w:szCs w:val="20"/>
    </w:rPr>
  </w:style>
  <w:style w:type="paragraph" w:styleId="a7">
    <w:name w:val="Normal (Web)"/>
    <w:basedOn w:val="a"/>
    <w:uiPriority w:val="99"/>
    <w:rsid w:val="00C70563"/>
    <w:pPr>
      <w:spacing w:before="100" w:beforeAutospacing="1" w:after="100" w:afterAutospacing="1"/>
      <w:ind w:firstLine="0"/>
    </w:pPr>
    <w:rPr>
      <w:rFonts w:cs="Arial"/>
      <w:color w:val="000000"/>
      <w:sz w:val="18"/>
      <w:szCs w:val="18"/>
    </w:rPr>
  </w:style>
  <w:style w:type="character" w:styleId="a8">
    <w:name w:val="Strong"/>
    <w:basedOn w:val="a0"/>
    <w:uiPriority w:val="99"/>
    <w:qFormat/>
    <w:rsid w:val="00C70563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057F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472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9403E4"/>
    <w:rPr>
      <w:rFonts w:cs="Times New Roman"/>
    </w:rPr>
  </w:style>
  <w:style w:type="character" w:styleId="ab">
    <w:name w:val="Hyperlink"/>
    <w:basedOn w:val="a0"/>
    <w:uiPriority w:val="99"/>
    <w:semiHidden/>
    <w:rsid w:val="009403E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1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МИЛЮТИНСКОГО СЕЛЬСКОГО ПОСЕЛЕНИЯ</vt:lpstr>
    </vt:vector>
  </TitlesOfParts>
  <Company>Microsoft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МИЛЮТИНСКОГО СЕЛЬСКОГО ПОСЕЛЕНИЯ</dc:title>
  <dc:creator>Buh</dc:creator>
  <cp:lastModifiedBy>S304</cp:lastModifiedBy>
  <cp:revision>3</cp:revision>
  <cp:lastPrinted>2016-12-14T01:40:00Z</cp:lastPrinted>
  <dcterms:created xsi:type="dcterms:W3CDTF">2016-12-16T06:32:00Z</dcterms:created>
  <dcterms:modified xsi:type="dcterms:W3CDTF">2016-12-16T07:44:00Z</dcterms:modified>
</cp:coreProperties>
</file>