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B" w:rsidRPr="00D36FB2" w:rsidRDefault="00B7419B" w:rsidP="00D36FB2">
      <w:pPr>
        <w:jc w:val="center"/>
        <w:rPr>
          <w:rFonts w:cs="Arial"/>
        </w:rPr>
      </w:pPr>
      <w:r w:rsidRPr="00D36FB2">
        <w:rPr>
          <w:rFonts w:cs="Arial"/>
        </w:rPr>
        <w:t>Администрация Ермаковского района</w:t>
      </w:r>
    </w:p>
    <w:p w:rsidR="00D36FB2" w:rsidRDefault="00D36FB2" w:rsidP="00D36FB2">
      <w:pPr>
        <w:jc w:val="both"/>
        <w:rPr>
          <w:rFonts w:cs="Arial"/>
          <w:b/>
          <w:spacing w:val="40"/>
        </w:rPr>
      </w:pPr>
    </w:p>
    <w:p w:rsidR="00B7419B" w:rsidRPr="00D36FB2" w:rsidRDefault="00B7419B" w:rsidP="00D36FB2">
      <w:pPr>
        <w:jc w:val="center"/>
        <w:rPr>
          <w:rFonts w:cs="Arial"/>
          <w:b/>
        </w:rPr>
      </w:pPr>
      <w:r w:rsidRPr="00D36FB2">
        <w:rPr>
          <w:rFonts w:cs="Arial"/>
          <w:b/>
          <w:spacing w:val="40"/>
        </w:rPr>
        <w:t>ПОСТАНОВЛЕНИЕ</w:t>
      </w:r>
    </w:p>
    <w:p w:rsidR="00B7419B" w:rsidRPr="00D36FB2" w:rsidRDefault="00B7419B" w:rsidP="00D36FB2">
      <w:pPr>
        <w:ind w:firstLine="0"/>
        <w:jc w:val="both"/>
        <w:rPr>
          <w:rFonts w:cs="Arial"/>
        </w:rPr>
      </w:pPr>
      <w:r w:rsidRPr="00D36FB2">
        <w:rPr>
          <w:rFonts w:cs="Arial"/>
        </w:rPr>
        <w:t>«17» августа 2016 г</w:t>
      </w:r>
      <w:r w:rsidR="00D36FB2">
        <w:rPr>
          <w:rFonts w:cs="Arial"/>
        </w:rPr>
        <w:t>.</w:t>
      </w:r>
      <w:r w:rsidR="007B666E">
        <w:rPr>
          <w:rFonts w:cs="Arial"/>
        </w:rPr>
        <w:t xml:space="preserve">                                                                                            </w:t>
      </w:r>
      <w:r w:rsidRPr="00D36FB2">
        <w:rPr>
          <w:rFonts w:cs="Arial"/>
        </w:rPr>
        <w:t>№ 522-п</w:t>
      </w:r>
    </w:p>
    <w:p w:rsidR="00B7419B" w:rsidRPr="00D36FB2" w:rsidRDefault="00B7419B" w:rsidP="00D36FB2">
      <w:pPr>
        <w:jc w:val="both"/>
        <w:rPr>
          <w:rFonts w:cs="Arial"/>
          <w:b/>
          <w:bCs/>
        </w:rPr>
      </w:pPr>
    </w:p>
    <w:p w:rsidR="00B7419B" w:rsidRPr="00D36FB2" w:rsidRDefault="00B7419B" w:rsidP="00D36FB2">
      <w:pPr>
        <w:ind w:firstLine="708"/>
        <w:jc w:val="both"/>
        <w:rPr>
          <w:rFonts w:cs="Arial"/>
        </w:rPr>
      </w:pPr>
      <w:r w:rsidRPr="00D36FB2">
        <w:rPr>
          <w:rFonts w:cs="Arial"/>
        </w:rPr>
        <w:t>О внесении изменений и дополнений в постановление администрации Е</w:t>
      </w:r>
      <w:r w:rsidRPr="00D36FB2">
        <w:rPr>
          <w:rFonts w:cs="Arial"/>
        </w:rPr>
        <w:t>р</w:t>
      </w:r>
      <w:r w:rsidRPr="00D36FB2">
        <w:rPr>
          <w:rFonts w:cs="Arial"/>
        </w:rPr>
        <w:t>маковского района от 18.10.2013г. № 664-п «О комиссии по соблюдению требов</w:t>
      </w:r>
      <w:r w:rsidRPr="00D36FB2">
        <w:rPr>
          <w:rFonts w:cs="Arial"/>
        </w:rPr>
        <w:t>а</w:t>
      </w:r>
      <w:r w:rsidRPr="00D36FB2">
        <w:rPr>
          <w:rFonts w:cs="Arial"/>
        </w:rPr>
        <w:t>ний к служебному поведению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муниципальных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служащих и урегулированию ко</w:t>
      </w:r>
      <w:r w:rsidRPr="00D36FB2">
        <w:rPr>
          <w:rFonts w:cs="Arial"/>
        </w:rPr>
        <w:t>н</w:t>
      </w:r>
      <w:r w:rsidRPr="00D36FB2">
        <w:rPr>
          <w:rFonts w:cs="Arial"/>
        </w:rPr>
        <w:t>фликта интересов в администрации Ермаковского района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и ее структурных по</w:t>
      </w:r>
      <w:r w:rsidRPr="00D36FB2">
        <w:rPr>
          <w:rFonts w:cs="Arial"/>
        </w:rPr>
        <w:t>д</w:t>
      </w:r>
      <w:r w:rsidRPr="00D36FB2">
        <w:rPr>
          <w:rFonts w:cs="Arial"/>
        </w:rPr>
        <w:t>раздел</w:t>
      </w:r>
      <w:r w:rsidRPr="00D36FB2">
        <w:rPr>
          <w:rFonts w:cs="Arial"/>
        </w:rPr>
        <w:t>е</w:t>
      </w:r>
      <w:r w:rsidRPr="00D36FB2">
        <w:rPr>
          <w:rFonts w:cs="Arial"/>
        </w:rPr>
        <w:t>ниях»</w:t>
      </w:r>
    </w:p>
    <w:p w:rsidR="00D36FB2" w:rsidRDefault="00D36FB2" w:rsidP="00D36FB2">
      <w:pPr>
        <w:ind w:firstLine="0"/>
        <w:jc w:val="both"/>
        <w:rPr>
          <w:rFonts w:cs="Arial"/>
        </w:rPr>
      </w:pPr>
    </w:p>
    <w:p w:rsidR="00B7419B" w:rsidRPr="00D36FB2" w:rsidRDefault="00B7419B" w:rsidP="00D36FB2">
      <w:pPr>
        <w:ind w:firstLine="708"/>
        <w:jc w:val="both"/>
        <w:rPr>
          <w:rFonts w:cs="Arial"/>
        </w:rPr>
      </w:pPr>
      <w:proofErr w:type="gramStart"/>
      <w:r w:rsidRPr="00D36FB2">
        <w:rPr>
          <w:rFonts w:cs="Arial"/>
        </w:rPr>
        <w:t xml:space="preserve">В соответствии с Федеральными законами от 06.10.2003 </w:t>
      </w:r>
      <w:hyperlink r:id="rId5" w:history="1">
        <w:r w:rsidRPr="00D36FB2">
          <w:rPr>
            <w:rFonts w:cs="Arial"/>
          </w:rPr>
          <w:t>N 131-ФЗ</w:t>
        </w:r>
      </w:hyperlink>
      <w:r w:rsidRPr="00D36FB2">
        <w:rPr>
          <w:rFonts w:cs="Arial"/>
        </w:rPr>
        <w:t xml:space="preserve"> "Об о</w:t>
      </w:r>
      <w:r w:rsidRPr="00D36FB2">
        <w:rPr>
          <w:rFonts w:cs="Arial"/>
        </w:rPr>
        <w:t>б</w:t>
      </w:r>
      <w:r w:rsidRPr="00D36FB2">
        <w:rPr>
          <w:rFonts w:cs="Arial"/>
        </w:rPr>
        <w:t xml:space="preserve">щих принципах организации местного самоуправления в Российской Федерации", от 25.12.2008 </w:t>
      </w:r>
      <w:hyperlink r:id="rId6" w:history="1">
        <w:r w:rsidRPr="00D36FB2">
          <w:rPr>
            <w:rFonts w:cs="Arial"/>
          </w:rPr>
          <w:t>N 273-ФЗ</w:t>
        </w:r>
      </w:hyperlink>
      <w:r w:rsidRPr="00D36FB2">
        <w:rPr>
          <w:rFonts w:cs="Arial"/>
        </w:rPr>
        <w:t xml:space="preserve"> "О противодействии коррупции", </w:t>
      </w:r>
      <w:hyperlink r:id="rId7" w:history="1">
        <w:r w:rsidRPr="00D36FB2">
          <w:rPr>
            <w:rFonts w:cs="Arial"/>
          </w:rPr>
          <w:t>Законом</w:t>
        </w:r>
      </w:hyperlink>
      <w:r w:rsidRPr="00D36FB2">
        <w:rPr>
          <w:rFonts w:cs="Arial"/>
        </w:rPr>
        <w:t xml:space="preserve"> Красноярского края от 20.06.2012 N 2-418 "О внесении изменений в Закон края "Об особенностях правового регулирования муниципальной службы в Красноярском крае", </w:t>
      </w:r>
      <w:hyperlink r:id="rId8" w:history="1">
        <w:r w:rsidRPr="00D36FB2">
          <w:rPr>
            <w:rFonts w:cs="Arial"/>
          </w:rPr>
          <w:t>Уставом</w:t>
        </w:r>
      </w:hyperlink>
      <w:r w:rsidRPr="00D36FB2">
        <w:rPr>
          <w:rFonts w:cs="Arial"/>
        </w:rPr>
        <w:t xml:space="preserve"> Ермаковского района, с целью приведения муниципального правого акта в соо</w:t>
      </w:r>
      <w:r w:rsidRPr="00D36FB2">
        <w:rPr>
          <w:rFonts w:cs="Arial"/>
        </w:rPr>
        <w:t>т</w:t>
      </w:r>
      <w:r w:rsidRPr="00D36FB2">
        <w:rPr>
          <w:rFonts w:cs="Arial"/>
        </w:rPr>
        <w:t>ветствие в связи</w:t>
      </w:r>
      <w:proofErr w:type="gramEnd"/>
      <w:r w:rsidRPr="00D36FB2">
        <w:rPr>
          <w:rFonts w:cs="Arial"/>
        </w:rPr>
        <w:t xml:space="preserve"> с изменением кадрового состава,</w:t>
      </w:r>
      <w:r w:rsidR="00D36FB2">
        <w:rPr>
          <w:rFonts w:cs="Arial"/>
        </w:rPr>
        <w:t xml:space="preserve"> </w:t>
      </w:r>
      <w:r w:rsidRPr="00D36FB2">
        <w:rPr>
          <w:rFonts w:cs="Arial"/>
        </w:rPr>
        <w:t>ПОСТАНОВЛЯЮ:</w:t>
      </w:r>
    </w:p>
    <w:p w:rsidR="00D36FB2" w:rsidRDefault="00D36FB2" w:rsidP="00D36FB2">
      <w:pPr>
        <w:jc w:val="both"/>
        <w:rPr>
          <w:rFonts w:cs="Arial"/>
        </w:rPr>
      </w:pP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>1. Приложение № 2 к постановлению администрации Ермаковского района от 18.10.2013г. № 664-п «О комиссии по соблюдению требований к служебному п</w:t>
      </w:r>
      <w:r w:rsidRPr="00D36FB2">
        <w:rPr>
          <w:rFonts w:cs="Arial"/>
        </w:rPr>
        <w:t>о</w:t>
      </w:r>
      <w:r w:rsidRPr="00D36FB2">
        <w:rPr>
          <w:rFonts w:cs="Arial"/>
        </w:rPr>
        <w:t>ведению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муниципальных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служащих и урегулированию конфликта интересов в администрации Ермаковского района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и ее структурных подразделениях» изл</w:t>
      </w:r>
      <w:r w:rsidRPr="00D36FB2">
        <w:rPr>
          <w:rFonts w:cs="Arial"/>
        </w:rPr>
        <w:t>о</w:t>
      </w:r>
      <w:r w:rsidRPr="00D36FB2">
        <w:rPr>
          <w:rFonts w:cs="Arial"/>
        </w:rPr>
        <w:t>жить в редакции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Приложения к настоящему постановлению.</w:t>
      </w:r>
    </w:p>
    <w:p w:rsidR="00B7419B" w:rsidRPr="00D36FB2" w:rsidRDefault="007B666E" w:rsidP="00D36FB2">
      <w:pPr>
        <w:jc w:val="both"/>
        <w:rPr>
          <w:rFonts w:cs="Arial"/>
        </w:rPr>
      </w:pPr>
      <w:r>
        <w:rPr>
          <w:rFonts w:cs="Arial"/>
        </w:rPr>
        <w:t>2</w:t>
      </w:r>
      <w:r w:rsidR="00B7419B" w:rsidRPr="00D36FB2">
        <w:rPr>
          <w:rFonts w:cs="Arial"/>
        </w:rPr>
        <w:t xml:space="preserve">. </w:t>
      </w:r>
      <w:proofErr w:type="gramStart"/>
      <w:r w:rsidR="00B7419B" w:rsidRPr="00D36FB2">
        <w:rPr>
          <w:rFonts w:cs="Arial"/>
        </w:rPr>
        <w:t>Контроль за</w:t>
      </w:r>
      <w:proofErr w:type="gramEnd"/>
      <w:r w:rsidR="00B7419B" w:rsidRPr="00D36FB2">
        <w:rPr>
          <w:rFonts w:cs="Arial"/>
        </w:rPr>
        <w:t xml:space="preserve"> выполнением Постановления оставляю за собой.</w:t>
      </w:r>
    </w:p>
    <w:p w:rsidR="00B7419B" w:rsidRPr="00D36FB2" w:rsidRDefault="007B666E" w:rsidP="00D36FB2">
      <w:pPr>
        <w:jc w:val="both"/>
        <w:rPr>
          <w:rFonts w:cs="Arial"/>
        </w:rPr>
      </w:pPr>
      <w:r>
        <w:rPr>
          <w:rFonts w:cs="Arial"/>
        </w:rPr>
        <w:t>3</w:t>
      </w:r>
      <w:r w:rsidR="00B7419B" w:rsidRPr="00D36FB2">
        <w:rPr>
          <w:rFonts w:cs="Arial"/>
        </w:rPr>
        <w:t>. Постановление вступает в силу в день, следующий за днем его офиц</w:t>
      </w:r>
      <w:r w:rsidR="00B7419B" w:rsidRPr="00D36FB2">
        <w:rPr>
          <w:rFonts w:cs="Arial"/>
        </w:rPr>
        <w:t>и</w:t>
      </w:r>
      <w:r w:rsidR="00B7419B" w:rsidRPr="00D36FB2">
        <w:rPr>
          <w:rFonts w:cs="Arial"/>
        </w:rPr>
        <w:t>ального опубликования.</w:t>
      </w:r>
    </w:p>
    <w:p w:rsidR="00B7419B" w:rsidRPr="00D36FB2" w:rsidRDefault="00B7419B" w:rsidP="00D36FB2">
      <w:pPr>
        <w:jc w:val="both"/>
        <w:rPr>
          <w:rFonts w:cs="Arial"/>
        </w:rPr>
      </w:pPr>
    </w:p>
    <w:p w:rsidR="00B7419B" w:rsidRDefault="00B7419B" w:rsidP="007B666E">
      <w:pPr>
        <w:ind w:firstLine="0"/>
        <w:jc w:val="both"/>
        <w:rPr>
          <w:rFonts w:cs="Arial"/>
        </w:rPr>
      </w:pPr>
      <w:r w:rsidRPr="00D36FB2">
        <w:rPr>
          <w:rFonts w:cs="Arial"/>
        </w:rPr>
        <w:t>И. о. Главы Ермаковского района</w:t>
      </w:r>
      <w:r w:rsidR="007B666E">
        <w:rPr>
          <w:rFonts w:cs="Arial"/>
        </w:rPr>
        <w:t xml:space="preserve">                                                               </w:t>
      </w:r>
      <w:proofErr w:type="spellStart"/>
      <w:r w:rsidRPr="00D36FB2">
        <w:rPr>
          <w:rFonts w:cs="Arial"/>
        </w:rPr>
        <w:t>Ю.В.Сарлин</w:t>
      </w:r>
      <w:proofErr w:type="spellEnd"/>
    </w:p>
    <w:p w:rsidR="007B666E" w:rsidRDefault="007B666E" w:rsidP="007B666E">
      <w:pPr>
        <w:ind w:firstLine="0"/>
        <w:jc w:val="both"/>
        <w:rPr>
          <w:rFonts w:cs="Arial"/>
        </w:rPr>
      </w:pPr>
      <w:r>
        <w:rPr>
          <w:rFonts w:cs="Arial"/>
        </w:rPr>
        <w:br w:type="page"/>
      </w:r>
    </w:p>
    <w:p w:rsidR="00B7419B" w:rsidRPr="00D36FB2" w:rsidRDefault="00B7419B" w:rsidP="007B666E">
      <w:pPr>
        <w:ind w:firstLine="0"/>
        <w:jc w:val="right"/>
        <w:rPr>
          <w:rFonts w:cs="Arial"/>
        </w:rPr>
      </w:pPr>
      <w:r w:rsidRPr="00D36FB2">
        <w:rPr>
          <w:rFonts w:cs="Arial"/>
        </w:rPr>
        <w:lastRenderedPageBreak/>
        <w:t>Приложение</w:t>
      </w: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>к постановлению администрации района</w:t>
      </w: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>от 17.08.2016г. №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522-п</w:t>
      </w:r>
    </w:p>
    <w:p w:rsidR="00B7419B" w:rsidRPr="00D36FB2" w:rsidRDefault="00B7419B" w:rsidP="007B666E">
      <w:pPr>
        <w:jc w:val="right"/>
        <w:rPr>
          <w:rFonts w:cs="Arial"/>
        </w:rPr>
      </w:pP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>Приложение 2</w:t>
      </w: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>к Постановлению</w:t>
      </w: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>администрации Ермаковского района</w:t>
      </w:r>
    </w:p>
    <w:p w:rsidR="00B7419B" w:rsidRPr="00D36FB2" w:rsidRDefault="00B7419B" w:rsidP="007B666E">
      <w:pPr>
        <w:jc w:val="right"/>
        <w:rPr>
          <w:rFonts w:cs="Arial"/>
        </w:rPr>
      </w:pPr>
      <w:r w:rsidRPr="00D36FB2">
        <w:rPr>
          <w:rFonts w:cs="Arial"/>
        </w:rPr>
        <w:t xml:space="preserve">от 18.10. </w:t>
      </w:r>
      <w:smartTag w:uri="urn:schemas-microsoft-com:office:smarttags" w:element="metricconverter">
        <w:smartTagPr>
          <w:attr w:name="ProductID" w:val="2013 г"/>
        </w:smartTagPr>
        <w:r w:rsidRPr="00D36FB2">
          <w:rPr>
            <w:rFonts w:cs="Arial"/>
          </w:rPr>
          <w:t>2013 г</w:t>
        </w:r>
      </w:smartTag>
      <w:r w:rsidRPr="00D36FB2">
        <w:rPr>
          <w:rFonts w:cs="Arial"/>
        </w:rPr>
        <w:t>. № 664-п</w:t>
      </w:r>
    </w:p>
    <w:p w:rsidR="00B7419B" w:rsidRPr="00D36FB2" w:rsidRDefault="00B7419B" w:rsidP="00D36FB2">
      <w:pPr>
        <w:jc w:val="both"/>
        <w:rPr>
          <w:rFonts w:cs="Arial"/>
        </w:rPr>
      </w:pPr>
    </w:p>
    <w:p w:rsidR="00B7419B" w:rsidRPr="00D36FB2" w:rsidRDefault="00B7419B" w:rsidP="00B26E55">
      <w:pPr>
        <w:ind w:firstLine="0"/>
        <w:jc w:val="center"/>
        <w:rPr>
          <w:rFonts w:cs="Arial"/>
        </w:rPr>
      </w:pPr>
      <w:bookmarkStart w:id="0" w:name="Par32"/>
      <w:bookmarkEnd w:id="0"/>
      <w:r w:rsidRPr="00D36FB2">
        <w:rPr>
          <w:rFonts w:cs="Arial"/>
        </w:rPr>
        <w:t>СОСТАВ</w:t>
      </w: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>комиссии по соблюдению требований к служебному поведению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муниц</w:t>
      </w:r>
      <w:r w:rsidRPr="00D36FB2">
        <w:rPr>
          <w:rFonts w:cs="Arial"/>
        </w:rPr>
        <w:t>и</w:t>
      </w:r>
      <w:r w:rsidRPr="00D36FB2">
        <w:rPr>
          <w:rFonts w:cs="Arial"/>
        </w:rPr>
        <w:t>пальных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служащих и урегулированию конфликта интересов в администрации Е</w:t>
      </w:r>
      <w:r w:rsidRPr="00D36FB2">
        <w:rPr>
          <w:rFonts w:cs="Arial"/>
        </w:rPr>
        <w:t>р</w:t>
      </w:r>
      <w:r w:rsidRPr="00D36FB2">
        <w:rPr>
          <w:rFonts w:cs="Arial"/>
        </w:rPr>
        <w:t>маковского района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и ее структурных подразделениях</w:t>
      </w:r>
    </w:p>
    <w:p w:rsidR="00B7419B" w:rsidRPr="00D36FB2" w:rsidRDefault="00B7419B" w:rsidP="00D36FB2">
      <w:pPr>
        <w:jc w:val="both"/>
        <w:rPr>
          <w:rFonts w:cs="Arial"/>
        </w:rPr>
      </w:pPr>
    </w:p>
    <w:p w:rsidR="00B7419B" w:rsidRPr="00D36FB2" w:rsidRDefault="00B7419B" w:rsidP="00D36FB2">
      <w:pPr>
        <w:jc w:val="both"/>
        <w:rPr>
          <w:rFonts w:cs="Arial"/>
        </w:rPr>
      </w:pPr>
      <w:proofErr w:type="spellStart"/>
      <w:r w:rsidRPr="00D36FB2">
        <w:rPr>
          <w:rFonts w:cs="Arial"/>
        </w:rPr>
        <w:t>Ю.В.Сарлин</w:t>
      </w:r>
      <w:proofErr w:type="spellEnd"/>
      <w:r w:rsidRPr="00D36FB2">
        <w:rPr>
          <w:rFonts w:cs="Arial"/>
        </w:rPr>
        <w:t xml:space="preserve"> – первый заместитель Главы администрации района по опер</w:t>
      </w:r>
      <w:r w:rsidRPr="00D36FB2">
        <w:rPr>
          <w:rFonts w:cs="Arial"/>
        </w:rPr>
        <w:t>а</w:t>
      </w:r>
      <w:r w:rsidRPr="00D36FB2">
        <w:rPr>
          <w:rFonts w:cs="Arial"/>
        </w:rPr>
        <w:t>тивн</w:t>
      </w:r>
      <w:r w:rsidRPr="00D36FB2">
        <w:rPr>
          <w:rFonts w:cs="Arial"/>
        </w:rPr>
        <w:t>о</w:t>
      </w:r>
      <w:r w:rsidRPr="00D36FB2">
        <w:rPr>
          <w:rFonts w:cs="Arial"/>
        </w:rPr>
        <w:t>му управлению, председатель комиссии</w:t>
      </w: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>М.С. Синеокова - руководитель управления социальной защиты населения адм</w:t>
      </w:r>
      <w:r w:rsidRPr="00D36FB2">
        <w:rPr>
          <w:rFonts w:cs="Arial"/>
        </w:rPr>
        <w:t>и</w:t>
      </w:r>
      <w:r w:rsidRPr="00D36FB2">
        <w:rPr>
          <w:rFonts w:cs="Arial"/>
        </w:rPr>
        <w:t>нистрации Ермаковского района, заместитель председателя комиссии;</w:t>
      </w: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>С.В. Зубарева – главный специалист по кадровым вопросам администрации Е</w:t>
      </w:r>
      <w:r w:rsidRPr="00D36FB2">
        <w:rPr>
          <w:rFonts w:cs="Arial"/>
        </w:rPr>
        <w:t>р</w:t>
      </w:r>
      <w:r w:rsidRPr="00D36FB2">
        <w:rPr>
          <w:rFonts w:cs="Arial"/>
        </w:rPr>
        <w:t>маковского района, секретарь комиссии;</w:t>
      </w: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 xml:space="preserve">Р.К. </w:t>
      </w:r>
      <w:proofErr w:type="spellStart"/>
      <w:r w:rsidRPr="00D36FB2">
        <w:rPr>
          <w:rFonts w:cs="Arial"/>
        </w:rPr>
        <w:t>Рейнварт</w:t>
      </w:r>
      <w:proofErr w:type="spellEnd"/>
      <w:r w:rsidRPr="00D36FB2">
        <w:rPr>
          <w:rFonts w:cs="Arial"/>
        </w:rPr>
        <w:t xml:space="preserve"> - начальник отдела планирования и экономического развития адм</w:t>
      </w:r>
      <w:r w:rsidRPr="00D36FB2">
        <w:rPr>
          <w:rFonts w:cs="Arial"/>
        </w:rPr>
        <w:t>и</w:t>
      </w:r>
      <w:r w:rsidRPr="00D36FB2">
        <w:rPr>
          <w:rFonts w:cs="Arial"/>
        </w:rPr>
        <w:t>нистрации Ермаковского района;</w:t>
      </w:r>
    </w:p>
    <w:p w:rsidR="00B7419B" w:rsidRPr="00D36FB2" w:rsidRDefault="00B7419B" w:rsidP="00D36FB2">
      <w:pPr>
        <w:jc w:val="both"/>
        <w:rPr>
          <w:rFonts w:cs="Arial"/>
        </w:rPr>
      </w:pPr>
      <w:r w:rsidRPr="00D36FB2">
        <w:rPr>
          <w:rFonts w:cs="Arial"/>
        </w:rPr>
        <w:t xml:space="preserve">Ф.Н. </w:t>
      </w:r>
      <w:proofErr w:type="spellStart"/>
      <w:r w:rsidRPr="00D36FB2">
        <w:rPr>
          <w:rFonts w:cs="Arial"/>
        </w:rPr>
        <w:t>Сунцов</w:t>
      </w:r>
      <w:proofErr w:type="spellEnd"/>
      <w:r w:rsidRPr="00D36FB2">
        <w:rPr>
          <w:rFonts w:cs="Arial"/>
        </w:rPr>
        <w:t xml:space="preserve"> – начальник отдела земельных и имущественных отношений адм</w:t>
      </w:r>
      <w:r w:rsidRPr="00D36FB2">
        <w:rPr>
          <w:rFonts w:cs="Arial"/>
        </w:rPr>
        <w:t>и</w:t>
      </w:r>
      <w:r w:rsidRPr="00D36FB2">
        <w:rPr>
          <w:rFonts w:cs="Arial"/>
        </w:rPr>
        <w:t>нистрации</w:t>
      </w:r>
      <w:r w:rsidR="007B666E">
        <w:rPr>
          <w:rFonts w:cs="Arial"/>
        </w:rPr>
        <w:t xml:space="preserve"> </w:t>
      </w:r>
      <w:r w:rsidRPr="00D36FB2">
        <w:rPr>
          <w:rFonts w:cs="Arial"/>
        </w:rPr>
        <w:t>Ермаковского района;</w:t>
      </w:r>
    </w:p>
    <w:p w:rsidR="00B7419B" w:rsidRPr="00D36FB2" w:rsidRDefault="00B7419B" w:rsidP="00D36FB2">
      <w:pPr>
        <w:jc w:val="both"/>
        <w:rPr>
          <w:rFonts w:cs="Arial"/>
        </w:rPr>
      </w:pPr>
      <w:proofErr w:type="spellStart"/>
      <w:r w:rsidRPr="00D36FB2">
        <w:rPr>
          <w:rFonts w:cs="Arial"/>
        </w:rPr>
        <w:t>О.А.Рыбакова</w:t>
      </w:r>
      <w:proofErr w:type="spellEnd"/>
      <w:r w:rsidRPr="00D36FB2">
        <w:rPr>
          <w:rFonts w:cs="Arial"/>
        </w:rPr>
        <w:t xml:space="preserve"> - главный специалист по правовым вопросам;</w:t>
      </w:r>
    </w:p>
    <w:p w:rsidR="00B7419B" w:rsidRPr="00D36FB2" w:rsidRDefault="00B7419B" w:rsidP="00B26E55">
      <w:pPr>
        <w:jc w:val="both"/>
        <w:rPr>
          <w:rFonts w:cs="Arial"/>
        </w:rPr>
      </w:pPr>
      <w:proofErr w:type="spellStart"/>
      <w:r w:rsidRPr="00D36FB2">
        <w:rPr>
          <w:rFonts w:cs="Arial"/>
        </w:rPr>
        <w:t>Ю.В.Федоров</w:t>
      </w:r>
      <w:proofErr w:type="spellEnd"/>
      <w:r w:rsidRPr="00D36FB2">
        <w:rPr>
          <w:rFonts w:cs="Arial"/>
        </w:rPr>
        <w:t xml:space="preserve"> – депутат Ермаковского районного Совета депутатов (по с</w:t>
      </w:r>
      <w:r w:rsidRPr="00D36FB2">
        <w:rPr>
          <w:rFonts w:cs="Arial"/>
        </w:rPr>
        <w:t>о</w:t>
      </w:r>
      <w:r w:rsidRPr="00D36FB2">
        <w:rPr>
          <w:rFonts w:cs="Arial"/>
        </w:rPr>
        <w:t>гласов</w:t>
      </w:r>
      <w:r w:rsidRPr="00D36FB2">
        <w:rPr>
          <w:rFonts w:cs="Arial"/>
        </w:rPr>
        <w:t>а</w:t>
      </w:r>
      <w:r w:rsidRPr="00D36FB2">
        <w:rPr>
          <w:rFonts w:cs="Arial"/>
        </w:rPr>
        <w:t>нию).</w:t>
      </w:r>
      <w:bookmarkStart w:id="1" w:name="_GoBack"/>
      <w:bookmarkEnd w:id="1"/>
    </w:p>
    <w:sectPr w:rsidR="00B7419B" w:rsidRPr="00D36FB2" w:rsidSect="0096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2"/>
    <w:rsid w:val="000302BE"/>
    <w:rsid w:val="00141C02"/>
    <w:rsid w:val="00176A61"/>
    <w:rsid w:val="001B27D6"/>
    <w:rsid w:val="00284B23"/>
    <w:rsid w:val="00294DFA"/>
    <w:rsid w:val="002E311F"/>
    <w:rsid w:val="00346D08"/>
    <w:rsid w:val="00371509"/>
    <w:rsid w:val="003B063A"/>
    <w:rsid w:val="0041308F"/>
    <w:rsid w:val="004C74AC"/>
    <w:rsid w:val="00571257"/>
    <w:rsid w:val="00591171"/>
    <w:rsid w:val="005E287E"/>
    <w:rsid w:val="005F7185"/>
    <w:rsid w:val="00631ED3"/>
    <w:rsid w:val="0066256A"/>
    <w:rsid w:val="00672BA0"/>
    <w:rsid w:val="006C6B30"/>
    <w:rsid w:val="006E429E"/>
    <w:rsid w:val="00742E55"/>
    <w:rsid w:val="007B666E"/>
    <w:rsid w:val="007C70A6"/>
    <w:rsid w:val="00834D62"/>
    <w:rsid w:val="0086065C"/>
    <w:rsid w:val="00882288"/>
    <w:rsid w:val="008854A2"/>
    <w:rsid w:val="008A3D3F"/>
    <w:rsid w:val="008B064A"/>
    <w:rsid w:val="008D303D"/>
    <w:rsid w:val="009613B1"/>
    <w:rsid w:val="009F60ED"/>
    <w:rsid w:val="00A26912"/>
    <w:rsid w:val="00A65771"/>
    <w:rsid w:val="00AE6315"/>
    <w:rsid w:val="00B0131D"/>
    <w:rsid w:val="00B2288B"/>
    <w:rsid w:val="00B26E55"/>
    <w:rsid w:val="00B7419B"/>
    <w:rsid w:val="00C11225"/>
    <w:rsid w:val="00C57C6D"/>
    <w:rsid w:val="00C700E3"/>
    <w:rsid w:val="00CE7190"/>
    <w:rsid w:val="00D36FB2"/>
    <w:rsid w:val="00D44F29"/>
    <w:rsid w:val="00D478EC"/>
    <w:rsid w:val="00E13C9C"/>
    <w:rsid w:val="00E4061D"/>
    <w:rsid w:val="00E41AC4"/>
    <w:rsid w:val="00E90079"/>
    <w:rsid w:val="00ED6DF7"/>
    <w:rsid w:val="00F1512B"/>
    <w:rsid w:val="00F70456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B2"/>
  </w:style>
  <w:style w:type="paragraph" w:styleId="1">
    <w:name w:val="heading 1"/>
    <w:basedOn w:val="a"/>
    <w:next w:val="a"/>
    <w:link w:val="10"/>
    <w:uiPriority w:val="99"/>
    <w:qFormat/>
    <w:locked/>
    <w:rsid w:val="00371509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131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141C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571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12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7150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B2"/>
  </w:style>
  <w:style w:type="paragraph" w:styleId="1">
    <w:name w:val="heading 1"/>
    <w:basedOn w:val="a"/>
    <w:next w:val="a"/>
    <w:link w:val="10"/>
    <w:uiPriority w:val="99"/>
    <w:qFormat/>
    <w:locked/>
    <w:rsid w:val="00371509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131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141C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571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12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7150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E2667D23F9ADD46490DF8E76A20D714E2F6FB64F945AA355A2A161464C03B3D3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2E2667D23F9ADD46490DF8E76A20D714E2F6FB64F64AAB3A5A2A161464C03B3D33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E2667D23F9ADD464913F5F1067FD816EDAEF46CF848F46E05714B43363DB" TargetMode="External"/><Relationship Id="rId5" Type="http://schemas.openxmlformats.org/officeDocument/2006/relationships/hyperlink" Target="consultantplus://offline/ref=292E2667D23F9ADD464913F5F1067FD816EDA0FE64F748F46E05714B43363D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района</vt:lpstr>
    </vt:vector>
  </TitlesOfParts>
  <Company>Администрация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района</dc:title>
  <dc:creator>Ксения</dc:creator>
  <cp:lastModifiedBy>S304</cp:lastModifiedBy>
  <cp:revision>2</cp:revision>
  <cp:lastPrinted>2016-08-18T02:20:00Z</cp:lastPrinted>
  <dcterms:created xsi:type="dcterms:W3CDTF">2016-08-18T08:40:00Z</dcterms:created>
  <dcterms:modified xsi:type="dcterms:W3CDTF">2016-08-18T08:40:00Z</dcterms:modified>
</cp:coreProperties>
</file>