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6D" w:rsidRDefault="008F2C6D" w:rsidP="00B47E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Администрация Ермаковского района</w:t>
      </w:r>
    </w:p>
    <w:p w:rsidR="008F2C6D" w:rsidRDefault="008F2C6D" w:rsidP="00B47E7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8F2C6D" w:rsidRDefault="008F2C6D" w:rsidP="00B47E7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8F2C6D" w:rsidRDefault="008F2C6D" w:rsidP="00B47E7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8F2C6D" w:rsidRDefault="008F2C6D" w:rsidP="00B47E7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8F2C6D" w:rsidRDefault="008F2C6D" w:rsidP="00B47E7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8F2C6D" w:rsidRDefault="008F2C6D" w:rsidP="00B47E7E">
      <w:pPr>
        <w:pStyle w:val="ConsPlusTitle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«03» июня  2016г.                                                               № 328-п</w:t>
      </w:r>
    </w:p>
    <w:p w:rsidR="008F2C6D" w:rsidRDefault="008F2C6D" w:rsidP="00071147">
      <w:pPr>
        <w:shd w:val="clear" w:color="auto" w:fill="FFFFFF"/>
        <w:spacing w:before="307" w:line="326" w:lineRule="exact"/>
        <w:ind w:left="-360" w:right="1975"/>
        <w:jc w:val="both"/>
      </w:pPr>
      <w:r>
        <w:rPr>
          <w:color w:val="000000"/>
          <w:spacing w:val="-1"/>
          <w:sz w:val="28"/>
          <w:szCs w:val="28"/>
        </w:rPr>
        <w:t>О внесении изменений в административный регламент Управления социальной защиты населения администрации Ермаковского района предоставления муниципальной услуги по определению конкретного размера пенсии за выслугу лет лицам, замещавшим муниципальные должности муниципальной службы в Ермаковском районе, утвержденного постановление администрации Ермаковского района от 25 июня 2013 года                № 415-п</w:t>
      </w:r>
    </w:p>
    <w:p w:rsidR="008F2C6D" w:rsidRDefault="008F2C6D" w:rsidP="00071147">
      <w:pPr>
        <w:shd w:val="clear" w:color="auto" w:fill="FFFFFF"/>
        <w:spacing w:before="307" w:line="326" w:lineRule="exact"/>
        <w:ind w:left="-360" w:right="-185" w:firstLine="5"/>
        <w:jc w:val="both"/>
      </w:pPr>
      <w:r>
        <w:rPr>
          <w:color w:val="000000"/>
          <w:spacing w:val="7"/>
          <w:sz w:val="28"/>
          <w:szCs w:val="28"/>
        </w:rPr>
        <w:t xml:space="preserve">         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постановлением Правительства Красноярского края от 13.09.2010 №475-п «Об утверждении Порядка разработки и утверждения исполнительными органами государственной власти Красноярского края административных регламентов предоставления государственных услуг», </w:t>
      </w:r>
      <w:r>
        <w:rPr>
          <w:color w:val="000000"/>
          <w:spacing w:val="-1"/>
          <w:sz w:val="28"/>
          <w:szCs w:val="28"/>
        </w:rPr>
        <w:t>Уставом Ермаковского района, администрация Ермаковского района ПОСТАНОВЛЯЕТ:</w:t>
      </w:r>
    </w:p>
    <w:p w:rsidR="008F2C6D" w:rsidRDefault="008F2C6D" w:rsidP="00071147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 Внести в административный регламент Управления социальной защиты населения администрации Ермаковского района предоставления муниципальной услуги по определению конкретного размера пенсии за выслугу лет лицам, замещавшим муниципальные должности муниципальной службы в Ермаковском районе, утвержденного постановлением администрации Ермаковского района от 25.06.2013 года № 415-п, следующие изменения:</w:t>
      </w:r>
    </w:p>
    <w:p w:rsidR="008F2C6D" w:rsidRDefault="008F2C6D" w:rsidP="00071147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1.1. Раздел «Требования к помещениям, в которых предоставляется муниципальная услуга» вышеуказанного административного регламента изложить в следующей редакции:</w:t>
      </w:r>
    </w:p>
    <w:p w:rsidR="008F2C6D" w:rsidRPr="00665567" w:rsidRDefault="008F2C6D" w:rsidP="00071147">
      <w:pPr>
        <w:widowControl/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«28. </w:t>
      </w:r>
      <w:r w:rsidRPr="00665567">
        <w:rPr>
          <w:sz w:val="28"/>
          <w:szCs w:val="28"/>
        </w:rPr>
        <w:t>Предоставление услуги осуществляется в специально выделенном для этих целей помещении.</w:t>
      </w:r>
    </w:p>
    <w:p w:rsidR="008F2C6D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665567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8F2C6D" w:rsidRPr="004B7D47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4B7D47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8F2C6D" w:rsidRPr="004B7D47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4B7D47">
        <w:rPr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8F2C6D" w:rsidRPr="00FD08F2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8F2C6D" w:rsidRPr="00FD08F2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беспрепятственного входа в объекты и выхода из них;</w:t>
      </w:r>
    </w:p>
    <w:p w:rsidR="008F2C6D" w:rsidRPr="00FD08F2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>
        <w:rPr>
          <w:sz w:val="28"/>
          <w:szCs w:val="28"/>
        </w:rPr>
        <w:t>объекта, предоставляющих услуги</w:t>
      </w:r>
      <w:r w:rsidRPr="00FD08F2">
        <w:rPr>
          <w:sz w:val="28"/>
          <w:szCs w:val="28"/>
        </w:rPr>
        <w:t>;</w:t>
      </w:r>
    </w:p>
    <w:p w:rsidR="008F2C6D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F2C6D" w:rsidRPr="00FE619F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8F2C6D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F2C6D" w:rsidRPr="00FD08F2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4" w:history="1">
        <w:r w:rsidRPr="00FD08F2">
          <w:rPr>
            <w:sz w:val="28"/>
            <w:szCs w:val="28"/>
          </w:rPr>
          <w:t>приказом</w:t>
        </w:r>
      </w:hyperlink>
      <w:r w:rsidRPr="00FD08F2">
        <w:rPr>
          <w:sz w:val="28"/>
          <w:szCs w:val="28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>., регистрационный № 38115).</w:t>
      </w:r>
    </w:p>
    <w:p w:rsidR="008F2C6D" w:rsidRPr="00FD08F2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8F2C6D" w:rsidRPr="00FD08F2" w:rsidRDefault="008F2C6D" w:rsidP="0007114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8F2C6D" w:rsidRPr="00FD08F2" w:rsidRDefault="008F2C6D" w:rsidP="0007114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08F2">
        <w:rPr>
          <w:rFonts w:ascii="Times New Roman" w:hAnsi="Times New Roman" w:cs="Times New Roman"/>
          <w:sz w:val="28"/>
          <w:szCs w:val="28"/>
        </w:rPr>
        <w:t>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8F2C6D" w:rsidRPr="00FD08F2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8F2C6D" w:rsidRPr="00FD08F2" w:rsidRDefault="008F2C6D" w:rsidP="0007114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08F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кв.</w:t>
      </w:r>
      <w:r w:rsidRPr="00FD08F2">
        <w:rPr>
          <w:rFonts w:ascii="Times New Roman" w:hAnsi="Times New Roman" w:cs="Times New Roman"/>
          <w:sz w:val="28"/>
          <w:szCs w:val="28"/>
        </w:rPr>
        <w:t>м.</w:t>
      </w:r>
    </w:p>
    <w:p w:rsidR="008F2C6D" w:rsidRPr="00FD08F2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665567">
        <w:rPr>
          <w:sz w:val="28"/>
          <w:szCs w:val="28"/>
        </w:rPr>
        <w:t>Место ожидания</w:t>
      </w:r>
      <w:r w:rsidRPr="00FD08F2">
        <w:rPr>
          <w:sz w:val="28"/>
          <w:szCs w:val="28"/>
        </w:rPr>
        <w:t xml:space="preserve"> должно соответствовать комфортным условиям для заявителей. Место ожидания оборудуется стульями.</w:t>
      </w:r>
      <w:r w:rsidRPr="004B7D47">
        <w:rPr>
          <w:sz w:val="28"/>
          <w:szCs w:val="28"/>
        </w:rPr>
        <w:t xml:space="preserve"> </w:t>
      </w:r>
    </w:p>
    <w:p w:rsidR="008F2C6D" w:rsidRPr="00FD08F2" w:rsidRDefault="008F2C6D" w:rsidP="0007114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8F2C6D" w:rsidRPr="00FD08F2" w:rsidRDefault="008F2C6D" w:rsidP="0007114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8F2C6D" w:rsidRPr="00FD08F2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8F2C6D" w:rsidRPr="00FD08F2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665567">
        <w:rPr>
          <w:sz w:val="28"/>
          <w:szCs w:val="28"/>
        </w:rPr>
        <w:t>Текстовая информация</w:t>
      </w:r>
      <w:r w:rsidRPr="00FD08F2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у</w:t>
      </w:r>
      <w:r w:rsidRPr="00FD08F2">
        <w:rPr>
          <w:sz w:val="28"/>
          <w:szCs w:val="28"/>
        </w:rPr>
        <w:t>слуги размещается на информационных стендах и должна находиться в местах ожидания заявителей.</w:t>
      </w:r>
    </w:p>
    <w:p w:rsidR="008F2C6D" w:rsidRPr="00FD08F2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8F2C6D" w:rsidRPr="00FE619F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Обеспечивается </w:t>
      </w:r>
      <w:r w:rsidRPr="00FE619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sz w:val="28"/>
          <w:szCs w:val="28"/>
        </w:rPr>
        <w:t>.</w:t>
      </w:r>
    </w:p>
    <w:p w:rsidR="008F2C6D" w:rsidRDefault="008F2C6D" w:rsidP="0007114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</w:t>
      </w:r>
      <w:r w:rsidRPr="00D60BB5">
        <w:rPr>
          <w:rFonts w:ascii="Times New Roman" w:hAnsi="Times New Roman" w:cs="Times New Roman"/>
          <w:sz w:val="28"/>
          <w:szCs w:val="28"/>
        </w:rPr>
        <w:t>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доступности ее</w:t>
      </w:r>
      <w:r w:rsidRPr="00D60BB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C6D" w:rsidRDefault="008F2C6D" w:rsidP="0007114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0BB5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услуга,</w:t>
      </w:r>
      <w:r w:rsidRPr="00D60BB5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потребностей инвалидов, собственники эт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D60BB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8F2C6D" w:rsidRPr="00D60BB5" w:rsidRDefault="008F2C6D" w:rsidP="00071147">
      <w:pPr>
        <w:widowControl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услуги</w:t>
      </w:r>
      <w:r w:rsidRPr="00D60BB5">
        <w:rPr>
          <w:sz w:val="28"/>
          <w:szCs w:val="28"/>
        </w:rPr>
        <w:t xml:space="preserve"> в арендуемых для предоставления услуг </w:t>
      </w:r>
      <w:r>
        <w:rPr>
          <w:sz w:val="28"/>
          <w:szCs w:val="28"/>
        </w:rPr>
        <w:t>зданиях</w:t>
      </w:r>
      <w:r w:rsidRPr="00D60BB5">
        <w:rPr>
          <w:sz w:val="28"/>
          <w:szCs w:val="28"/>
        </w:rPr>
        <w:t xml:space="preserve">, которые невозможно полностью приспособить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D60BB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D60BB5">
        <w:rPr>
          <w:sz w:val="28"/>
          <w:szCs w:val="28"/>
        </w:rPr>
        <w:t>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</w:t>
      </w:r>
      <w:r>
        <w:rPr>
          <w:sz w:val="28"/>
          <w:szCs w:val="28"/>
        </w:rPr>
        <w:t>»</w:t>
      </w:r>
      <w:r w:rsidRPr="00D60BB5">
        <w:rPr>
          <w:sz w:val="28"/>
          <w:szCs w:val="28"/>
        </w:rPr>
        <w:t>.</w:t>
      </w:r>
    </w:p>
    <w:p w:rsidR="008F2C6D" w:rsidRDefault="008F2C6D" w:rsidP="00071147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>
        <w:rPr>
          <w:color w:val="000000"/>
          <w:spacing w:val="1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>политическим вопросам Добросоцкую И.П.</w:t>
      </w:r>
    </w:p>
    <w:p w:rsidR="008F2C6D" w:rsidRDefault="008F2C6D" w:rsidP="00071147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  Постановление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>
        <w:rPr>
          <w:color w:val="000000"/>
          <w:spacing w:val="1"/>
          <w:sz w:val="28"/>
          <w:szCs w:val="28"/>
        </w:rPr>
        <w:t>.</w:t>
      </w:r>
    </w:p>
    <w:p w:rsidR="008F2C6D" w:rsidRDefault="008F2C6D" w:rsidP="00071147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</w:p>
    <w:p w:rsidR="008F2C6D" w:rsidRDefault="008F2C6D" w:rsidP="00071147">
      <w:pPr>
        <w:shd w:val="clear" w:color="auto" w:fill="FFFFFF"/>
        <w:tabs>
          <w:tab w:val="left" w:pos="0"/>
        </w:tabs>
        <w:spacing w:line="322" w:lineRule="exact"/>
        <w:ind w:left="-360" w:hanging="14"/>
        <w:rPr>
          <w:color w:val="000000"/>
          <w:spacing w:val="1"/>
          <w:sz w:val="28"/>
          <w:szCs w:val="28"/>
        </w:rPr>
      </w:pPr>
    </w:p>
    <w:p w:rsidR="008F2C6D" w:rsidRDefault="008F2C6D" w:rsidP="00071147">
      <w:pPr>
        <w:shd w:val="clear" w:color="auto" w:fill="FFFFFF"/>
        <w:tabs>
          <w:tab w:val="left" w:pos="965"/>
        </w:tabs>
        <w:spacing w:line="322" w:lineRule="exact"/>
        <w:ind w:left="-360" w:right="-185" w:hanging="1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</w:p>
    <w:p w:rsidR="008F2C6D" w:rsidRDefault="008F2C6D" w:rsidP="00071147">
      <w:pPr>
        <w:shd w:val="clear" w:color="auto" w:fill="FFFFFF"/>
        <w:tabs>
          <w:tab w:val="left" w:pos="965"/>
        </w:tabs>
        <w:spacing w:line="322" w:lineRule="exact"/>
        <w:ind w:left="-360" w:right="-185" w:hanging="14"/>
      </w:pPr>
      <w:r>
        <w:rPr>
          <w:color w:val="000000"/>
          <w:spacing w:val="1"/>
          <w:sz w:val="28"/>
          <w:szCs w:val="28"/>
        </w:rPr>
        <w:t xml:space="preserve">Глава Ермаковского района </w:t>
      </w:r>
      <w:r>
        <w:rPr>
          <w:color w:val="000000"/>
          <w:spacing w:val="1"/>
          <w:sz w:val="28"/>
          <w:szCs w:val="28"/>
        </w:rPr>
        <w:tab/>
        <w:t xml:space="preserve">                                                      М.А. Виговский</w:t>
      </w:r>
    </w:p>
    <w:p w:rsidR="008F2C6D" w:rsidRDefault="008F2C6D">
      <w:bookmarkStart w:id="1" w:name="_GoBack"/>
      <w:bookmarkEnd w:id="1"/>
    </w:p>
    <w:sectPr w:rsidR="008F2C6D" w:rsidSect="0066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147"/>
    <w:rsid w:val="00071147"/>
    <w:rsid w:val="004B7D47"/>
    <w:rsid w:val="00661F05"/>
    <w:rsid w:val="00665567"/>
    <w:rsid w:val="007E18BC"/>
    <w:rsid w:val="008F2C6D"/>
    <w:rsid w:val="00B47E7E"/>
    <w:rsid w:val="00D60BB5"/>
    <w:rsid w:val="00FD08F2"/>
    <w:rsid w:val="00FE06A5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114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7E7E"/>
    <w:pPr>
      <w:widowControl w:val="0"/>
      <w:suppressAutoHyphens/>
      <w:autoSpaceDE w:val="0"/>
    </w:pPr>
    <w:rPr>
      <w:rFonts w:ascii="Arial" w:hAnsi="Arial" w:cs="Arial"/>
      <w:b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44FE0D49D2D642FD38FE516EA67F10DE5C9B431971120D4510BB6841PCY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1078</Words>
  <Characters>6147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302-1s</cp:lastModifiedBy>
  <cp:revision>2</cp:revision>
  <dcterms:created xsi:type="dcterms:W3CDTF">2016-06-03T07:25:00Z</dcterms:created>
  <dcterms:modified xsi:type="dcterms:W3CDTF">2016-06-03T05:22:00Z</dcterms:modified>
</cp:coreProperties>
</file>