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584" w:rsidRDefault="002B5584" w:rsidP="00815961">
      <w:pPr>
        <w:rPr>
          <w:sz w:val="20"/>
          <w:szCs w:val="20"/>
        </w:rPr>
      </w:pPr>
    </w:p>
    <w:p w:rsidR="002B5584" w:rsidRDefault="002B5584" w:rsidP="00815961">
      <w:pPr>
        <w:jc w:val="center"/>
      </w:pPr>
      <w:r>
        <w:rPr>
          <w:sz w:val="32"/>
          <w:szCs w:val="32"/>
        </w:rPr>
        <w:t>Администрация Ермаковского района</w:t>
      </w:r>
    </w:p>
    <w:p w:rsidR="002B5584" w:rsidRDefault="002B5584" w:rsidP="00815961">
      <w:pPr>
        <w:jc w:val="center"/>
      </w:pPr>
    </w:p>
    <w:p w:rsidR="002B5584" w:rsidRDefault="002B5584" w:rsidP="00815961">
      <w:pPr>
        <w:jc w:val="center"/>
      </w:pPr>
    </w:p>
    <w:p w:rsidR="002B5584" w:rsidRDefault="002B5584" w:rsidP="00815961">
      <w:pPr>
        <w:jc w:val="center"/>
        <w:rPr>
          <w:b/>
          <w:sz w:val="40"/>
          <w:szCs w:val="40"/>
        </w:rPr>
      </w:pPr>
      <w:r>
        <w:rPr>
          <w:b/>
          <w:spacing w:val="40"/>
          <w:sz w:val="40"/>
          <w:szCs w:val="40"/>
        </w:rPr>
        <w:t>ПОСТАНОВЛЕНИЕ</w:t>
      </w:r>
    </w:p>
    <w:p w:rsidR="002B5584" w:rsidRDefault="002B5584" w:rsidP="00815961">
      <w:pPr>
        <w:ind w:firstLine="0"/>
        <w:rPr>
          <w:b/>
          <w:sz w:val="40"/>
          <w:szCs w:val="40"/>
        </w:rPr>
      </w:pPr>
    </w:p>
    <w:p w:rsidR="002B5584" w:rsidRDefault="002B5584" w:rsidP="00BF4A8A">
      <w:pPr>
        <w:ind w:firstLine="0"/>
        <w:jc w:val="center"/>
      </w:pPr>
      <w:r>
        <w:t xml:space="preserve">«23» мая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            с. Ермаковское                  № 289-п</w:t>
      </w:r>
    </w:p>
    <w:p w:rsidR="002B5584" w:rsidRDefault="002B5584" w:rsidP="00815961"/>
    <w:p w:rsidR="002B5584" w:rsidRDefault="002B5584" w:rsidP="003D5AEC">
      <w:pPr>
        <w:pStyle w:val="ConsPlusNormal"/>
      </w:pPr>
    </w:p>
    <w:p w:rsidR="002B5584" w:rsidRDefault="002B5584" w:rsidP="003D5AEC">
      <w:pPr>
        <w:pStyle w:val="ConsPlusNormal"/>
        <w:ind w:right="3684"/>
      </w:pPr>
      <w:r>
        <w:t xml:space="preserve">О подготовке и оценке </w:t>
      </w:r>
      <w:r w:rsidRPr="0014465C">
        <w:t>готовности теплоснабжающих организаций и потребителей тепловой энергии</w:t>
      </w:r>
      <w:r>
        <w:t xml:space="preserve"> района к работе в осенне-зимний период 2016-2017г.</w:t>
      </w:r>
    </w:p>
    <w:p w:rsidR="002B5584" w:rsidRDefault="002B5584" w:rsidP="003D5AEC">
      <w:pPr>
        <w:pStyle w:val="ConsPlusNormal"/>
        <w:ind w:right="3684"/>
        <w:jc w:val="both"/>
      </w:pPr>
    </w:p>
    <w:p w:rsidR="002B5584" w:rsidRDefault="002B5584" w:rsidP="003D5AEC">
      <w:pPr>
        <w:pStyle w:val="ConsPlusNormal"/>
        <w:ind w:firstLine="540"/>
        <w:jc w:val="both"/>
      </w:pPr>
      <w:r w:rsidRPr="00F85FAE">
        <w:t xml:space="preserve">На основании Федерального </w:t>
      </w:r>
      <w:hyperlink r:id="rId7" w:history="1">
        <w:r w:rsidRPr="00F85FAE">
          <w:t>закона</w:t>
        </w:r>
      </w:hyperlink>
      <w:r w:rsidRPr="00F85FAE">
        <w:t xml:space="preserve"> от 23.11.2009 N 261-ФЗ "Об энергосбережении и повышении энергетической эффективности и о внесении изменений в отдельные законодательные акты Российской Федерации", Федерального </w:t>
      </w:r>
      <w:hyperlink r:id="rId8" w:history="1">
        <w:r w:rsidRPr="00F85FAE">
          <w:t>закона</w:t>
        </w:r>
      </w:hyperlink>
      <w:r w:rsidRPr="00F85FAE">
        <w:t xml:space="preserve"> от 27.07.2010 N 190-ФЗ "О теплоснабжении", </w:t>
      </w:r>
      <w:hyperlink r:id="rId9" w:history="1">
        <w:r w:rsidRPr="00F85FAE">
          <w:t>Приказа</w:t>
        </w:r>
      </w:hyperlink>
      <w:r w:rsidRPr="00F85FAE">
        <w:t xml:space="preserve"> Министерства энергетики РФ от 24.0</w:t>
      </w:r>
      <w:r>
        <w:t>3</w:t>
      </w:r>
      <w:bookmarkStart w:id="0" w:name="_GoBack"/>
      <w:bookmarkEnd w:id="0"/>
      <w:r w:rsidRPr="00F85FAE">
        <w:t xml:space="preserve">.2003 N 115 "Об утверждении Правил технической эксплуатации тепловых энергоустановок", </w:t>
      </w:r>
      <w:hyperlink r:id="rId10" w:history="1">
        <w:r w:rsidRPr="00F85FAE">
          <w:t>Постановления</w:t>
        </w:r>
      </w:hyperlink>
      <w:r w:rsidRPr="00F85FAE">
        <w:t xml:space="preserve"> Правительства РФ от 03.04.2013 N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выполнения", </w:t>
      </w:r>
      <w:hyperlink r:id="rId11" w:history="1">
        <w:r w:rsidRPr="00F85FAE">
          <w:t>Приказа</w:t>
        </w:r>
      </w:hyperlink>
      <w:r w:rsidRPr="00F85FAE">
        <w:t xml:space="preserve"> Министерства энергетики РФ от 12.03.2013 N 103 "Об утверждении Правил оценки готовности к отопительному периоду", руководствуясь ст.</w:t>
      </w:r>
      <w:hyperlink r:id="rId12" w:history="1">
        <w:r>
          <w:t>34</w:t>
        </w:r>
      </w:hyperlink>
      <w:r w:rsidRPr="00F85FAE">
        <w:t xml:space="preserve"> Устава Ермаковского района, администрация Ермаковского района ПОСТАНОВЛЯЕТ:</w:t>
      </w:r>
    </w:p>
    <w:p w:rsidR="002B5584" w:rsidRPr="00F85FAE" w:rsidRDefault="002B5584" w:rsidP="003D5AEC">
      <w:pPr>
        <w:pStyle w:val="ConsPlusNormal"/>
        <w:ind w:firstLine="540"/>
        <w:jc w:val="both"/>
      </w:pPr>
    </w:p>
    <w:p w:rsidR="002B5584" w:rsidRDefault="002B5584" w:rsidP="003D5AEC">
      <w:pPr>
        <w:pStyle w:val="ConsPlusNormal"/>
        <w:ind w:firstLine="540"/>
      </w:pPr>
      <w:r>
        <w:t>1. Создать комиссию по подготовке и оценке готовности</w:t>
      </w:r>
      <w:r w:rsidRPr="0014465C">
        <w:t xml:space="preserve"> теплоснабжающих организаций и потребителей тепловой энергии </w:t>
      </w:r>
      <w:r>
        <w:t>района к работе в осенне-зимний период 2016-2017г., согласно приложению 1;</w:t>
      </w:r>
    </w:p>
    <w:p w:rsidR="002B5584" w:rsidRDefault="002B5584" w:rsidP="003D5AEC">
      <w:pPr>
        <w:pStyle w:val="ConsPlusNormal"/>
        <w:ind w:firstLine="540"/>
      </w:pPr>
      <w:r>
        <w:t>2. Утвердить положение о комиссии по подготовке и оценке готовности-</w:t>
      </w:r>
      <w:r w:rsidRPr="0014465C">
        <w:t xml:space="preserve"> готовности теплоснабжающих организаций и потребителей тепловой энергии</w:t>
      </w:r>
      <w:r>
        <w:t xml:space="preserve"> района к работе в осенне-зимний период 2016-2017г., согласно приложению 2;</w:t>
      </w:r>
    </w:p>
    <w:p w:rsidR="002B5584" w:rsidRDefault="002B5584" w:rsidP="003D5AEC">
      <w:pPr>
        <w:pStyle w:val="ConsPlusNormal"/>
        <w:ind w:firstLine="540"/>
        <w:jc w:val="both"/>
      </w:pPr>
      <w:r>
        <w:t>3. Утвердить</w:t>
      </w:r>
      <w:r w:rsidRPr="00267722">
        <w:t xml:space="preserve"> </w:t>
      </w:r>
      <w:hyperlink w:anchor="P242" w:history="1">
        <w:r w:rsidRPr="00267722">
          <w:t>программу</w:t>
        </w:r>
      </w:hyperlink>
      <w:r>
        <w:t xml:space="preserve"> проверки готовности к отопительному периоду 2016 - 2017 гг. согласно приложению 3;</w:t>
      </w:r>
    </w:p>
    <w:p w:rsidR="002B5584" w:rsidRDefault="002B5584" w:rsidP="003D5AEC">
      <w:pPr>
        <w:pStyle w:val="ConsPlusNormal"/>
        <w:ind w:firstLine="540"/>
        <w:jc w:val="both"/>
      </w:pPr>
      <w:r>
        <w:t xml:space="preserve">4. Утвердить </w:t>
      </w:r>
      <w:hyperlink w:anchor="P331" w:history="1">
        <w:r w:rsidRPr="008F58C0">
          <w:t>график</w:t>
        </w:r>
      </w:hyperlink>
      <w:r w:rsidRPr="008F58C0">
        <w:t xml:space="preserve"> пр</w:t>
      </w:r>
      <w:r>
        <w:t xml:space="preserve">оведения проверки по оценке </w:t>
      </w:r>
      <w:r w:rsidRPr="0014465C">
        <w:t xml:space="preserve">готовности теплоснабжающих организаций и потребителей тепловой энергии </w:t>
      </w:r>
      <w:r w:rsidRPr="00F9459D">
        <w:t>района к работе в осенне-зимний период 201</w:t>
      </w:r>
      <w:r>
        <w:t>6</w:t>
      </w:r>
      <w:r w:rsidRPr="00F9459D">
        <w:t>-201</w:t>
      </w:r>
      <w:r>
        <w:t>7</w:t>
      </w:r>
      <w:r w:rsidRPr="00F9459D">
        <w:t>г.</w:t>
      </w:r>
      <w:r>
        <w:t xml:space="preserve"> согласно приложению 4;</w:t>
      </w:r>
    </w:p>
    <w:p w:rsidR="002B5584" w:rsidRDefault="002B5584" w:rsidP="003D5AEC">
      <w:pPr>
        <w:pStyle w:val="ConsPlusNormal"/>
        <w:ind w:firstLine="540"/>
      </w:pPr>
      <w:r>
        <w:t>5. Контроль за исполнением настоящего постановления оставляю за собой.</w:t>
      </w:r>
    </w:p>
    <w:p w:rsidR="002B5584" w:rsidRDefault="002B5584" w:rsidP="003D5AEC">
      <w:pPr>
        <w:pStyle w:val="ConsPlusNormal"/>
        <w:ind w:firstLine="540"/>
        <w:jc w:val="both"/>
      </w:pPr>
      <w:r>
        <w:t xml:space="preserve">6. Постановление вступает в силу со дня опубликования на сайте администрации Ермаковского района </w:t>
      </w:r>
      <w:hyperlink r:id="rId13" w:history="1">
        <w:r w:rsidRPr="002634C6">
          <w:rPr>
            <w:rStyle w:val="Hyperlink"/>
          </w:rPr>
          <w:t>http://adminerm.ru</w:t>
        </w:r>
      </w:hyperlink>
      <w:r>
        <w:t>.</w:t>
      </w:r>
    </w:p>
    <w:p w:rsidR="002B5584" w:rsidRDefault="002B5584" w:rsidP="003D5AEC">
      <w:pPr>
        <w:pStyle w:val="ConsPlusNormal"/>
        <w:jc w:val="both"/>
      </w:pPr>
    </w:p>
    <w:p w:rsidR="002B5584" w:rsidRDefault="002B5584" w:rsidP="003D5AEC">
      <w:pPr>
        <w:pStyle w:val="ConsPlusNormal"/>
        <w:jc w:val="both"/>
      </w:pPr>
      <w:r>
        <w:t>И. о. главы района                                                                            Ю. В. Сарлин</w:t>
      </w:r>
    </w:p>
    <w:p w:rsidR="002B5584" w:rsidRDefault="002B5584" w:rsidP="003D5AEC">
      <w:pPr>
        <w:pStyle w:val="ConsPlusNormal"/>
        <w:ind w:firstLine="540"/>
        <w:jc w:val="both"/>
      </w:pPr>
    </w:p>
    <w:p w:rsidR="002B5584" w:rsidRDefault="002B5584" w:rsidP="003D5AEC">
      <w:pPr>
        <w:pStyle w:val="ConsPlusNormal"/>
        <w:ind w:firstLine="540"/>
        <w:jc w:val="right"/>
        <w:rPr>
          <w:sz w:val="20"/>
        </w:rPr>
      </w:pPr>
    </w:p>
    <w:p w:rsidR="002B5584" w:rsidRDefault="002B5584" w:rsidP="003D5AEC">
      <w:pPr>
        <w:pStyle w:val="ConsPlusNormal"/>
        <w:ind w:firstLine="540"/>
        <w:jc w:val="right"/>
        <w:rPr>
          <w:sz w:val="20"/>
        </w:rPr>
      </w:pPr>
    </w:p>
    <w:p w:rsidR="002B5584" w:rsidRDefault="002B5584" w:rsidP="003D5AEC">
      <w:pPr>
        <w:pStyle w:val="ConsPlusNormal"/>
        <w:ind w:firstLine="540"/>
        <w:jc w:val="right"/>
        <w:rPr>
          <w:sz w:val="20"/>
        </w:rPr>
      </w:pPr>
    </w:p>
    <w:p w:rsidR="002B5584" w:rsidRDefault="002B5584" w:rsidP="003D5AEC">
      <w:pPr>
        <w:pStyle w:val="ConsPlusNormal"/>
        <w:ind w:firstLine="540"/>
        <w:jc w:val="right"/>
        <w:rPr>
          <w:sz w:val="20"/>
        </w:rPr>
      </w:pPr>
    </w:p>
    <w:p w:rsidR="002B5584" w:rsidRDefault="002B5584" w:rsidP="003D5AEC">
      <w:pPr>
        <w:pStyle w:val="ConsPlusNormal"/>
        <w:ind w:firstLine="540"/>
        <w:jc w:val="right"/>
        <w:rPr>
          <w:sz w:val="20"/>
        </w:rPr>
      </w:pPr>
    </w:p>
    <w:p w:rsidR="002B5584" w:rsidRDefault="002B5584" w:rsidP="003D5AEC">
      <w:pPr>
        <w:pStyle w:val="ConsPlusNormal"/>
        <w:ind w:firstLine="540"/>
        <w:jc w:val="right"/>
        <w:rPr>
          <w:sz w:val="20"/>
        </w:rPr>
      </w:pPr>
    </w:p>
    <w:p w:rsidR="002B5584" w:rsidRDefault="002B5584" w:rsidP="003D5AEC">
      <w:pPr>
        <w:pStyle w:val="ConsPlusNormal"/>
        <w:ind w:firstLine="540"/>
        <w:jc w:val="right"/>
        <w:rPr>
          <w:sz w:val="20"/>
        </w:rPr>
      </w:pPr>
    </w:p>
    <w:p w:rsidR="002B5584" w:rsidRPr="00F9459D" w:rsidRDefault="002B5584" w:rsidP="003D5AEC">
      <w:pPr>
        <w:pStyle w:val="ConsPlusNormal"/>
        <w:ind w:firstLine="540"/>
        <w:jc w:val="right"/>
        <w:rPr>
          <w:sz w:val="20"/>
        </w:rPr>
      </w:pPr>
      <w:r w:rsidRPr="00F9459D">
        <w:rPr>
          <w:sz w:val="20"/>
        </w:rPr>
        <w:t xml:space="preserve">Приложение №1 </w:t>
      </w:r>
    </w:p>
    <w:p w:rsidR="002B5584" w:rsidRDefault="002B5584" w:rsidP="003D5AEC">
      <w:pPr>
        <w:pStyle w:val="ConsPlusNormal"/>
        <w:ind w:firstLine="540"/>
        <w:jc w:val="right"/>
        <w:rPr>
          <w:sz w:val="20"/>
        </w:rPr>
      </w:pPr>
      <w:r w:rsidRPr="00F9459D">
        <w:rPr>
          <w:sz w:val="20"/>
        </w:rPr>
        <w:t>к постановлению администрации района</w:t>
      </w:r>
    </w:p>
    <w:p w:rsidR="002B5584" w:rsidRPr="00F9459D" w:rsidRDefault="002B5584" w:rsidP="003D5AEC">
      <w:pPr>
        <w:pStyle w:val="ConsPlusNormal"/>
        <w:ind w:firstLine="540"/>
        <w:jc w:val="right"/>
        <w:rPr>
          <w:sz w:val="20"/>
        </w:rPr>
      </w:pPr>
      <w:r>
        <w:rPr>
          <w:sz w:val="20"/>
        </w:rPr>
        <w:t>№ 289-п от 23.05.2016г.</w:t>
      </w:r>
    </w:p>
    <w:p w:rsidR="002B5584" w:rsidRPr="00F9459D" w:rsidRDefault="002B5584" w:rsidP="003D5AEC">
      <w:pPr>
        <w:pStyle w:val="ConsPlusNormal"/>
        <w:ind w:firstLine="540"/>
        <w:jc w:val="both"/>
        <w:rPr>
          <w:sz w:val="20"/>
        </w:rPr>
      </w:pPr>
    </w:p>
    <w:p w:rsidR="002B5584" w:rsidRDefault="002B5584" w:rsidP="003D5AEC">
      <w:pPr>
        <w:pStyle w:val="ConsPlusNormal"/>
        <w:ind w:firstLine="540"/>
        <w:jc w:val="both"/>
      </w:pPr>
    </w:p>
    <w:p w:rsidR="002B5584" w:rsidRPr="007F5D3F" w:rsidRDefault="002B5584" w:rsidP="003D5AEC">
      <w:pPr>
        <w:ind w:firstLine="0"/>
        <w:jc w:val="center"/>
      </w:pPr>
    </w:p>
    <w:p w:rsidR="002B5584" w:rsidRPr="00420431" w:rsidRDefault="002B5584" w:rsidP="003D5AEC">
      <w:pPr>
        <w:ind w:firstLine="0"/>
        <w:jc w:val="center"/>
        <w:rPr>
          <w:b/>
        </w:rPr>
      </w:pPr>
      <w:r w:rsidRPr="00420431">
        <w:rPr>
          <w:b/>
        </w:rPr>
        <w:t>СОСТАВ</w:t>
      </w:r>
    </w:p>
    <w:p w:rsidR="002B5584" w:rsidRPr="00420431" w:rsidRDefault="002B5584" w:rsidP="003D5AEC">
      <w:pPr>
        <w:ind w:firstLine="0"/>
        <w:jc w:val="center"/>
        <w:rPr>
          <w:b/>
        </w:rPr>
      </w:pPr>
      <w:r w:rsidRPr="00420431">
        <w:rPr>
          <w:b/>
        </w:rPr>
        <w:t>комиссии по</w:t>
      </w:r>
      <w:r>
        <w:rPr>
          <w:b/>
        </w:rPr>
        <w:t xml:space="preserve"> подготовке и оценке готовности </w:t>
      </w:r>
      <w:r w:rsidRPr="009D3661">
        <w:rPr>
          <w:b/>
        </w:rPr>
        <w:t>теплоснабжающих организаций и потребителей тепловой энергии</w:t>
      </w:r>
      <w:r w:rsidRPr="00420431">
        <w:rPr>
          <w:b/>
        </w:rPr>
        <w:t xml:space="preserve"> района к работе в осенне-зимний период 201</w:t>
      </w:r>
      <w:r>
        <w:rPr>
          <w:b/>
        </w:rPr>
        <w:t>6</w:t>
      </w:r>
      <w:r w:rsidRPr="00420431">
        <w:rPr>
          <w:b/>
        </w:rPr>
        <w:t>-201</w:t>
      </w:r>
      <w:r>
        <w:rPr>
          <w:b/>
        </w:rPr>
        <w:t>7</w:t>
      </w:r>
      <w:r w:rsidRPr="00420431">
        <w:rPr>
          <w:b/>
        </w:rPr>
        <w:t>г.</w:t>
      </w:r>
    </w:p>
    <w:p w:rsidR="002B5584" w:rsidRPr="007F5D3F" w:rsidRDefault="002B5584" w:rsidP="003D5AEC">
      <w:pPr>
        <w:ind w:firstLine="0"/>
        <w:jc w:val="center"/>
      </w:pPr>
    </w:p>
    <w:tbl>
      <w:tblPr>
        <w:tblW w:w="0" w:type="auto"/>
        <w:tblLook w:val="00A0"/>
      </w:tblPr>
      <w:tblGrid>
        <w:gridCol w:w="2372"/>
        <w:gridCol w:w="7625"/>
      </w:tblGrid>
      <w:tr w:rsidR="002B5584" w:rsidRPr="00A22E59" w:rsidTr="00420431">
        <w:tc>
          <w:tcPr>
            <w:tcW w:w="2372" w:type="dxa"/>
          </w:tcPr>
          <w:p w:rsidR="002B5584" w:rsidRPr="007F5D3F" w:rsidRDefault="002B5584" w:rsidP="003D5AEC">
            <w:pPr>
              <w:ind w:firstLine="0"/>
              <w:jc w:val="left"/>
            </w:pPr>
            <w:r w:rsidRPr="007F5D3F">
              <w:t>Ю. В. Сарлин</w:t>
            </w:r>
          </w:p>
        </w:tc>
        <w:tc>
          <w:tcPr>
            <w:tcW w:w="7625" w:type="dxa"/>
          </w:tcPr>
          <w:p w:rsidR="002B5584" w:rsidRPr="007F5D3F" w:rsidRDefault="002B5584" w:rsidP="003D5AEC">
            <w:pPr>
              <w:ind w:left="175" w:hanging="175"/>
              <w:jc w:val="left"/>
            </w:pPr>
            <w:r w:rsidRPr="007F5D3F">
              <w:t>- первый заместитель главы Ермаковского района, председатель комиссии;</w:t>
            </w:r>
          </w:p>
          <w:p w:rsidR="002B5584" w:rsidRPr="007F5D3F" w:rsidRDefault="002B5584" w:rsidP="003D5AEC">
            <w:pPr>
              <w:ind w:left="175" w:hanging="175"/>
              <w:jc w:val="left"/>
            </w:pPr>
          </w:p>
        </w:tc>
      </w:tr>
      <w:tr w:rsidR="002B5584" w:rsidRPr="00A22E59" w:rsidTr="00420431">
        <w:tc>
          <w:tcPr>
            <w:tcW w:w="2372" w:type="dxa"/>
          </w:tcPr>
          <w:p w:rsidR="002B5584" w:rsidRPr="007F5D3F" w:rsidRDefault="002B5584" w:rsidP="003D5AEC">
            <w:pPr>
              <w:ind w:firstLine="0"/>
              <w:jc w:val="left"/>
            </w:pPr>
            <w:r w:rsidRPr="007F5D3F">
              <w:t>Н.В. Бабанакова</w:t>
            </w:r>
          </w:p>
        </w:tc>
        <w:tc>
          <w:tcPr>
            <w:tcW w:w="7625" w:type="dxa"/>
          </w:tcPr>
          <w:p w:rsidR="002B5584" w:rsidRPr="007F5D3F" w:rsidRDefault="002B5584" w:rsidP="003D5AEC">
            <w:pPr>
              <w:ind w:left="175" w:hanging="175"/>
              <w:jc w:val="left"/>
            </w:pPr>
            <w:r w:rsidRPr="007F5D3F">
              <w:t>- начальник отдела архитектуры, строительства и коммунального хозяйства администрации Ермаковского района, заместитель председателя комиссии;</w:t>
            </w:r>
          </w:p>
          <w:p w:rsidR="002B5584" w:rsidRPr="007F5D3F" w:rsidRDefault="002B5584" w:rsidP="003D5AEC">
            <w:pPr>
              <w:ind w:left="175" w:hanging="175"/>
              <w:jc w:val="left"/>
            </w:pPr>
          </w:p>
        </w:tc>
      </w:tr>
      <w:tr w:rsidR="002B5584" w:rsidRPr="00A22E59" w:rsidTr="00420431">
        <w:tc>
          <w:tcPr>
            <w:tcW w:w="2372" w:type="dxa"/>
          </w:tcPr>
          <w:p w:rsidR="002B5584" w:rsidRPr="007F5D3F" w:rsidRDefault="002B5584" w:rsidP="003D5AEC">
            <w:pPr>
              <w:ind w:firstLine="0"/>
              <w:jc w:val="left"/>
            </w:pPr>
            <w:r>
              <w:t>Н. М. Федорова</w:t>
            </w:r>
          </w:p>
        </w:tc>
        <w:tc>
          <w:tcPr>
            <w:tcW w:w="7625" w:type="dxa"/>
          </w:tcPr>
          <w:p w:rsidR="002B5584" w:rsidRPr="007F5D3F" w:rsidRDefault="002B5584" w:rsidP="003D5AEC">
            <w:pPr>
              <w:ind w:left="175" w:hanging="175"/>
              <w:jc w:val="left"/>
            </w:pPr>
            <w:r w:rsidRPr="007F5D3F">
              <w:t>- ведущий специалист отдела</w:t>
            </w:r>
            <w:r w:rsidRPr="007F5D3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F5D3F">
              <w:t>архитектуры, строительства и коммунального хозяйства администрации Ермаковского района, секретарь комиссии;</w:t>
            </w:r>
          </w:p>
          <w:p w:rsidR="002B5584" w:rsidRPr="007F5D3F" w:rsidRDefault="002B5584" w:rsidP="003D5AEC">
            <w:pPr>
              <w:ind w:left="175" w:hanging="175"/>
              <w:jc w:val="left"/>
            </w:pPr>
          </w:p>
        </w:tc>
      </w:tr>
      <w:tr w:rsidR="002B5584" w:rsidRPr="00A22E59" w:rsidTr="00420431">
        <w:tc>
          <w:tcPr>
            <w:tcW w:w="9997" w:type="dxa"/>
            <w:gridSpan w:val="2"/>
          </w:tcPr>
          <w:p w:rsidR="002B5584" w:rsidRPr="00420431" w:rsidRDefault="002B5584" w:rsidP="003D5AEC">
            <w:pPr>
              <w:ind w:left="175" w:hanging="175"/>
              <w:jc w:val="center"/>
              <w:rPr>
                <w:b/>
              </w:rPr>
            </w:pPr>
            <w:r w:rsidRPr="00420431">
              <w:rPr>
                <w:b/>
              </w:rPr>
              <w:t xml:space="preserve">Члены комиссии: </w:t>
            </w:r>
          </w:p>
          <w:p w:rsidR="002B5584" w:rsidRPr="007F5D3F" w:rsidRDefault="002B5584" w:rsidP="003D5AEC">
            <w:pPr>
              <w:ind w:left="175" w:hanging="175"/>
              <w:jc w:val="center"/>
            </w:pPr>
          </w:p>
        </w:tc>
      </w:tr>
      <w:tr w:rsidR="002B5584" w:rsidRPr="00A22E59" w:rsidTr="00420431">
        <w:tc>
          <w:tcPr>
            <w:tcW w:w="2372" w:type="dxa"/>
          </w:tcPr>
          <w:p w:rsidR="002B5584" w:rsidRPr="007F5D3F" w:rsidRDefault="002B5584" w:rsidP="003D5AEC">
            <w:pPr>
              <w:ind w:firstLine="0"/>
              <w:jc w:val="left"/>
            </w:pPr>
            <w:r w:rsidRPr="007F5D3F">
              <w:t>И. Н. Гречушкин</w:t>
            </w:r>
          </w:p>
        </w:tc>
        <w:tc>
          <w:tcPr>
            <w:tcW w:w="7625" w:type="dxa"/>
          </w:tcPr>
          <w:p w:rsidR="002B5584" w:rsidRPr="007F5D3F" w:rsidRDefault="002B5584" w:rsidP="003D5AEC">
            <w:pPr>
              <w:ind w:left="175" w:hanging="175"/>
              <w:jc w:val="left"/>
            </w:pPr>
            <w:r w:rsidRPr="007F5D3F">
              <w:t>- начальник отдела по делам ГО и ЧС и мобилизационной работе администрации Ермаковского района;</w:t>
            </w:r>
          </w:p>
          <w:p w:rsidR="002B5584" w:rsidRPr="007F5D3F" w:rsidRDefault="002B5584" w:rsidP="003D5AEC">
            <w:pPr>
              <w:ind w:left="175" w:hanging="175"/>
              <w:jc w:val="left"/>
            </w:pPr>
          </w:p>
        </w:tc>
      </w:tr>
      <w:tr w:rsidR="002B5584" w:rsidRPr="00A22E59" w:rsidTr="00420431">
        <w:tc>
          <w:tcPr>
            <w:tcW w:w="2372" w:type="dxa"/>
          </w:tcPr>
          <w:p w:rsidR="002B5584" w:rsidRPr="007F5D3F" w:rsidRDefault="002B5584" w:rsidP="003D5AEC">
            <w:pPr>
              <w:ind w:firstLine="0"/>
              <w:jc w:val="left"/>
            </w:pPr>
            <w:r w:rsidRPr="007F5D3F">
              <w:t xml:space="preserve">С.М. </w:t>
            </w:r>
            <w:r>
              <w:t>Абрамов</w:t>
            </w:r>
          </w:p>
        </w:tc>
        <w:tc>
          <w:tcPr>
            <w:tcW w:w="7625" w:type="dxa"/>
          </w:tcPr>
          <w:p w:rsidR="002B5584" w:rsidRDefault="002B5584" w:rsidP="003D5AEC">
            <w:pPr>
              <w:ind w:firstLine="0"/>
              <w:jc w:val="left"/>
            </w:pPr>
            <w:r w:rsidRPr="007F5D3F">
              <w:t xml:space="preserve">- </w:t>
            </w:r>
            <w:r>
              <w:t xml:space="preserve">заместитель главы Ермаковского сельсовета </w:t>
            </w:r>
          </w:p>
          <w:p w:rsidR="002B5584" w:rsidRPr="007F5D3F" w:rsidRDefault="002B5584" w:rsidP="003D5AEC">
            <w:pPr>
              <w:ind w:firstLine="0"/>
              <w:jc w:val="left"/>
            </w:pPr>
            <w:r>
              <w:t xml:space="preserve">  </w:t>
            </w:r>
            <w:r w:rsidRPr="007F5D3F">
              <w:t>(по согласованию)</w:t>
            </w:r>
          </w:p>
        </w:tc>
      </w:tr>
      <w:tr w:rsidR="002B5584" w:rsidRPr="00A22E59" w:rsidTr="00420431">
        <w:tc>
          <w:tcPr>
            <w:tcW w:w="2372" w:type="dxa"/>
          </w:tcPr>
          <w:p w:rsidR="002B5584" w:rsidRPr="007F5D3F" w:rsidRDefault="002B5584" w:rsidP="003D5AEC">
            <w:pPr>
              <w:ind w:firstLine="0"/>
              <w:jc w:val="left"/>
            </w:pPr>
          </w:p>
        </w:tc>
        <w:tc>
          <w:tcPr>
            <w:tcW w:w="7625" w:type="dxa"/>
          </w:tcPr>
          <w:p w:rsidR="002B5584" w:rsidRPr="007F5D3F" w:rsidRDefault="002B5584" w:rsidP="003D5AEC">
            <w:pPr>
              <w:ind w:firstLine="0"/>
              <w:jc w:val="left"/>
            </w:pPr>
          </w:p>
        </w:tc>
      </w:tr>
      <w:tr w:rsidR="002B5584" w:rsidRPr="00A22E59" w:rsidTr="00420431">
        <w:tc>
          <w:tcPr>
            <w:tcW w:w="2372" w:type="dxa"/>
          </w:tcPr>
          <w:p w:rsidR="002B5584" w:rsidRPr="007F5D3F" w:rsidRDefault="002B5584" w:rsidP="003D5AEC">
            <w:pPr>
              <w:ind w:firstLine="0"/>
              <w:jc w:val="left"/>
            </w:pPr>
            <w:r>
              <w:t>В.С. Седиков</w:t>
            </w:r>
          </w:p>
        </w:tc>
        <w:tc>
          <w:tcPr>
            <w:tcW w:w="7625" w:type="dxa"/>
          </w:tcPr>
          <w:p w:rsidR="002B5584" w:rsidRDefault="002B5584" w:rsidP="003D5AEC">
            <w:pPr>
              <w:ind w:firstLine="0"/>
              <w:jc w:val="left"/>
            </w:pPr>
            <w:r>
              <w:t xml:space="preserve">- заместитель начальника ОНД по Шушенскому и Ермаковскому районам УНД и ПР ГИ </w:t>
            </w:r>
          </w:p>
          <w:p w:rsidR="002B5584" w:rsidRPr="007F5D3F" w:rsidRDefault="002B5584" w:rsidP="003D5AEC">
            <w:pPr>
              <w:ind w:firstLine="0"/>
              <w:jc w:val="left"/>
            </w:pPr>
            <w:r>
              <w:t xml:space="preserve">  МЧС России по красноярскому краю (по согласованию)</w:t>
            </w:r>
          </w:p>
        </w:tc>
      </w:tr>
      <w:tr w:rsidR="002B5584" w:rsidRPr="00A22E59" w:rsidTr="00420431">
        <w:tc>
          <w:tcPr>
            <w:tcW w:w="2372" w:type="dxa"/>
          </w:tcPr>
          <w:p w:rsidR="002B5584" w:rsidRPr="007F5D3F" w:rsidRDefault="002B5584" w:rsidP="003D5AEC">
            <w:pPr>
              <w:ind w:firstLine="0"/>
              <w:jc w:val="left"/>
            </w:pPr>
          </w:p>
        </w:tc>
        <w:tc>
          <w:tcPr>
            <w:tcW w:w="7625" w:type="dxa"/>
          </w:tcPr>
          <w:p w:rsidR="002B5584" w:rsidRPr="007F5D3F" w:rsidRDefault="002B5584" w:rsidP="003D5AEC">
            <w:pPr>
              <w:ind w:firstLine="0"/>
              <w:jc w:val="left"/>
            </w:pPr>
          </w:p>
        </w:tc>
      </w:tr>
      <w:tr w:rsidR="002B5584" w:rsidRPr="00A22E59" w:rsidTr="00420431">
        <w:tc>
          <w:tcPr>
            <w:tcW w:w="2372" w:type="dxa"/>
          </w:tcPr>
          <w:p w:rsidR="002B5584" w:rsidRPr="007F5D3F" w:rsidRDefault="002B5584" w:rsidP="003D5AEC">
            <w:pPr>
              <w:ind w:firstLine="0"/>
              <w:jc w:val="left"/>
            </w:pPr>
          </w:p>
        </w:tc>
        <w:tc>
          <w:tcPr>
            <w:tcW w:w="7625" w:type="dxa"/>
          </w:tcPr>
          <w:p w:rsidR="002B5584" w:rsidRPr="007F5D3F" w:rsidRDefault="002B5584" w:rsidP="003D5AEC">
            <w:pPr>
              <w:ind w:firstLine="0"/>
              <w:jc w:val="left"/>
            </w:pPr>
          </w:p>
        </w:tc>
      </w:tr>
      <w:tr w:rsidR="002B5584" w:rsidRPr="00A22E59" w:rsidTr="00420431">
        <w:tc>
          <w:tcPr>
            <w:tcW w:w="2372" w:type="dxa"/>
          </w:tcPr>
          <w:p w:rsidR="002B5584" w:rsidRPr="007F5D3F" w:rsidRDefault="002B5584" w:rsidP="003D5AEC">
            <w:pPr>
              <w:ind w:firstLine="0"/>
              <w:jc w:val="left"/>
            </w:pPr>
          </w:p>
        </w:tc>
        <w:tc>
          <w:tcPr>
            <w:tcW w:w="7625" w:type="dxa"/>
          </w:tcPr>
          <w:p w:rsidR="002B5584" w:rsidRPr="007F5D3F" w:rsidRDefault="002B5584" w:rsidP="003D5AEC">
            <w:pPr>
              <w:ind w:firstLine="0"/>
              <w:jc w:val="left"/>
            </w:pPr>
          </w:p>
        </w:tc>
      </w:tr>
      <w:tr w:rsidR="002B5584" w:rsidRPr="00A22E59" w:rsidTr="00420431">
        <w:tc>
          <w:tcPr>
            <w:tcW w:w="2372" w:type="dxa"/>
          </w:tcPr>
          <w:p w:rsidR="002B5584" w:rsidRPr="007F5D3F" w:rsidRDefault="002B5584" w:rsidP="003D5AEC">
            <w:pPr>
              <w:ind w:firstLine="0"/>
              <w:jc w:val="left"/>
            </w:pPr>
          </w:p>
        </w:tc>
        <w:tc>
          <w:tcPr>
            <w:tcW w:w="7625" w:type="dxa"/>
          </w:tcPr>
          <w:p w:rsidR="002B5584" w:rsidRPr="007F5D3F" w:rsidRDefault="002B5584" w:rsidP="003D5AEC">
            <w:pPr>
              <w:ind w:firstLine="0"/>
              <w:jc w:val="left"/>
            </w:pPr>
          </w:p>
        </w:tc>
      </w:tr>
    </w:tbl>
    <w:p w:rsidR="002B5584" w:rsidRPr="007F5D3F" w:rsidRDefault="002B5584" w:rsidP="003D5AEC">
      <w:pPr>
        <w:ind w:firstLine="0"/>
        <w:jc w:val="center"/>
      </w:pPr>
    </w:p>
    <w:p w:rsidR="002B5584" w:rsidRDefault="002B5584" w:rsidP="003D5AEC">
      <w:pPr>
        <w:ind w:firstLine="0"/>
      </w:pPr>
      <w:r>
        <w:t xml:space="preserve">                    </w:t>
      </w:r>
    </w:p>
    <w:p w:rsidR="002B5584" w:rsidRDefault="002B5584" w:rsidP="003D5AEC">
      <w:pPr>
        <w:ind w:firstLine="0"/>
      </w:pPr>
    </w:p>
    <w:p w:rsidR="002B5584" w:rsidRDefault="002B5584" w:rsidP="003D5AEC">
      <w:pPr>
        <w:ind w:firstLine="0"/>
      </w:pPr>
    </w:p>
    <w:p w:rsidR="002B5584" w:rsidRDefault="002B5584" w:rsidP="003D5AEC">
      <w:pPr>
        <w:ind w:firstLine="0"/>
      </w:pPr>
    </w:p>
    <w:p w:rsidR="002B5584" w:rsidRDefault="002B5584" w:rsidP="003D5AEC">
      <w:pPr>
        <w:ind w:firstLine="0"/>
      </w:pPr>
    </w:p>
    <w:p w:rsidR="002B5584" w:rsidRPr="007B6477" w:rsidRDefault="002B5584" w:rsidP="003D5AEC">
      <w:pPr>
        <w:ind w:firstLine="0"/>
      </w:pPr>
    </w:p>
    <w:p w:rsidR="002B5584" w:rsidRDefault="002B5584" w:rsidP="003D5AEC">
      <w:pPr>
        <w:pStyle w:val="ConsPlusNormal"/>
        <w:jc w:val="right"/>
        <w:rPr>
          <w:sz w:val="20"/>
        </w:rPr>
      </w:pPr>
    </w:p>
    <w:p w:rsidR="002B5584" w:rsidRDefault="002B5584" w:rsidP="003D5AEC">
      <w:pPr>
        <w:pStyle w:val="ConsPlusNormal"/>
        <w:jc w:val="right"/>
        <w:rPr>
          <w:sz w:val="20"/>
        </w:rPr>
      </w:pPr>
    </w:p>
    <w:p w:rsidR="002B5584" w:rsidRDefault="002B5584" w:rsidP="003D5AEC">
      <w:pPr>
        <w:pStyle w:val="ConsPlusNormal"/>
        <w:jc w:val="right"/>
        <w:rPr>
          <w:sz w:val="20"/>
        </w:rPr>
      </w:pPr>
    </w:p>
    <w:p w:rsidR="002B5584" w:rsidRDefault="002B5584" w:rsidP="003D5AEC">
      <w:pPr>
        <w:pStyle w:val="ConsPlusNormal"/>
        <w:jc w:val="right"/>
        <w:rPr>
          <w:sz w:val="20"/>
        </w:rPr>
      </w:pPr>
    </w:p>
    <w:p w:rsidR="002B5584" w:rsidRDefault="002B5584" w:rsidP="00815961">
      <w:pPr>
        <w:pStyle w:val="ConsPlusNormal"/>
        <w:rPr>
          <w:sz w:val="20"/>
        </w:rPr>
      </w:pPr>
    </w:p>
    <w:p w:rsidR="002B5584" w:rsidRDefault="002B5584" w:rsidP="003D5AEC">
      <w:pPr>
        <w:pStyle w:val="ConsPlusNormal"/>
        <w:jc w:val="right"/>
        <w:rPr>
          <w:sz w:val="20"/>
        </w:rPr>
      </w:pPr>
    </w:p>
    <w:p w:rsidR="002B5584" w:rsidRPr="00F9459D" w:rsidRDefault="002B5584" w:rsidP="003D5AEC">
      <w:pPr>
        <w:pStyle w:val="ConsPlusNormal"/>
        <w:jc w:val="right"/>
        <w:rPr>
          <w:sz w:val="20"/>
        </w:rPr>
      </w:pPr>
      <w:r w:rsidRPr="00F9459D">
        <w:rPr>
          <w:sz w:val="20"/>
        </w:rPr>
        <w:t>Приложение №</w:t>
      </w:r>
      <w:r>
        <w:rPr>
          <w:sz w:val="20"/>
        </w:rPr>
        <w:t>2</w:t>
      </w:r>
      <w:r w:rsidRPr="00F9459D">
        <w:rPr>
          <w:sz w:val="20"/>
        </w:rPr>
        <w:t xml:space="preserve"> </w:t>
      </w:r>
    </w:p>
    <w:p w:rsidR="002B5584" w:rsidRDefault="002B5584" w:rsidP="003D5AEC">
      <w:pPr>
        <w:pStyle w:val="ConsPlusNormal"/>
        <w:ind w:firstLine="540"/>
        <w:jc w:val="right"/>
        <w:rPr>
          <w:sz w:val="20"/>
        </w:rPr>
      </w:pPr>
      <w:r w:rsidRPr="00F9459D">
        <w:rPr>
          <w:sz w:val="20"/>
        </w:rPr>
        <w:t>к постановлению администрации района</w:t>
      </w:r>
    </w:p>
    <w:p w:rsidR="002B5584" w:rsidRPr="00F9459D" w:rsidRDefault="002B5584" w:rsidP="003D5AEC">
      <w:pPr>
        <w:pStyle w:val="ConsPlusNormal"/>
        <w:ind w:firstLine="540"/>
        <w:jc w:val="right"/>
        <w:rPr>
          <w:sz w:val="20"/>
        </w:rPr>
      </w:pPr>
      <w:r>
        <w:rPr>
          <w:sz w:val="20"/>
        </w:rPr>
        <w:t>№ 289-п от 23.05.2016г.</w:t>
      </w:r>
    </w:p>
    <w:p w:rsidR="002B5584" w:rsidRPr="00F9459D" w:rsidRDefault="002B5584" w:rsidP="003D5AEC">
      <w:pPr>
        <w:pStyle w:val="ConsPlusNormal"/>
        <w:ind w:firstLine="540"/>
        <w:jc w:val="both"/>
        <w:rPr>
          <w:sz w:val="20"/>
        </w:rPr>
      </w:pPr>
    </w:p>
    <w:p w:rsidR="002B5584" w:rsidRDefault="002B5584" w:rsidP="003D5AEC">
      <w:pPr>
        <w:pStyle w:val="ConsPlusNormal"/>
        <w:ind w:firstLine="540"/>
        <w:jc w:val="both"/>
      </w:pPr>
    </w:p>
    <w:p w:rsidR="002B5584" w:rsidRDefault="002B5584" w:rsidP="003D5AEC">
      <w:pPr>
        <w:ind w:firstLine="0"/>
        <w:jc w:val="center"/>
      </w:pPr>
    </w:p>
    <w:p w:rsidR="002B5584" w:rsidRPr="008F58C0" w:rsidRDefault="002B5584" w:rsidP="003D5AEC">
      <w:pPr>
        <w:ind w:firstLine="0"/>
        <w:jc w:val="center"/>
        <w:rPr>
          <w:b/>
        </w:rPr>
      </w:pPr>
      <w:r w:rsidRPr="008F58C0">
        <w:rPr>
          <w:b/>
        </w:rPr>
        <w:t>ПОЛОЖЕНИЕ</w:t>
      </w:r>
    </w:p>
    <w:p w:rsidR="002B5584" w:rsidRPr="008F58C0" w:rsidRDefault="002B5584" w:rsidP="003D5AEC">
      <w:pPr>
        <w:ind w:firstLine="0"/>
        <w:jc w:val="center"/>
        <w:rPr>
          <w:b/>
        </w:rPr>
      </w:pPr>
      <w:r w:rsidRPr="008F58C0">
        <w:rPr>
          <w:b/>
        </w:rPr>
        <w:t>о комиссии по подготовке и оценке готовности-</w:t>
      </w:r>
      <w:r w:rsidRPr="009D3661">
        <w:t xml:space="preserve"> </w:t>
      </w:r>
      <w:r w:rsidRPr="009D3661">
        <w:rPr>
          <w:b/>
        </w:rPr>
        <w:t>готовности теплоснабжающих организаций и потребителей тепловой энергии</w:t>
      </w:r>
      <w:r w:rsidRPr="008F58C0">
        <w:rPr>
          <w:b/>
        </w:rPr>
        <w:t xml:space="preserve"> района к работе в осенне-зимний период 201</w:t>
      </w:r>
      <w:r>
        <w:rPr>
          <w:b/>
        </w:rPr>
        <w:t>6</w:t>
      </w:r>
      <w:r w:rsidRPr="008F58C0">
        <w:rPr>
          <w:b/>
        </w:rPr>
        <w:t>-201</w:t>
      </w:r>
      <w:r>
        <w:rPr>
          <w:b/>
        </w:rPr>
        <w:t>7</w:t>
      </w:r>
      <w:r w:rsidRPr="008F58C0">
        <w:rPr>
          <w:b/>
        </w:rPr>
        <w:t>г.</w:t>
      </w:r>
    </w:p>
    <w:p w:rsidR="002B5584" w:rsidRPr="007F5D3F" w:rsidRDefault="002B5584" w:rsidP="003D5AEC">
      <w:pPr>
        <w:ind w:firstLine="0"/>
        <w:jc w:val="center"/>
      </w:pPr>
    </w:p>
    <w:p w:rsidR="002B5584" w:rsidRPr="007F5D3F" w:rsidRDefault="002B5584" w:rsidP="003D5AEC">
      <w:r w:rsidRPr="007F5D3F">
        <w:t xml:space="preserve">1. Комиссия по  обеспечению подготовки объектов </w:t>
      </w:r>
      <w:r w:rsidRPr="009D3661">
        <w:t xml:space="preserve">готовности теплоснабжающих организаций и потребителей тепловой энергии </w:t>
      </w:r>
      <w:r w:rsidRPr="007F5D3F">
        <w:t>района к работе в осенне-зимний период 201</w:t>
      </w:r>
      <w:r>
        <w:t>6</w:t>
      </w:r>
      <w:r w:rsidRPr="007F5D3F">
        <w:t>-201</w:t>
      </w:r>
      <w:r>
        <w:t>7</w:t>
      </w:r>
      <w:r w:rsidRPr="007F5D3F">
        <w:t>г., создается в целях обеспечения сроков и качества выполнения работ при проведении мероприятий по подготовке к зиме жилищного фонда, теплоисточников, систем инженерного обеспечения жилищно-коммунального хозяйства района.</w:t>
      </w:r>
    </w:p>
    <w:p w:rsidR="002B5584" w:rsidRPr="007F5D3F" w:rsidRDefault="002B5584" w:rsidP="003D5AEC">
      <w:r w:rsidRPr="007F5D3F">
        <w:t>2. Комиссия формируется в составе председателя, заместителя председателя, секретаря и членов комиссии, который утверждается постановлением администрации района.</w:t>
      </w:r>
    </w:p>
    <w:p w:rsidR="002B5584" w:rsidRPr="007F5D3F" w:rsidRDefault="002B5584" w:rsidP="003D5AEC">
      <w:r w:rsidRPr="007F5D3F">
        <w:t>3. Комиссия в своей деятельности руководствуется действующим законодательством и настоящим Положением.</w:t>
      </w:r>
    </w:p>
    <w:p w:rsidR="002B5584" w:rsidRPr="007F5D3F" w:rsidRDefault="002B5584" w:rsidP="003D5AEC">
      <w:r w:rsidRPr="007F5D3F">
        <w:t>4. Основными задачами комиссии является обеспечение координации работ</w:t>
      </w:r>
    </w:p>
    <w:p w:rsidR="002B5584" w:rsidRPr="007F5D3F" w:rsidRDefault="002B5584" w:rsidP="003D5AEC">
      <w:pPr>
        <w:jc w:val="left"/>
      </w:pPr>
      <w:r w:rsidRPr="007F5D3F">
        <w:t>- по капитальному ремонту, реконструкции и подготовке объектов инженерного обеспечения района к отопительному сезону;</w:t>
      </w:r>
    </w:p>
    <w:p w:rsidR="002B5584" w:rsidRPr="007F5D3F" w:rsidRDefault="002B5584" w:rsidP="003D5AEC">
      <w:r w:rsidRPr="007F5D3F">
        <w:t>-</w:t>
      </w:r>
      <w:r>
        <w:t xml:space="preserve"> </w:t>
      </w:r>
      <w:r w:rsidRPr="007F5D3F">
        <w:t>по подготовке жилищного фонда и внутридомовых систем инженерного обеспечения, восстановление теплового контура зданий;</w:t>
      </w:r>
    </w:p>
    <w:p w:rsidR="002B5584" w:rsidRPr="007F5D3F" w:rsidRDefault="002B5584" w:rsidP="003D5AEC">
      <w:r w:rsidRPr="007F5D3F">
        <w:t>- по обеспечению создания запасов топлива и аварийного запаса материалов и оборудования.</w:t>
      </w:r>
    </w:p>
    <w:p w:rsidR="002B5584" w:rsidRPr="007F5D3F" w:rsidRDefault="002B5584" w:rsidP="003D5AEC">
      <w:r w:rsidRPr="007F5D3F">
        <w:t xml:space="preserve">5. Комиссия в соответствии с возложенными на нее задачами имеет право заслушивать на своих заседаниях информацию должностных лиц по вопросам входящим в ее компетенцию, определяет необходимость дополнительного финансирования мероприятий по подготовке к зиме жилищного фонда, объектов и сетей инженерного обеспечения района. </w:t>
      </w:r>
    </w:p>
    <w:p w:rsidR="002B5584" w:rsidRPr="007F5D3F" w:rsidRDefault="002B5584" w:rsidP="003D5AEC">
      <w:r w:rsidRPr="007F5D3F">
        <w:t>Заседание комиссии проводится ежемесячно два раза, в первой и последней декадах. Заседание комиссии считается правомочным, если на нем присутствует не менее половины ее членов. Заседание комиссии проводит председатель комиссии, либо в случае отсутствия председателя его заместитель. Решения комиссии оформляется протоколом, утверждается председателем комиссии, с последующим контролем за его исполнением.</w:t>
      </w:r>
    </w:p>
    <w:p w:rsidR="002B5584" w:rsidRPr="007F5D3F" w:rsidRDefault="002B5584" w:rsidP="003D5AEC">
      <w:pPr>
        <w:ind w:firstLine="0"/>
      </w:pPr>
    </w:p>
    <w:p w:rsidR="002B5584" w:rsidRDefault="002B5584" w:rsidP="003D5AEC">
      <w:pPr>
        <w:pStyle w:val="ConsPlusNormal"/>
        <w:jc w:val="center"/>
      </w:pPr>
    </w:p>
    <w:p w:rsidR="002B5584" w:rsidRDefault="002B5584" w:rsidP="003D5AEC">
      <w:pPr>
        <w:pStyle w:val="ConsPlusNormal"/>
        <w:jc w:val="center"/>
      </w:pPr>
      <w:bookmarkStart w:id="1" w:name="P34"/>
      <w:bookmarkEnd w:id="1"/>
    </w:p>
    <w:p w:rsidR="002B5584" w:rsidRDefault="002B5584" w:rsidP="003D5AEC">
      <w:pPr>
        <w:sectPr w:rsidR="002B5584" w:rsidSect="003D0263">
          <w:pgSz w:w="11905" w:h="16838"/>
          <w:pgMar w:top="850" w:right="706" w:bottom="426" w:left="1418" w:header="0" w:footer="0" w:gutter="0"/>
          <w:cols w:space="720"/>
          <w:docGrid w:linePitch="381"/>
        </w:sectPr>
      </w:pPr>
    </w:p>
    <w:p w:rsidR="002B5584" w:rsidRPr="00F9459D" w:rsidRDefault="002B5584" w:rsidP="003D5AEC">
      <w:pPr>
        <w:pStyle w:val="ConsPlusNormal"/>
        <w:ind w:firstLine="540"/>
        <w:jc w:val="right"/>
        <w:rPr>
          <w:sz w:val="20"/>
        </w:rPr>
      </w:pPr>
      <w:r w:rsidRPr="00F9459D">
        <w:rPr>
          <w:sz w:val="20"/>
        </w:rPr>
        <w:t>Приложение №</w:t>
      </w:r>
      <w:r>
        <w:rPr>
          <w:sz w:val="20"/>
        </w:rPr>
        <w:t>3</w:t>
      </w:r>
      <w:r w:rsidRPr="00F9459D">
        <w:rPr>
          <w:sz w:val="20"/>
        </w:rPr>
        <w:t xml:space="preserve"> </w:t>
      </w:r>
    </w:p>
    <w:p w:rsidR="002B5584" w:rsidRDefault="002B5584" w:rsidP="003D5AEC">
      <w:pPr>
        <w:pStyle w:val="ConsPlusNormal"/>
        <w:ind w:firstLine="540"/>
        <w:jc w:val="right"/>
        <w:rPr>
          <w:sz w:val="20"/>
        </w:rPr>
      </w:pPr>
      <w:r w:rsidRPr="00F9459D">
        <w:rPr>
          <w:sz w:val="20"/>
        </w:rPr>
        <w:t>к постановлению администрации района</w:t>
      </w:r>
    </w:p>
    <w:p w:rsidR="002B5584" w:rsidRPr="00F9459D" w:rsidRDefault="002B5584" w:rsidP="003D5AEC">
      <w:pPr>
        <w:pStyle w:val="ConsPlusNormal"/>
        <w:ind w:firstLine="540"/>
        <w:jc w:val="right"/>
        <w:rPr>
          <w:sz w:val="20"/>
        </w:rPr>
      </w:pPr>
      <w:r>
        <w:rPr>
          <w:sz w:val="20"/>
        </w:rPr>
        <w:t>№ 289-п от 23.05.2016г..</w:t>
      </w:r>
    </w:p>
    <w:p w:rsidR="002B5584" w:rsidRPr="00F9459D" w:rsidRDefault="002B5584" w:rsidP="003D5AEC">
      <w:pPr>
        <w:pStyle w:val="ConsPlusNormal"/>
        <w:ind w:firstLine="540"/>
        <w:jc w:val="both"/>
        <w:rPr>
          <w:sz w:val="20"/>
        </w:rPr>
      </w:pPr>
    </w:p>
    <w:p w:rsidR="002B5584" w:rsidRPr="008F58C0" w:rsidRDefault="002B5584" w:rsidP="003D5AEC">
      <w:pPr>
        <w:pStyle w:val="ConsPlusNormal"/>
        <w:ind w:firstLine="540"/>
        <w:jc w:val="center"/>
        <w:rPr>
          <w:b/>
        </w:rPr>
      </w:pPr>
      <w:r w:rsidRPr="008F58C0">
        <w:rPr>
          <w:b/>
        </w:rPr>
        <w:t>Программа  готовности</w:t>
      </w:r>
      <w:r w:rsidRPr="009D3661">
        <w:rPr>
          <w:b/>
        </w:rPr>
        <w:t xml:space="preserve"> теплоснабжающих организаций и потребителей тепловой энергии</w:t>
      </w:r>
      <w:r w:rsidRPr="008F58C0">
        <w:rPr>
          <w:b/>
        </w:rPr>
        <w:t xml:space="preserve"> района к работе в осенне-зимний период 201</w:t>
      </w:r>
      <w:r>
        <w:rPr>
          <w:b/>
        </w:rPr>
        <w:t>6</w:t>
      </w:r>
      <w:r w:rsidRPr="008F58C0">
        <w:rPr>
          <w:b/>
        </w:rPr>
        <w:t>-201</w:t>
      </w:r>
      <w:r>
        <w:rPr>
          <w:b/>
        </w:rPr>
        <w:t>7</w:t>
      </w:r>
      <w:r w:rsidRPr="008F58C0">
        <w:rPr>
          <w:b/>
        </w:rPr>
        <w:t>г.</w:t>
      </w:r>
    </w:p>
    <w:p w:rsidR="002B5584" w:rsidRPr="008F58C0" w:rsidRDefault="002B5584" w:rsidP="003D5AEC">
      <w:pPr>
        <w:pStyle w:val="ConsPlusNormal"/>
        <w:ind w:firstLine="540"/>
        <w:jc w:val="both"/>
        <w:rPr>
          <w:b/>
        </w:rPr>
      </w:pPr>
    </w:p>
    <w:p w:rsidR="002B5584" w:rsidRPr="008F58C0" w:rsidRDefault="002B5584" w:rsidP="003D5AEC">
      <w:pPr>
        <w:pStyle w:val="ConsPlusNormal"/>
        <w:rPr>
          <w:b/>
        </w:rPr>
      </w:pPr>
      <w:bookmarkStart w:id="2" w:name="P242"/>
      <w:bookmarkEnd w:id="2"/>
      <w:r w:rsidRPr="008F58C0">
        <w:rPr>
          <w:b/>
        </w:rPr>
        <w:t>1. Общие положения</w:t>
      </w:r>
    </w:p>
    <w:p w:rsidR="002B5584" w:rsidRDefault="002B5584" w:rsidP="003D5AEC">
      <w:pPr>
        <w:pStyle w:val="ConsPlusNormal"/>
      </w:pPr>
    </w:p>
    <w:p w:rsidR="002B5584" w:rsidRDefault="002B5584" w:rsidP="003D5AEC">
      <w:pPr>
        <w:pStyle w:val="ConsPlusNormal"/>
        <w:ind w:firstLine="540"/>
        <w:jc w:val="both"/>
      </w:pPr>
      <w:r>
        <w:t xml:space="preserve">1. Настоящая Программа разработана в соответствии с Федеральным </w:t>
      </w:r>
      <w:hyperlink r:id="rId14" w:history="1">
        <w:r w:rsidRPr="007C5302">
          <w:t>законом</w:t>
        </w:r>
      </w:hyperlink>
      <w:r w:rsidRPr="007C5302">
        <w:t xml:space="preserve"> о</w:t>
      </w:r>
      <w:r>
        <w:t>т 27.07.2010 N 190-ФЗ "О теплоснабжении" (далее - Закон о теплоснабжении) и определяет порядок оценки готовности к отопительному периоду теплоснабжающих и теплосетевых организаций, потребителей тепловой энергии, теплопотребляющие установки которых подключены к системе теплоснабжения (далее - программа).</w:t>
      </w:r>
    </w:p>
    <w:p w:rsidR="002B5584" w:rsidRDefault="002B5584" w:rsidP="003D5AEC">
      <w:pPr>
        <w:pStyle w:val="ConsPlusNormal"/>
        <w:ind w:firstLine="540"/>
        <w:jc w:val="both"/>
      </w:pPr>
    </w:p>
    <w:p w:rsidR="002B5584" w:rsidRPr="008F58C0" w:rsidRDefault="002B5584" w:rsidP="003D5AEC">
      <w:pPr>
        <w:pStyle w:val="ConsPlusNormal"/>
        <w:rPr>
          <w:b/>
        </w:rPr>
      </w:pPr>
      <w:r w:rsidRPr="008F58C0">
        <w:rPr>
          <w:b/>
        </w:rPr>
        <w:t>2. Порядок проведения проверки</w:t>
      </w:r>
    </w:p>
    <w:p w:rsidR="002B5584" w:rsidRPr="008F58C0" w:rsidRDefault="002B5584" w:rsidP="003D5AEC">
      <w:pPr>
        <w:pStyle w:val="ConsPlusNormal"/>
        <w:rPr>
          <w:b/>
        </w:rPr>
      </w:pPr>
    </w:p>
    <w:p w:rsidR="002B5584" w:rsidRDefault="002B5584" w:rsidP="003D5AEC">
      <w:pPr>
        <w:pStyle w:val="ConsPlusNormal"/>
        <w:ind w:firstLine="540"/>
        <w:jc w:val="both"/>
      </w:pPr>
      <w:r>
        <w:t>1. Проверки осуществляются комиссией, утвержденной постановлением администрации Ермаковского района (далее - комиссия).</w:t>
      </w:r>
    </w:p>
    <w:p w:rsidR="002B5584" w:rsidRDefault="002B5584" w:rsidP="003D5AEC">
      <w:pPr>
        <w:pStyle w:val="ConsPlusNormal"/>
        <w:ind w:firstLine="540"/>
        <w:jc w:val="both"/>
      </w:pPr>
      <w:r>
        <w:t>Работа комиссии осуществляется в соответствии с программой, в которой указываются:</w:t>
      </w:r>
    </w:p>
    <w:p w:rsidR="002B5584" w:rsidRDefault="002B5584" w:rsidP="003D5AEC">
      <w:pPr>
        <w:pStyle w:val="ConsPlusNormal"/>
        <w:ind w:firstLine="540"/>
        <w:jc w:val="both"/>
      </w:pPr>
      <w:r>
        <w:t>- объекты, подлежащие проверке;</w:t>
      </w:r>
    </w:p>
    <w:p w:rsidR="002B5584" w:rsidRDefault="002B5584" w:rsidP="003D5AEC">
      <w:pPr>
        <w:pStyle w:val="ConsPlusNormal"/>
        <w:ind w:firstLine="540"/>
        <w:jc w:val="both"/>
      </w:pPr>
      <w:r>
        <w:t>- сроки проведения проверки;</w:t>
      </w:r>
    </w:p>
    <w:p w:rsidR="002B5584" w:rsidRDefault="002B5584" w:rsidP="003D5AEC">
      <w:pPr>
        <w:pStyle w:val="ConsPlusNormal"/>
        <w:ind w:firstLine="540"/>
        <w:jc w:val="both"/>
      </w:pPr>
      <w:r>
        <w:t>- документы, проверяемые в ходе проведения проверки.</w:t>
      </w:r>
    </w:p>
    <w:p w:rsidR="002B5584" w:rsidRDefault="002B5584" w:rsidP="003D5AEC">
      <w:pPr>
        <w:pStyle w:val="ConsPlusNormal"/>
        <w:ind w:firstLine="540"/>
        <w:jc w:val="both"/>
      </w:pPr>
      <w:r>
        <w:t>2. В целях оценки готовности теплоснабжающих и организаций к отопительному периоду комиссией, должны быть проверены:</w:t>
      </w:r>
    </w:p>
    <w:p w:rsidR="002B5584" w:rsidRDefault="002B5584" w:rsidP="003D5AEC">
      <w:pPr>
        <w:pStyle w:val="ConsPlusNormal"/>
        <w:ind w:firstLine="540"/>
        <w:jc w:val="both"/>
      </w:pPr>
      <w:r>
        <w:t xml:space="preserve">1) наличие соглашения об управлении системой теплоснабжения, заключенного в порядке, установленном </w:t>
      </w:r>
      <w:hyperlink r:id="rId15" w:history="1">
        <w:r w:rsidRPr="00B07A69">
          <w:t>Законом</w:t>
        </w:r>
      </w:hyperlink>
      <w:r>
        <w:t xml:space="preserve"> «О теплоснабжении»;</w:t>
      </w:r>
    </w:p>
    <w:p w:rsidR="002B5584" w:rsidRDefault="002B5584" w:rsidP="003D5AEC">
      <w:pPr>
        <w:pStyle w:val="ConsPlusNormal"/>
        <w:ind w:firstLine="540"/>
        <w:jc w:val="both"/>
      </w:pPr>
      <w: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2B5584" w:rsidRDefault="002B5584" w:rsidP="003D5AEC">
      <w:pPr>
        <w:pStyle w:val="ConsPlusNormal"/>
        <w:ind w:firstLine="540"/>
        <w:jc w:val="both"/>
      </w:pPr>
      <w:r>
        <w:t>3) соблюдение критериев надежности теплоснабжения, установленных техническими регламентами;</w:t>
      </w:r>
    </w:p>
    <w:p w:rsidR="002B5584" w:rsidRDefault="002B5584" w:rsidP="003D5AEC">
      <w:pPr>
        <w:pStyle w:val="ConsPlusNormal"/>
        <w:ind w:firstLine="540"/>
        <w:jc w:val="both"/>
      </w:pPr>
      <w:r>
        <w:t>4) наличие нормативных запасов топлива на источниках тепловой энергии;</w:t>
      </w:r>
    </w:p>
    <w:p w:rsidR="002B5584" w:rsidRDefault="002B5584" w:rsidP="003D5AEC">
      <w:pPr>
        <w:pStyle w:val="ConsPlusNormal"/>
        <w:ind w:firstLine="540"/>
        <w:jc w:val="both"/>
      </w:pPr>
      <w:r>
        <w:t>5) функционирование эксплуатационной, диспетчерской и аварийной служб, а именно:</w:t>
      </w:r>
    </w:p>
    <w:p w:rsidR="002B5584" w:rsidRDefault="002B5584" w:rsidP="003D5AEC">
      <w:pPr>
        <w:pStyle w:val="ConsPlusNormal"/>
        <w:ind w:firstLine="540"/>
        <w:jc w:val="both"/>
      </w:pPr>
      <w:r>
        <w:t>- укомплектованность указанных служб персоналом;</w:t>
      </w:r>
    </w:p>
    <w:p w:rsidR="002B5584" w:rsidRDefault="002B5584" w:rsidP="003D5AEC">
      <w:pPr>
        <w:pStyle w:val="ConsPlusNormal"/>
        <w:ind w:firstLine="540"/>
        <w:jc w:val="both"/>
      </w:pPr>
      <w:r>
        <w:t>- 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2B5584" w:rsidRDefault="002B5584" w:rsidP="003D5AEC">
      <w:pPr>
        <w:pStyle w:val="ConsPlusNormal"/>
        <w:ind w:firstLine="540"/>
        <w:jc w:val="both"/>
      </w:pPr>
      <w:r>
        <w:t>6) проведение наладки тепловых сетей;</w:t>
      </w:r>
    </w:p>
    <w:p w:rsidR="002B5584" w:rsidRDefault="002B5584" w:rsidP="003D5AEC">
      <w:pPr>
        <w:pStyle w:val="ConsPlusNormal"/>
        <w:ind w:firstLine="540"/>
        <w:jc w:val="both"/>
      </w:pPr>
      <w:r>
        <w:t>7) организация контроля режимов потребления тепловой энергии;</w:t>
      </w:r>
    </w:p>
    <w:p w:rsidR="002B5584" w:rsidRDefault="002B5584" w:rsidP="003D5AEC">
      <w:pPr>
        <w:pStyle w:val="ConsPlusNormal"/>
        <w:ind w:firstLine="540"/>
        <w:jc w:val="both"/>
      </w:pPr>
      <w:r>
        <w:t>8) обеспечение качества теплоносителей;</w:t>
      </w:r>
    </w:p>
    <w:p w:rsidR="002B5584" w:rsidRDefault="002B5584" w:rsidP="003D5AEC">
      <w:pPr>
        <w:pStyle w:val="ConsPlusNormal"/>
        <w:ind w:firstLine="540"/>
        <w:jc w:val="both"/>
      </w:pPr>
      <w:r>
        <w:t>9) организация коммерческого учета приобретаемой и реализуемой тепловой энергии;</w:t>
      </w:r>
    </w:p>
    <w:p w:rsidR="002B5584" w:rsidRDefault="002B5584" w:rsidP="003D5AEC">
      <w:pPr>
        <w:pStyle w:val="ConsPlusNormal"/>
        <w:ind w:firstLine="540"/>
        <w:jc w:val="both"/>
      </w:pPr>
      <w: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строительстве;</w:t>
      </w:r>
    </w:p>
    <w:p w:rsidR="002B5584" w:rsidRDefault="002B5584" w:rsidP="003D5AEC">
      <w:pPr>
        <w:pStyle w:val="ConsPlusNormal"/>
        <w:ind w:firstLine="540"/>
        <w:jc w:val="both"/>
      </w:pPr>
      <w: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2B5584" w:rsidRDefault="002B5584" w:rsidP="003D5AEC">
      <w:pPr>
        <w:pStyle w:val="ConsPlusNormal"/>
        <w:ind w:firstLine="540"/>
        <w:jc w:val="both"/>
      </w:pPr>
      <w:r>
        <w:t>- готовность систем приема и разгрузки топлива, топливоприготовления и топливоподачи;</w:t>
      </w:r>
    </w:p>
    <w:p w:rsidR="002B5584" w:rsidRDefault="002B5584" w:rsidP="003D5AEC">
      <w:pPr>
        <w:pStyle w:val="ConsPlusNormal"/>
        <w:ind w:firstLine="540"/>
        <w:jc w:val="both"/>
      </w:pPr>
      <w:r>
        <w:t>- соблюдение водно-химического режима;</w:t>
      </w:r>
    </w:p>
    <w:p w:rsidR="002B5584" w:rsidRDefault="002B5584" w:rsidP="003D5AEC">
      <w:pPr>
        <w:pStyle w:val="ConsPlusNormal"/>
        <w:ind w:firstLine="540"/>
        <w:jc w:val="both"/>
      </w:pPr>
      <w:r>
        <w:t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2B5584" w:rsidRDefault="002B5584" w:rsidP="003D5AEC">
      <w:pPr>
        <w:pStyle w:val="ConsPlusNormal"/>
        <w:ind w:firstLine="540"/>
        <w:jc w:val="both"/>
      </w:pPr>
      <w:r>
        <w:t>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2B5584" w:rsidRDefault="002B5584" w:rsidP="003D5AEC">
      <w:pPr>
        <w:pStyle w:val="ConsPlusNormal"/>
        <w:ind w:firstLine="540"/>
        <w:jc w:val="both"/>
      </w:pPr>
      <w:r>
        <w:t>- наличие расчетов допустимого времени устранения аварийных нарушений теплоснабжения жилых домов;</w:t>
      </w:r>
    </w:p>
    <w:p w:rsidR="002B5584" w:rsidRDefault="002B5584" w:rsidP="003D5AEC">
      <w:pPr>
        <w:pStyle w:val="ConsPlusNormal"/>
        <w:ind w:firstLine="540"/>
        <w:jc w:val="both"/>
      </w:pPr>
      <w:r>
        <w:t>- 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2B5584" w:rsidRDefault="002B5584" w:rsidP="003D5AEC">
      <w:pPr>
        <w:pStyle w:val="ConsPlusNormal"/>
        <w:ind w:firstLine="540"/>
        <w:jc w:val="both"/>
      </w:pPr>
      <w:r>
        <w:t>- проведение гидравлических и тепловых испытаний тепловых сетей;</w:t>
      </w:r>
    </w:p>
    <w:p w:rsidR="002B5584" w:rsidRDefault="002B5584" w:rsidP="003D5AEC">
      <w:pPr>
        <w:pStyle w:val="ConsPlusNormal"/>
        <w:ind w:firstLine="540"/>
        <w:jc w:val="both"/>
      </w:pPr>
      <w:r>
        <w:t>-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2B5584" w:rsidRDefault="002B5584" w:rsidP="003D5AEC">
      <w:pPr>
        <w:pStyle w:val="ConsPlusNormal"/>
        <w:ind w:firstLine="540"/>
        <w:jc w:val="both"/>
      </w:pPr>
      <w:r>
        <w:t>- выполнение планового графика ремонта тепловых сетей и источников тепловой энергии;</w:t>
      </w:r>
    </w:p>
    <w:p w:rsidR="002B5584" w:rsidRDefault="002B5584" w:rsidP="003D5AEC">
      <w:pPr>
        <w:pStyle w:val="ConsPlusNormal"/>
        <w:ind w:firstLine="540"/>
        <w:jc w:val="both"/>
      </w:pPr>
      <w:r>
        <w:t>- наличие договоров поставки топлива, не допускающих перебоев поставки и снижения установленных нормативов запасов топлива;</w:t>
      </w:r>
    </w:p>
    <w:p w:rsidR="002B5584" w:rsidRDefault="002B5584" w:rsidP="003D5AEC">
      <w:pPr>
        <w:pStyle w:val="ConsPlusNormal"/>
        <w:ind w:firstLine="540"/>
        <w:jc w:val="both"/>
      </w:pPr>
      <w:r>
        <w:t>12) наличие документов, определяющих разграничение эксплуатационной ответственности между потребителями тепловой энергии, теплоснабжающими организациями;</w:t>
      </w:r>
    </w:p>
    <w:p w:rsidR="002B5584" w:rsidRDefault="002B5584" w:rsidP="003D5AEC">
      <w:pPr>
        <w:pStyle w:val="ConsPlusNormal"/>
        <w:ind w:firstLine="540"/>
        <w:jc w:val="both"/>
      </w:pPr>
      <w: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2B5584" w:rsidRDefault="002B5584" w:rsidP="003D5AEC">
      <w:pPr>
        <w:pStyle w:val="ConsPlusNormal"/>
        <w:ind w:firstLine="540"/>
        <w:jc w:val="both"/>
      </w:pPr>
      <w:r>
        <w:t>14) работоспособность автоматических регуляторов при их наличии.</w:t>
      </w:r>
    </w:p>
    <w:p w:rsidR="002B5584" w:rsidRDefault="002B5584" w:rsidP="003D5AEC">
      <w:pPr>
        <w:pStyle w:val="ConsPlusNormal"/>
        <w:ind w:firstLine="540"/>
        <w:jc w:val="both"/>
      </w:pPr>
      <w:r>
        <w:t>В целях проведения проверки комиссия рассматривает документы, подтверждающие выполнение требований по готовности, а при необходимости проводят осмотр объектов проверки.</w:t>
      </w:r>
    </w:p>
    <w:p w:rsidR="002B5584" w:rsidRDefault="002B5584" w:rsidP="003D5AEC">
      <w:pPr>
        <w:pStyle w:val="ConsPlusNormal"/>
        <w:ind w:firstLine="540"/>
        <w:jc w:val="both"/>
      </w:pPr>
      <w:r>
        <w:t xml:space="preserve">К обстоятельствам, при несоблюдении которых в отношении теплоснабжающих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hyperlink r:id="rId16" w:history="1">
        <w:r w:rsidRPr="0035365E">
          <w:t>подпунктах 1</w:t>
        </w:r>
      </w:hyperlink>
      <w:r w:rsidRPr="0035365E">
        <w:t xml:space="preserve">, </w:t>
      </w:r>
      <w:hyperlink r:id="rId17" w:history="1">
        <w:r w:rsidRPr="0035365E">
          <w:t>7</w:t>
        </w:r>
      </w:hyperlink>
      <w:r w:rsidRPr="0035365E">
        <w:t xml:space="preserve">, </w:t>
      </w:r>
      <w:hyperlink r:id="rId18" w:history="1">
        <w:r w:rsidRPr="0035365E">
          <w:t>9</w:t>
        </w:r>
      </w:hyperlink>
      <w:r w:rsidRPr="0035365E">
        <w:t xml:space="preserve"> и </w:t>
      </w:r>
      <w:hyperlink r:id="rId19" w:history="1">
        <w:r w:rsidRPr="0035365E">
          <w:t>10 пункта 13</w:t>
        </w:r>
      </w:hyperlink>
      <w:r>
        <w:t xml:space="preserve"> Приказа Минэнерго России от 12.03.2013 N 103 "Об утверждении Правил оценки готовности к отопительному периоду" (далее - Приказ N 103).</w:t>
      </w:r>
    </w:p>
    <w:p w:rsidR="002B5584" w:rsidRDefault="002B5584" w:rsidP="003D5AEC">
      <w:pPr>
        <w:pStyle w:val="ConsPlusNormal"/>
        <w:ind w:firstLine="540"/>
        <w:jc w:val="both"/>
      </w:pPr>
      <w:r>
        <w:t>3. В целях оценки готовности потребителей тепловой энергии к отопительному периоду комиссией, должны быть проверены:</w:t>
      </w:r>
    </w:p>
    <w:p w:rsidR="002B5584" w:rsidRDefault="002B5584" w:rsidP="003D5AEC">
      <w:pPr>
        <w:pStyle w:val="ConsPlusNormal"/>
        <w:ind w:firstLine="540"/>
        <w:jc w:val="both"/>
      </w:pPr>
      <w: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2B5584" w:rsidRDefault="002B5584" w:rsidP="003D5AEC">
      <w:pPr>
        <w:pStyle w:val="ConsPlusNormal"/>
        <w:ind w:firstLine="540"/>
        <w:jc w:val="both"/>
      </w:pPr>
      <w:r>
        <w:t>2) проведение промывки оборудования и коммуникаций теплопотребляющих установок;</w:t>
      </w:r>
    </w:p>
    <w:p w:rsidR="002B5584" w:rsidRDefault="002B5584" w:rsidP="003D5AEC">
      <w:pPr>
        <w:pStyle w:val="ConsPlusNormal"/>
        <w:ind w:firstLine="540"/>
        <w:jc w:val="both"/>
      </w:pPr>
      <w:r>
        <w:t>3) разработка эксплуатационных режимов, а также мероприятий по их внедрению;</w:t>
      </w:r>
    </w:p>
    <w:p w:rsidR="002B5584" w:rsidRDefault="002B5584" w:rsidP="003D5AEC">
      <w:pPr>
        <w:pStyle w:val="ConsPlusNormal"/>
        <w:ind w:firstLine="540"/>
        <w:jc w:val="both"/>
      </w:pPr>
      <w:r>
        <w:t>4) выполнение плана ремонтных работ и качество их выполнения;</w:t>
      </w:r>
    </w:p>
    <w:p w:rsidR="002B5584" w:rsidRDefault="002B5584" w:rsidP="003D5AEC">
      <w:pPr>
        <w:pStyle w:val="ConsPlusNormal"/>
        <w:ind w:firstLine="540"/>
        <w:jc w:val="both"/>
      </w:pPr>
      <w:r>
        <w:t>5) состояние тепловых сетей, принадлежащих потребителю тепловой энергии;</w:t>
      </w:r>
    </w:p>
    <w:p w:rsidR="002B5584" w:rsidRDefault="002B5584" w:rsidP="003D5AEC">
      <w:pPr>
        <w:pStyle w:val="ConsPlusNormal"/>
        <w:ind w:firstLine="540"/>
        <w:jc w:val="both"/>
      </w:pPr>
      <w: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2B5584" w:rsidRDefault="002B5584" w:rsidP="003D5AEC">
      <w:pPr>
        <w:pStyle w:val="ConsPlusNormal"/>
        <w:ind w:firstLine="540"/>
        <w:jc w:val="both"/>
      </w:pPr>
      <w:r>
        <w:t>7) состояние трубопроводов, арматуры и тепловой изоляции в пределах тепловых пунктов;</w:t>
      </w:r>
    </w:p>
    <w:p w:rsidR="002B5584" w:rsidRDefault="002B5584" w:rsidP="003D5AEC">
      <w:pPr>
        <w:pStyle w:val="ConsPlusNormal"/>
        <w:ind w:firstLine="540"/>
        <w:jc w:val="both"/>
      </w:pPr>
      <w:r>
        <w:t>8) наличие и работоспособность приборов учета, работоспособность автоматических регуляторов при их наличии;</w:t>
      </w:r>
    </w:p>
    <w:p w:rsidR="002B5584" w:rsidRDefault="002B5584" w:rsidP="003D5AEC">
      <w:pPr>
        <w:pStyle w:val="ConsPlusNormal"/>
        <w:ind w:firstLine="540"/>
        <w:jc w:val="both"/>
      </w:pPr>
      <w:r>
        <w:t>9) работоспособность защиты системы теплопотребления;</w:t>
      </w:r>
    </w:p>
    <w:p w:rsidR="002B5584" w:rsidRDefault="002B5584" w:rsidP="003D5AEC">
      <w:pPr>
        <w:pStyle w:val="ConsPlusNormal"/>
        <w:ind w:firstLine="540"/>
        <w:jc w:val="both"/>
      </w:pPr>
      <w:r>
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2B5584" w:rsidRDefault="002B5584" w:rsidP="003D5AEC">
      <w:pPr>
        <w:pStyle w:val="ConsPlusNormal"/>
        <w:ind w:firstLine="540"/>
        <w:jc w:val="both"/>
      </w:pPr>
      <w:r>
        <w:t>11) отсутствие прямых соединений оборудования тепловых пунктов с водопроводом и канализацией;</w:t>
      </w:r>
    </w:p>
    <w:p w:rsidR="002B5584" w:rsidRDefault="002B5584" w:rsidP="003D5AEC">
      <w:pPr>
        <w:pStyle w:val="ConsPlusNormal"/>
        <w:ind w:firstLine="540"/>
        <w:jc w:val="both"/>
      </w:pPr>
      <w:r>
        <w:t>12) плотность оборудования тепловых пунктов;</w:t>
      </w:r>
    </w:p>
    <w:p w:rsidR="002B5584" w:rsidRDefault="002B5584" w:rsidP="003D5AEC">
      <w:pPr>
        <w:pStyle w:val="ConsPlusNormal"/>
        <w:ind w:firstLine="540"/>
        <w:jc w:val="both"/>
      </w:pPr>
      <w:r>
        <w:t>13) наличие пломб на расчетных шайбах и соплах элеваторов;</w:t>
      </w:r>
    </w:p>
    <w:p w:rsidR="002B5584" w:rsidRDefault="002B5584" w:rsidP="003D5AEC">
      <w:pPr>
        <w:pStyle w:val="ConsPlusNormal"/>
        <w:ind w:firstLine="540"/>
        <w:jc w:val="both"/>
      </w:pPr>
      <w:r>
        <w:t>14) отсутствие задолженности за поставленные тепловую энергию (мощность), теплоноситель;</w:t>
      </w:r>
    </w:p>
    <w:p w:rsidR="002B5584" w:rsidRDefault="002B5584" w:rsidP="003D5AEC">
      <w:pPr>
        <w:pStyle w:val="ConsPlusNormal"/>
        <w:ind w:firstLine="540"/>
        <w:jc w:val="both"/>
      </w:pPr>
      <w:r>
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2B5584" w:rsidRDefault="002B5584" w:rsidP="003D5AEC">
      <w:pPr>
        <w:pStyle w:val="ConsPlusNormal"/>
        <w:ind w:firstLine="540"/>
        <w:jc w:val="both"/>
      </w:pPr>
      <w:r>
        <w:t>16) проведение испытания оборудования теплопотребляющих установок на плотность и прочность;</w:t>
      </w:r>
    </w:p>
    <w:p w:rsidR="002B5584" w:rsidRDefault="002B5584" w:rsidP="003D5AEC">
      <w:pPr>
        <w:pStyle w:val="ConsPlusNormal"/>
        <w:ind w:firstLine="540"/>
        <w:jc w:val="both"/>
      </w:pPr>
      <w:r>
        <w:t>17) надежность теплоснабжения потребителей тепловой энергии с учетом климатических условий.</w:t>
      </w:r>
    </w:p>
    <w:p w:rsidR="002B5584" w:rsidRPr="001A0157" w:rsidRDefault="002B5584" w:rsidP="003D5AEC">
      <w:pPr>
        <w:pStyle w:val="ConsPlusNormal"/>
        <w:ind w:firstLine="540"/>
        <w:jc w:val="both"/>
      </w:pPr>
      <w:r>
        <w:t xml:space="preserve">4. 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относится несоблюдение требований, указанных </w:t>
      </w:r>
      <w:r w:rsidRPr="001A0157">
        <w:t xml:space="preserve">в </w:t>
      </w:r>
      <w:hyperlink r:id="rId20" w:history="1">
        <w:r w:rsidRPr="001A0157">
          <w:t>подпунктах 8</w:t>
        </w:r>
      </w:hyperlink>
      <w:r w:rsidRPr="001A0157">
        <w:t xml:space="preserve">, </w:t>
      </w:r>
      <w:hyperlink r:id="rId21" w:history="1">
        <w:r w:rsidRPr="001A0157">
          <w:t>13</w:t>
        </w:r>
      </w:hyperlink>
      <w:r w:rsidRPr="001A0157">
        <w:t xml:space="preserve">, </w:t>
      </w:r>
      <w:hyperlink r:id="rId22" w:history="1">
        <w:r w:rsidRPr="001A0157">
          <w:t>14</w:t>
        </w:r>
      </w:hyperlink>
      <w:r w:rsidRPr="001A0157">
        <w:t xml:space="preserve"> и </w:t>
      </w:r>
      <w:hyperlink r:id="rId23" w:history="1">
        <w:r w:rsidRPr="001A0157">
          <w:t>17 пункта 16</w:t>
        </w:r>
      </w:hyperlink>
      <w:r w:rsidRPr="001A0157">
        <w:t xml:space="preserve"> Приказа N 103.</w:t>
      </w:r>
    </w:p>
    <w:p w:rsidR="002B5584" w:rsidRDefault="002B5584" w:rsidP="003D5AEC">
      <w:pPr>
        <w:pStyle w:val="ConsPlusNormal"/>
        <w:ind w:firstLine="540"/>
        <w:jc w:val="both"/>
      </w:pPr>
      <w:r w:rsidRPr="001A0157">
        <w:t xml:space="preserve">Результаты проверки оформляются </w:t>
      </w:r>
      <w:hyperlink r:id="rId24" w:history="1">
        <w:r w:rsidRPr="001A0157">
          <w:t>актом</w:t>
        </w:r>
      </w:hyperlink>
      <w:r w:rsidRPr="001A0157">
        <w:t xml:space="preserve"> проверки</w:t>
      </w:r>
      <w:r>
        <w:t xml:space="preserve"> готовности к отопительному периоду (далее - акт), который составляется не позднее одного дня с даты завершения проверки по форме, утвержденной приложением N 1 к Приказу N 103.</w:t>
      </w:r>
    </w:p>
    <w:p w:rsidR="002B5584" w:rsidRDefault="002B5584" w:rsidP="003D5AEC">
      <w:pPr>
        <w:pStyle w:val="ConsPlusNormal"/>
        <w:ind w:firstLine="540"/>
        <w:jc w:val="both"/>
      </w:pPr>
      <w:r>
        <w:t>В акте содержатся следующие выводы комиссии по итогам проверки:</w:t>
      </w:r>
    </w:p>
    <w:p w:rsidR="002B5584" w:rsidRDefault="002B5584" w:rsidP="003D5AEC">
      <w:pPr>
        <w:pStyle w:val="ConsPlusNormal"/>
        <w:ind w:firstLine="540"/>
        <w:jc w:val="both"/>
      </w:pPr>
      <w:r>
        <w:t>- объект проверки готов к отопительному периоду;</w:t>
      </w:r>
    </w:p>
    <w:p w:rsidR="002B5584" w:rsidRDefault="002B5584" w:rsidP="003D5AEC">
      <w:pPr>
        <w:pStyle w:val="ConsPlusNormal"/>
        <w:ind w:firstLine="540"/>
        <w:jc w:val="both"/>
      </w:pPr>
      <w:r>
        <w:t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2B5584" w:rsidRDefault="002B5584" w:rsidP="003D5AEC">
      <w:pPr>
        <w:pStyle w:val="ConsPlusNormal"/>
        <w:ind w:firstLine="540"/>
        <w:jc w:val="both"/>
      </w:pPr>
      <w:r>
        <w:t>- объект проверки не готов к отопительному периоду.</w:t>
      </w:r>
    </w:p>
    <w:p w:rsidR="002B5584" w:rsidRDefault="002B5584" w:rsidP="003D5AEC">
      <w:pPr>
        <w:pStyle w:val="ConsPlusNormal"/>
        <w:ind w:firstLine="540"/>
        <w:jc w:val="both"/>
      </w:pPr>
      <w:r>
        <w:t>5.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2B5584" w:rsidRDefault="002B5584" w:rsidP="003D5AEC">
      <w:pPr>
        <w:pStyle w:val="ConsPlusNormal"/>
        <w:ind w:firstLine="540"/>
        <w:jc w:val="both"/>
      </w:pPr>
      <w:r>
        <w:t>6. Паспорт готовности к отопительному периоду (далее - паспорт) составляется и выдается по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2B5584" w:rsidRDefault="002B5584" w:rsidP="003D5AEC">
      <w:pPr>
        <w:pStyle w:val="ConsPlusNormal"/>
        <w:ind w:firstLine="540"/>
        <w:jc w:val="both"/>
      </w:pPr>
      <w:r>
        <w:t>7. Сроки выдачи паспортов: не позднее 15 сентября - для потребителей тепловой энергии, не позднее 1 октября - для теплоснабжающих и теплосетевых организаций.</w:t>
      </w:r>
    </w:p>
    <w:p w:rsidR="002B5584" w:rsidRDefault="002B5584" w:rsidP="003D5AEC">
      <w:pPr>
        <w:pStyle w:val="ConsPlusNormal"/>
        <w:ind w:firstLine="540"/>
        <w:jc w:val="both"/>
      </w:pPr>
      <w:r>
        <w:t xml:space="preserve">8. В случае устранения указанных в Перечне замечаний к выполнению (невыполнению) требований по готовности в сроки, установленные в </w:t>
      </w:r>
      <w:hyperlink r:id="rId25" w:history="1">
        <w:r w:rsidRPr="001A0157">
          <w:t>пункте 10</w:t>
        </w:r>
      </w:hyperlink>
      <w:r>
        <w:t xml:space="preserve"> Приказа N 103, комиссией проводится повторная проверка, по результатам которой составляется новый акт.</w:t>
      </w:r>
    </w:p>
    <w:p w:rsidR="002B5584" w:rsidRDefault="002B5584" w:rsidP="003D5AEC">
      <w:pPr>
        <w:pStyle w:val="ConsPlusNormal"/>
        <w:ind w:firstLine="540"/>
        <w:jc w:val="both"/>
      </w:pPr>
      <w:r>
        <w:t xml:space="preserve">9. Организация, не получившая по объектам проверки паспорт готовности до даты, установленной </w:t>
      </w:r>
      <w:hyperlink r:id="rId26" w:history="1">
        <w:r w:rsidRPr="001A0157">
          <w:t>пунктом 10</w:t>
        </w:r>
      </w:hyperlink>
      <w:r>
        <w:t xml:space="preserve"> Приказа N 103,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2B5584" w:rsidRDefault="002B5584" w:rsidP="003D5AEC">
      <w:pPr>
        <w:pStyle w:val="ConsPlusNormal"/>
        <w:ind w:firstLine="540"/>
        <w:jc w:val="both"/>
      </w:pPr>
    </w:p>
    <w:p w:rsidR="002B5584" w:rsidRDefault="002B5584" w:rsidP="003D5AEC">
      <w:pPr>
        <w:pStyle w:val="ConsPlusNormal"/>
        <w:jc w:val="right"/>
      </w:pPr>
    </w:p>
    <w:p w:rsidR="002B5584" w:rsidRDefault="002B5584" w:rsidP="003D5AEC">
      <w:pPr>
        <w:pStyle w:val="ConsPlusNormal"/>
        <w:jc w:val="right"/>
      </w:pPr>
    </w:p>
    <w:p w:rsidR="002B5584" w:rsidRDefault="002B5584" w:rsidP="003D5AEC">
      <w:pPr>
        <w:pStyle w:val="ConsPlusNormal"/>
        <w:jc w:val="right"/>
      </w:pPr>
    </w:p>
    <w:p w:rsidR="002B5584" w:rsidRDefault="002B5584" w:rsidP="003D5AEC">
      <w:pPr>
        <w:pStyle w:val="ConsPlusNormal"/>
        <w:jc w:val="right"/>
      </w:pPr>
    </w:p>
    <w:p w:rsidR="002B5584" w:rsidRDefault="002B5584" w:rsidP="003D5AEC">
      <w:pPr>
        <w:pStyle w:val="ConsPlusNormal"/>
        <w:jc w:val="right"/>
      </w:pPr>
    </w:p>
    <w:p w:rsidR="002B5584" w:rsidRDefault="002B5584" w:rsidP="003D5AEC">
      <w:pPr>
        <w:pStyle w:val="ConsPlusNormal"/>
        <w:sectPr w:rsidR="002B5584" w:rsidSect="008F58C0">
          <w:pgSz w:w="11905" w:h="16838"/>
          <w:pgMar w:top="1134" w:right="850" w:bottom="850" w:left="1701" w:header="0" w:footer="0" w:gutter="0"/>
          <w:cols w:space="720"/>
          <w:docGrid w:linePitch="381"/>
        </w:sectPr>
      </w:pPr>
      <w:bookmarkStart w:id="3" w:name="P331"/>
      <w:bookmarkEnd w:id="3"/>
    </w:p>
    <w:p w:rsidR="002B5584" w:rsidRPr="00F9459D" w:rsidRDefault="002B5584" w:rsidP="003D5AEC">
      <w:pPr>
        <w:pStyle w:val="ConsPlusNormal"/>
        <w:jc w:val="right"/>
        <w:rPr>
          <w:sz w:val="20"/>
        </w:rPr>
      </w:pPr>
      <w:r w:rsidRPr="00F9459D">
        <w:rPr>
          <w:sz w:val="20"/>
        </w:rPr>
        <w:t>Приложение №</w:t>
      </w:r>
      <w:r>
        <w:rPr>
          <w:sz w:val="20"/>
        </w:rPr>
        <w:t>4</w:t>
      </w:r>
      <w:r w:rsidRPr="00F9459D">
        <w:rPr>
          <w:sz w:val="20"/>
        </w:rPr>
        <w:t xml:space="preserve"> </w:t>
      </w:r>
    </w:p>
    <w:p w:rsidR="002B5584" w:rsidRDefault="002B5584" w:rsidP="003D5AEC">
      <w:pPr>
        <w:pStyle w:val="ConsPlusNormal"/>
        <w:ind w:firstLine="540"/>
        <w:jc w:val="right"/>
        <w:rPr>
          <w:sz w:val="20"/>
        </w:rPr>
      </w:pPr>
      <w:r w:rsidRPr="00F9459D">
        <w:rPr>
          <w:sz w:val="20"/>
        </w:rPr>
        <w:t>к постановлению администрации района</w:t>
      </w:r>
    </w:p>
    <w:p w:rsidR="002B5584" w:rsidRPr="00F9459D" w:rsidRDefault="002B5584" w:rsidP="00BF4A8A">
      <w:pPr>
        <w:pStyle w:val="ConsPlusNormal"/>
        <w:ind w:firstLine="540"/>
        <w:jc w:val="right"/>
        <w:rPr>
          <w:sz w:val="20"/>
        </w:rPr>
      </w:pPr>
      <w:r>
        <w:rPr>
          <w:sz w:val="20"/>
        </w:rPr>
        <w:t>№ 289-п от 23.05.2016г.</w:t>
      </w:r>
    </w:p>
    <w:p w:rsidR="002B5584" w:rsidRPr="003B3179" w:rsidRDefault="002B5584" w:rsidP="003D5AEC">
      <w:pPr>
        <w:pStyle w:val="ConsPlusNormal"/>
        <w:ind w:firstLine="540"/>
        <w:jc w:val="center"/>
        <w:rPr>
          <w:b/>
        </w:rPr>
      </w:pPr>
      <w:r w:rsidRPr="003B3179">
        <w:rPr>
          <w:b/>
        </w:rPr>
        <w:t>График проведения проверки готовности</w:t>
      </w:r>
      <w:r>
        <w:rPr>
          <w:b/>
        </w:rPr>
        <w:t xml:space="preserve"> теплоснабжающих организаций и потребителей тепловой энергии </w:t>
      </w:r>
      <w:r w:rsidRPr="003B3179">
        <w:rPr>
          <w:b/>
        </w:rPr>
        <w:t>района к работе в осенне-зимний период 201</w:t>
      </w:r>
      <w:r>
        <w:rPr>
          <w:b/>
        </w:rPr>
        <w:t>6</w:t>
      </w:r>
      <w:r w:rsidRPr="003B3179">
        <w:rPr>
          <w:b/>
        </w:rPr>
        <w:t>-201</w:t>
      </w:r>
      <w:r>
        <w:rPr>
          <w:b/>
        </w:rPr>
        <w:t>7</w:t>
      </w:r>
      <w:r w:rsidRPr="003B3179">
        <w:rPr>
          <w:b/>
        </w:rPr>
        <w:t>г.</w:t>
      </w:r>
    </w:p>
    <w:p w:rsidR="002B5584" w:rsidRDefault="002B5584" w:rsidP="003D5AEC">
      <w:pPr>
        <w:pStyle w:val="ConsPlusNormal"/>
        <w:ind w:firstLine="540"/>
        <w:jc w:val="both"/>
      </w:pPr>
    </w:p>
    <w:tbl>
      <w:tblPr>
        <w:tblW w:w="517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034"/>
        <w:gridCol w:w="228"/>
        <w:gridCol w:w="6"/>
        <w:gridCol w:w="3396"/>
        <w:gridCol w:w="1842"/>
        <w:gridCol w:w="6377"/>
        <w:gridCol w:w="16"/>
      </w:tblGrid>
      <w:tr w:rsidR="002B5584" w:rsidRPr="00A22E59" w:rsidTr="007E5CE7">
        <w:trPr>
          <w:gridAfter w:val="1"/>
          <w:wAfter w:w="5" w:type="pct"/>
        </w:trPr>
        <w:tc>
          <w:tcPr>
            <w:tcW w:w="227" w:type="pct"/>
            <w:vAlign w:val="center"/>
          </w:tcPr>
          <w:p w:rsidR="002B5584" w:rsidRPr="00A22E59" w:rsidRDefault="002B5584" w:rsidP="003D5AEC">
            <w:pPr>
              <w:ind w:firstLine="0"/>
              <w:rPr>
                <w:b/>
              </w:rPr>
            </w:pPr>
            <w:r w:rsidRPr="00A22E59">
              <w:rPr>
                <w:b/>
              </w:rPr>
              <w:t>№</w:t>
            </w:r>
          </w:p>
        </w:tc>
        <w:tc>
          <w:tcPr>
            <w:tcW w:w="972" w:type="pct"/>
            <w:vAlign w:val="center"/>
          </w:tcPr>
          <w:p w:rsidR="002B5584" w:rsidRPr="00A22E59" w:rsidRDefault="002B5584" w:rsidP="003D5AEC">
            <w:pPr>
              <w:ind w:firstLine="6"/>
              <w:jc w:val="center"/>
              <w:rPr>
                <w:b/>
              </w:rPr>
            </w:pPr>
            <w:r w:rsidRPr="00A22E59">
              <w:rPr>
                <w:b/>
              </w:rPr>
              <w:t>Объекты, подлежащие проверке</w:t>
            </w:r>
          </w:p>
        </w:tc>
        <w:tc>
          <w:tcPr>
            <w:tcW w:w="1163" w:type="pct"/>
            <w:gridSpan w:val="3"/>
            <w:vAlign w:val="center"/>
          </w:tcPr>
          <w:p w:rsidR="002B5584" w:rsidRPr="00A22E59" w:rsidRDefault="002B5584" w:rsidP="003D5AEC">
            <w:pPr>
              <w:ind w:firstLine="0"/>
              <w:jc w:val="center"/>
              <w:rPr>
                <w:b/>
              </w:rPr>
            </w:pPr>
            <w:r w:rsidRPr="00A22E59">
              <w:rPr>
                <w:b/>
              </w:rPr>
              <w:t>Адрес объекта, подлежащего проверке</w:t>
            </w:r>
          </w:p>
        </w:tc>
        <w:tc>
          <w:tcPr>
            <w:tcW w:w="590" w:type="pct"/>
            <w:vAlign w:val="center"/>
          </w:tcPr>
          <w:p w:rsidR="002B5584" w:rsidRPr="00A22E59" w:rsidRDefault="002B5584" w:rsidP="003D5AEC">
            <w:pPr>
              <w:ind w:firstLine="0"/>
              <w:jc w:val="center"/>
              <w:rPr>
                <w:b/>
              </w:rPr>
            </w:pPr>
            <w:r w:rsidRPr="00A22E59">
              <w:rPr>
                <w:b/>
              </w:rPr>
              <w:t>Дата проведения проверки</w:t>
            </w:r>
          </w:p>
        </w:tc>
        <w:tc>
          <w:tcPr>
            <w:tcW w:w="2043" w:type="pct"/>
            <w:vAlign w:val="center"/>
          </w:tcPr>
          <w:p w:rsidR="002B5584" w:rsidRPr="00A22E59" w:rsidRDefault="002B5584" w:rsidP="003D5AEC">
            <w:pPr>
              <w:ind w:firstLine="0"/>
              <w:jc w:val="center"/>
              <w:rPr>
                <w:b/>
              </w:rPr>
            </w:pPr>
            <w:r w:rsidRPr="00A22E59">
              <w:rPr>
                <w:b/>
              </w:rPr>
              <w:t>Проверяемые документы</w:t>
            </w:r>
          </w:p>
        </w:tc>
      </w:tr>
      <w:tr w:rsidR="002B5584" w:rsidRPr="00A22E59" w:rsidTr="0064169F">
        <w:trPr>
          <w:gridAfter w:val="1"/>
          <w:wAfter w:w="5" w:type="pct"/>
        </w:trPr>
        <w:tc>
          <w:tcPr>
            <w:tcW w:w="4995" w:type="pct"/>
            <w:gridSpan w:val="7"/>
          </w:tcPr>
          <w:p w:rsidR="002B5584" w:rsidRPr="00A22E59" w:rsidRDefault="002B5584" w:rsidP="003D5AEC">
            <w:pPr>
              <w:jc w:val="center"/>
              <w:rPr>
                <w:b/>
              </w:rPr>
            </w:pPr>
            <w:r w:rsidRPr="00A22E59">
              <w:rPr>
                <w:b/>
              </w:rPr>
              <w:t>Теплоснабжающие организации</w:t>
            </w:r>
          </w:p>
        </w:tc>
      </w:tr>
      <w:tr w:rsidR="002B5584" w:rsidRPr="00A22E59" w:rsidTr="0064169F">
        <w:trPr>
          <w:gridAfter w:val="1"/>
          <w:wAfter w:w="5" w:type="pct"/>
        </w:trPr>
        <w:tc>
          <w:tcPr>
            <w:tcW w:w="2952" w:type="pct"/>
            <w:gridSpan w:val="6"/>
          </w:tcPr>
          <w:p w:rsidR="002B5584" w:rsidRPr="00A22E59" w:rsidRDefault="002B5584" w:rsidP="003D5AEC">
            <w:pPr>
              <w:ind w:firstLine="0"/>
              <w:jc w:val="center"/>
              <w:rPr>
                <w:b/>
              </w:rPr>
            </w:pPr>
            <w:r w:rsidRPr="00A22E59">
              <w:rPr>
                <w:b/>
              </w:rPr>
              <w:t>ООО «Тепловик-2»</w:t>
            </w:r>
          </w:p>
        </w:tc>
        <w:tc>
          <w:tcPr>
            <w:tcW w:w="2043" w:type="pct"/>
            <w:vMerge w:val="restar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 xml:space="preserve">1) наличие соглашения об управлении системой теплоснабжения; </w:t>
            </w:r>
          </w:p>
          <w:p w:rsidR="002B5584" w:rsidRPr="00A22E59" w:rsidRDefault="002B5584" w:rsidP="003D5AEC">
            <w:pPr>
              <w:ind w:firstLine="0"/>
              <w:jc w:val="left"/>
            </w:pPr>
            <w:r w:rsidRPr="00A22E59">
              <w:t>2) наличие температурного графика;</w:t>
            </w:r>
          </w:p>
          <w:p w:rsidR="002B5584" w:rsidRPr="00A22E59" w:rsidRDefault="002B5584" w:rsidP="003D5AEC">
            <w:pPr>
              <w:ind w:firstLine="0"/>
              <w:jc w:val="left"/>
            </w:pPr>
            <w:r w:rsidRPr="00A22E59">
              <w:t>3) соблюдение критериев надежности теплоснабжения, установленных техническими регламентами;</w:t>
            </w:r>
          </w:p>
          <w:p w:rsidR="002B5584" w:rsidRPr="00A22E59" w:rsidRDefault="002B5584" w:rsidP="003D5AEC">
            <w:pPr>
              <w:ind w:firstLine="0"/>
              <w:jc w:val="left"/>
            </w:pPr>
            <w:r w:rsidRPr="00A22E59">
              <w:t>4) наличие нормативных запасов топлива на источниках тепловой энергии;</w:t>
            </w:r>
          </w:p>
          <w:p w:rsidR="002B5584" w:rsidRPr="00A22E59" w:rsidRDefault="002B5584" w:rsidP="003D5AEC">
            <w:pPr>
              <w:ind w:firstLine="0"/>
              <w:jc w:val="left"/>
            </w:pPr>
            <w:r w:rsidRPr="00A22E59">
              <w:t>5) функционирование эксплуатационной, диспетчерской и аварийной служб, а именно:</w:t>
            </w:r>
          </w:p>
          <w:p w:rsidR="002B5584" w:rsidRPr="00A22E59" w:rsidRDefault="002B5584" w:rsidP="003D5AEC">
            <w:pPr>
              <w:ind w:firstLine="0"/>
              <w:jc w:val="left"/>
            </w:pPr>
            <w:r w:rsidRPr="00A22E59">
              <w:t>укомплектованность указанных служб персоналом;</w:t>
            </w:r>
          </w:p>
          <w:p w:rsidR="002B5584" w:rsidRPr="00A22E59" w:rsidRDefault="002B5584" w:rsidP="003D5AEC">
            <w:pPr>
              <w:ind w:firstLine="0"/>
              <w:jc w:val="left"/>
            </w:pPr>
            <w:r w:rsidRPr="00A22E59">
      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      </w:r>
          </w:p>
          <w:p w:rsidR="002B5584" w:rsidRPr="00A22E59" w:rsidRDefault="002B5584" w:rsidP="003D5AEC">
            <w:pPr>
              <w:ind w:firstLine="0"/>
              <w:jc w:val="left"/>
            </w:pPr>
            <w:r w:rsidRPr="00A22E59">
              <w:t>6) проведение наладки принадлежащих им тепловых сетей;</w:t>
            </w:r>
          </w:p>
          <w:p w:rsidR="002B5584" w:rsidRPr="00A22E59" w:rsidRDefault="002B5584" w:rsidP="003D5AEC">
            <w:pPr>
              <w:ind w:firstLine="0"/>
              <w:jc w:val="left"/>
            </w:pPr>
            <w:r w:rsidRPr="00A22E59">
              <w:t>7) организация контроля режимов потребления тепловой энергии;</w:t>
            </w:r>
          </w:p>
          <w:p w:rsidR="002B5584" w:rsidRPr="00A22E59" w:rsidRDefault="002B5584" w:rsidP="003D5AEC">
            <w:pPr>
              <w:ind w:firstLine="0"/>
              <w:jc w:val="left"/>
            </w:pPr>
            <w:r w:rsidRPr="00A22E59">
              <w:t>8) обеспечение качества теплоносителей;</w:t>
            </w:r>
          </w:p>
        </w:tc>
      </w:tr>
      <w:tr w:rsidR="002B5584" w:rsidRPr="00A22E59" w:rsidTr="0064169F">
        <w:trPr>
          <w:gridAfter w:val="1"/>
          <w:wAfter w:w="5" w:type="pct"/>
        </w:trPr>
        <w:tc>
          <w:tcPr>
            <w:tcW w:w="2952" w:type="pct"/>
            <w:gridSpan w:val="6"/>
          </w:tcPr>
          <w:p w:rsidR="002B5584" w:rsidRPr="00A22E59" w:rsidRDefault="002B5584" w:rsidP="003D5AE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043" w:type="pct"/>
            <w:vMerge/>
          </w:tcPr>
          <w:p w:rsidR="002B5584" w:rsidRPr="00A22E59" w:rsidRDefault="002B5584" w:rsidP="003D5AEC">
            <w:pPr>
              <w:ind w:firstLine="0"/>
              <w:jc w:val="left"/>
            </w:pPr>
          </w:p>
        </w:tc>
      </w:tr>
      <w:tr w:rsidR="002B5584" w:rsidRPr="00A22E59" w:rsidTr="0064169F">
        <w:trPr>
          <w:gridAfter w:val="1"/>
          <w:wAfter w:w="5" w:type="pct"/>
        </w:trPr>
        <w:tc>
          <w:tcPr>
            <w:tcW w:w="227" w:type="pct"/>
          </w:tcPr>
          <w:p w:rsidR="002B5584" w:rsidRPr="00A22E59" w:rsidRDefault="002B5584" w:rsidP="003D5AEC">
            <w:pPr>
              <w:ind w:left="-19" w:right="-81" w:firstLine="0"/>
              <w:jc w:val="center"/>
            </w:pPr>
            <w:r w:rsidRPr="00A22E59">
              <w:t>1</w:t>
            </w:r>
          </w:p>
          <w:p w:rsidR="002B5584" w:rsidRPr="00A22E59" w:rsidRDefault="002B5584" w:rsidP="003D5AEC">
            <w:pPr>
              <w:ind w:right="-19" w:firstLine="0"/>
              <w:jc w:val="center"/>
            </w:pPr>
          </w:p>
        </w:tc>
        <w:tc>
          <w:tcPr>
            <w:tcW w:w="972" w:type="pct"/>
          </w:tcPr>
          <w:p w:rsidR="002B5584" w:rsidRPr="00A22E59" w:rsidRDefault="002B5584" w:rsidP="003D5AEC">
            <w:pPr>
              <w:ind w:firstLine="6"/>
              <w:jc w:val="left"/>
            </w:pPr>
            <w:r w:rsidRPr="00A22E59">
              <w:t>Котельная «Центральная»</w:t>
            </w:r>
          </w:p>
        </w:tc>
        <w:tc>
          <w:tcPr>
            <w:tcW w:w="1163" w:type="pct"/>
            <w:gridSpan w:val="3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с. Ермаковское, ул. Курнатовского 28а</w:t>
            </w:r>
          </w:p>
        </w:tc>
        <w:tc>
          <w:tcPr>
            <w:tcW w:w="590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август</w:t>
            </w:r>
          </w:p>
        </w:tc>
        <w:tc>
          <w:tcPr>
            <w:tcW w:w="2043" w:type="pct"/>
            <w:vMerge/>
          </w:tcPr>
          <w:p w:rsidR="002B5584" w:rsidRPr="00A22E59" w:rsidRDefault="002B5584" w:rsidP="003D5AEC">
            <w:pPr>
              <w:ind w:firstLine="0"/>
              <w:jc w:val="left"/>
            </w:pPr>
          </w:p>
        </w:tc>
      </w:tr>
      <w:tr w:rsidR="002B5584" w:rsidRPr="00A22E59" w:rsidTr="0064169F">
        <w:trPr>
          <w:gridAfter w:val="1"/>
          <w:wAfter w:w="5" w:type="pct"/>
        </w:trPr>
        <w:tc>
          <w:tcPr>
            <w:tcW w:w="227" w:type="pct"/>
          </w:tcPr>
          <w:p w:rsidR="002B5584" w:rsidRPr="00A22E59" w:rsidRDefault="002B5584" w:rsidP="003D5AEC">
            <w:pPr>
              <w:ind w:right="-81" w:firstLine="0"/>
              <w:jc w:val="center"/>
            </w:pPr>
            <w:r w:rsidRPr="00A22E59">
              <w:t>2</w:t>
            </w:r>
          </w:p>
        </w:tc>
        <w:tc>
          <w:tcPr>
            <w:tcW w:w="972" w:type="pct"/>
          </w:tcPr>
          <w:p w:rsidR="002B5584" w:rsidRPr="00A22E59" w:rsidRDefault="002B5584" w:rsidP="003D5AEC">
            <w:pPr>
              <w:ind w:firstLine="6"/>
              <w:jc w:val="left"/>
            </w:pPr>
            <w:r w:rsidRPr="00A22E59">
              <w:t>Котельная «Детский сад №2»</w:t>
            </w:r>
          </w:p>
        </w:tc>
        <w:tc>
          <w:tcPr>
            <w:tcW w:w="1163" w:type="pct"/>
            <w:gridSpan w:val="3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с. Ермаковское, ул. Карла Маркса 64а</w:t>
            </w:r>
          </w:p>
        </w:tc>
        <w:tc>
          <w:tcPr>
            <w:tcW w:w="590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август</w:t>
            </w:r>
          </w:p>
        </w:tc>
        <w:tc>
          <w:tcPr>
            <w:tcW w:w="2043" w:type="pct"/>
            <w:vMerge/>
          </w:tcPr>
          <w:p w:rsidR="002B5584" w:rsidRPr="00A22E59" w:rsidRDefault="002B5584" w:rsidP="003D5AEC">
            <w:pPr>
              <w:ind w:firstLine="0"/>
              <w:jc w:val="left"/>
            </w:pPr>
          </w:p>
        </w:tc>
      </w:tr>
      <w:tr w:rsidR="002B5584" w:rsidRPr="00A22E59" w:rsidTr="0064169F">
        <w:trPr>
          <w:gridAfter w:val="1"/>
          <w:wAfter w:w="5" w:type="pct"/>
        </w:trPr>
        <w:tc>
          <w:tcPr>
            <w:tcW w:w="227" w:type="pct"/>
          </w:tcPr>
          <w:p w:rsidR="002B5584" w:rsidRPr="00A22E59" w:rsidRDefault="002B5584" w:rsidP="003D5AEC">
            <w:pPr>
              <w:ind w:right="-81" w:firstLine="0"/>
              <w:jc w:val="center"/>
            </w:pPr>
            <w:r w:rsidRPr="00A22E59">
              <w:t>3</w:t>
            </w:r>
          </w:p>
        </w:tc>
        <w:tc>
          <w:tcPr>
            <w:tcW w:w="972" w:type="pct"/>
          </w:tcPr>
          <w:p w:rsidR="002B5584" w:rsidRPr="00A22E59" w:rsidRDefault="002B5584" w:rsidP="003D5AEC">
            <w:pPr>
              <w:ind w:firstLine="6"/>
              <w:jc w:val="left"/>
            </w:pPr>
            <w:r w:rsidRPr="00A22E59">
              <w:t>Котельная с. Н.Суэтук</w:t>
            </w:r>
          </w:p>
        </w:tc>
        <w:tc>
          <w:tcPr>
            <w:tcW w:w="1163" w:type="pct"/>
            <w:gridSpan w:val="3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с. Нижний Суэтук, ул. Советская 40</w:t>
            </w:r>
          </w:p>
        </w:tc>
        <w:tc>
          <w:tcPr>
            <w:tcW w:w="590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август</w:t>
            </w:r>
          </w:p>
        </w:tc>
        <w:tc>
          <w:tcPr>
            <w:tcW w:w="2043" w:type="pct"/>
            <w:vMerge/>
          </w:tcPr>
          <w:p w:rsidR="002B5584" w:rsidRPr="00A22E59" w:rsidRDefault="002B5584" w:rsidP="003D5AEC">
            <w:pPr>
              <w:ind w:firstLine="0"/>
              <w:jc w:val="left"/>
            </w:pPr>
          </w:p>
        </w:tc>
      </w:tr>
      <w:tr w:rsidR="002B5584" w:rsidRPr="00A22E59" w:rsidTr="0064169F">
        <w:trPr>
          <w:gridAfter w:val="1"/>
          <w:wAfter w:w="5" w:type="pct"/>
        </w:trPr>
        <w:tc>
          <w:tcPr>
            <w:tcW w:w="227" w:type="pct"/>
          </w:tcPr>
          <w:p w:rsidR="002B5584" w:rsidRPr="00A22E59" w:rsidRDefault="002B5584" w:rsidP="003D5AEC">
            <w:pPr>
              <w:ind w:right="-81" w:firstLine="0"/>
              <w:jc w:val="center"/>
            </w:pPr>
            <w:r w:rsidRPr="00A22E59">
              <w:t>4</w:t>
            </w:r>
          </w:p>
        </w:tc>
        <w:tc>
          <w:tcPr>
            <w:tcW w:w="972" w:type="pct"/>
          </w:tcPr>
          <w:p w:rsidR="002B5584" w:rsidRPr="00A22E59" w:rsidRDefault="002B5584" w:rsidP="003D5AEC">
            <w:pPr>
              <w:ind w:firstLine="6"/>
              <w:jc w:val="left"/>
            </w:pPr>
            <w:r w:rsidRPr="00A22E59">
              <w:t>Котельная пос. Ойский</w:t>
            </w:r>
          </w:p>
        </w:tc>
        <w:tc>
          <w:tcPr>
            <w:tcW w:w="1163" w:type="pct"/>
            <w:gridSpan w:val="3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пос. Ойский, ул. Кравченко 38а</w:t>
            </w:r>
          </w:p>
        </w:tc>
        <w:tc>
          <w:tcPr>
            <w:tcW w:w="590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август</w:t>
            </w:r>
          </w:p>
        </w:tc>
        <w:tc>
          <w:tcPr>
            <w:tcW w:w="2043" w:type="pct"/>
            <w:vMerge/>
          </w:tcPr>
          <w:p w:rsidR="002B5584" w:rsidRPr="00A22E59" w:rsidRDefault="002B5584" w:rsidP="003D5AEC">
            <w:pPr>
              <w:ind w:firstLine="0"/>
              <w:jc w:val="left"/>
            </w:pPr>
          </w:p>
        </w:tc>
      </w:tr>
      <w:tr w:rsidR="002B5584" w:rsidRPr="00A22E59" w:rsidTr="0064169F">
        <w:trPr>
          <w:gridAfter w:val="1"/>
          <w:wAfter w:w="5" w:type="pct"/>
        </w:trPr>
        <w:tc>
          <w:tcPr>
            <w:tcW w:w="227" w:type="pct"/>
          </w:tcPr>
          <w:p w:rsidR="002B5584" w:rsidRPr="00A22E59" w:rsidRDefault="002B5584" w:rsidP="003D5AEC">
            <w:pPr>
              <w:ind w:right="-81" w:firstLine="0"/>
              <w:jc w:val="center"/>
            </w:pPr>
            <w:r w:rsidRPr="00A22E59">
              <w:t>5</w:t>
            </w:r>
          </w:p>
        </w:tc>
        <w:tc>
          <w:tcPr>
            <w:tcW w:w="972" w:type="pct"/>
          </w:tcPr>
          <w:p w:rsidR="002B5584" w:rsidRPr="00A22E59" w:rsidRDefault="002B5584" w:rsidP="003D5AEC">
            <w:pPr>
              <w:ind w:firstLine="6"/>
              <w:jc w:val="left"/>
            </w:pPr>
            <w:r w:rsidRPr="00A22E59">
              <w:t>Котельная с. Салба</w:t>
            </w:r>
          </w:p>
        </w:tc>
        <w:tc>
          <w:tcPr>
            <w:tcW w:w="1163" w:type="pct"/>
            <w:gridSpan w:val="3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с. Салба, ул. Школьная 10</w:t>
            </w:r>
          </w:p>
        </w:tc>
        <w:tc>
          <w:tcPr>
            <w:tcW w:w="590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август</w:t>
            </w:r>
          </w:p>
        </w:tc>
        <w:tc>
          <w:tcPr>
            <w:tcW w:w="2043" w:type="pct"/>
            <w:vMerge/>
          </w:tcPr>
          <w:p w:rsidR="002B5584" w:rsidRPr="00A22E59" w:rsidRDefault="002B5584" w:rsidP="003D5AEC">
            <w:pPr>
              <w:ind w:firstLine="0"/>
              <w:jc w:val="left"/>
            </w:pPr>
          </w:p>
        </w:tc>
      </w:tr>
      <w:tr w:rsidR="002B5584" w:rsidRPr="00A22E59" w:rsidTr="0064169F">
        <w:trPr>
          <w:gridAfter w:val="1"/>
          <w:wAfter w:w="5" w:type="pct"/>
        </w:trPr>
        <w:tc>
          <w:tcPr>
            <w:tcW w:w="227" w:type="pct"/>
          </w:tcPr>
          <w:p w:rsidR="002B5584" w:rsidRPr="00A22E59" w:rsidRDefault="002B5584" w:rsidP="003D5AEC">
            <w:pPr>
              <w:ind w:right="-81" w:firstLine="0"/>
              <w:jc w:val="center"/>
            </w:pPr>
            <w:r w:rsidRPr="00A22E59">
              <w:t>6</w:t>
            </w:r>
          </w:p>
        </w:tc>
        <w:tc>
          <w:tcPr>
            <w:tcW w:w="972" w:type="pct"/>
          </w:tcPr>
          <w:p w:rsidR="002B5584" w:rsidRPr="00A22E59" w:rsidRDefault="002B5584" w:rsidP="003D5AEC">
            <w:pPr>
              <w:ind w:firstLine="6"/>
              <w:jc w:val="left"/>
            </w:pPr>
            <w:r w:rsidRPr="00A22E59">
              <w:t xml:space="preserve">Котельная с. Жеблахты </w:t>
            </w:r>
          </w:p>
        </w:tc>
        <w:tc>
          <w:tcPr>
            <w:tcW w:w="1163" w:type="pct"/>
            <w:gridSpan w:val="3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с. Жеблахты, ул. Школьная 20</w:t>
            </w:r>
          </w:p>
        </w:tc>
        <w:tc>
          <w:tcPr>
            <w:tcW w:w="590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август</w:t>
            </w:r>
          </w:p>
        </w:tc>
        <w:tc>
          <w:tcPr>
            <w:tcW w:w="2043" w:type="pct"/>
            <w:vMerge/>
          </w:tcPr>
          <w:p w:rsidR="002B5584" w:rsidRPr="00A22E59" w:rsidRDefault="002B5584" w:rsidP="003D5AEC">
            <w:pPr>
              <w:ind w:firstLine="0"/>
              <w:jc w:val="left"/>
            </w:pPr>
          </w:p>
        </w:tc>
      </w:tr>
      <w:tr w:rsidR="002B5584" w:rsidRPr="00A22E59" w:rsidTr="0064169F">
        <w:trPr>
          <w:gridAfter w:val="1"/>
          <w:wAfter w:w="5" w:type="pct"/>
        </w:trPr>
        <w:tc>
          <w:tcPr>
            <w:tcW w:w="227" w:type="pct"/>
          </w:tcPr>
          <w:p w:rsidR="002B5584" w:rsidRPr="00A22E59" w:rsidRDefault="002B5584" w:rsidP="003D5AEC">
            <w:pPr>
              <w:ind w:right="-81" w:firstLine="0"/>
              <w:jc w:val="center"/>
            </w:pPr>
            <w:r w:rsidRPr="00A22E59">
              <w:t>7</w:t>
            </w:r>
          </w:p>
        </w:tc>
        <w:tc>
          <w:tcPr>
            <w:tcW w:w="972" w:type="pct"/>
          </w:tcPr>
          <w:p w:rsidR="002B5584" w:rsidRPr="00A22E59" w:rsidRDefault="002B5584" w:rsidP="003D5AEC">
            <w:pPr>
              <w:ind w:firstLine="6"/>
              <w:jc w:val="left"/>
            </w:pPr>
            <w:r w:rsidRPr="00A22E59">
              <w:t>Котельная с. Мигна</w:t>
            </w:r>
          </w:p>
        </w:tc>
        <w:tc>
          <w:tcPr>
            <w:tcW w:w="1163" w:type="pct"/>
            <w:gridSpan w:val="3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с. Мигна, пер. Школьный 2</w:t>
            </w:r>
          </w:p>
        </w:tc>
        <w:tc>
          <w:tcPr>
            <w:tcW w:w="590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август</w:t>
            </w:r>
          </w:p>
        </w:tc>
        <w:tc>
          <w:tcPr>
            <w:tcW w:w="2043" w:type="pct"/>
            <w:vMerge/>
          </w:tcPr>
          <w:p w:rsidR="002B5584" w:rsidRPr="00A22E59" w:rsidRDefault="002B5584" w:rsidP="003D5AEC">
            <w:pPr>
              <w:ind w:firstLine="0"/>
              <w:jc w:val="left"/>
            </w:pPr>
          </w:p>
        </w:tc>
      </w:tr>
      <w:tr w:rsidR="002B5584" w:rsidRPr="00A22E59" w:rsidTr="0064169F">
        <w:trPr>
          <w:gridAfter w:val="1"/>
          <w:wAfter w:w="5" w:type="pct"/>
        </w:trPr>
        <w:tc>
          <w:tcPr>
            <w:tcW w:w="2952" w:type="pct"/>
            <w:gridSpan w:val="6"/>
          </w:tcPr>
          <w:p w:rsidR="002B5584" w:rsidRPr="00A22E59" w:rsidRDefault="002B5584" w:rsidP="003D5AEC">
            <w:pPr>
              <w:ind w:firstLine="0"/>
              <w:jc w:val="center"/>
              <w:rPr>
                <w:b/>
              </w:rPr>
            </w:pPr>
            <w:r w:rsidRPr="00A22E59">
              <w:rPr>
                <w:b/>
              </w:rPr>
              <w:t>ООО «Топаз»</w:t>
            </w:r>
          </w:p>
        </w:tc>
        <w:tc>
          <w:tcPr>
            <w:tcW w:w="2043" w:type="pct"/>
            <w:vMerge/>
          </w:tcPr>
          <w:p w:rsidR="002B5584" w:rsidRPr="00A22E59" w:rsidRDefault="002B5584" w:rsidP="003D5AEC">
            <w:pPr>
              <w:ind w:firstLine="0"/>
              <w:jc w:val="left"/>
            </w:pPr>
          </w:p>
        </w:tc>
      </w:tr>
      <w:tr w:rsidR="002B5584" w:rsidRPr="00A22E59" w:rsidTr="0064169F">
        <w:trPr>
          <w:gridAfter w:val="1"/>
          <w:wAfter w:w="5" w:type="pct"/>
        </w:trPr>
        <w:tc>
          <w:tcPr>
            <w:tcW w:w="227" w:type="pct"/>
          </w:tcPr>
          <w:p w:rsidR="002B5584" w:rsidRPr="00A22E59" w:rsidRDefault="002B5584" w:rsidP="003D5AEC">
            <w:pPr>
              <w:ind w:right="-81" w:firstLine="0"/>
              <w:jc w:val="center"/>
            </w:pPr>
            <w:r w:rsidRPr="00A22E59">
              <w:t>1</w:t>
            </w:r>
          </w:p>
        </w:tc>
        <w:tc>
          <w:tcPr>
            <w:tcW w:w="1045" w:type="pct"/>
            <w:gridSpan w:val="2"/>
          </w:tcPr>
          <w:p w:rsidR="002B5584" w:rsidRPr="00A22E59" w:rsidRDefault="002B5584" w:rsidP="003D5AEC">
            <w:pPr>
              <w:ind w:firstLine="6"/>
              <w:jc w:val="left"/>
            </w:pPr>
            <w:r w:rsidRPr="00A22E59">
              <w:t>Котельная «Дом детства»</w:t>
            </w:r>
          </w:p>
        </w:tc>
        <w:tc>
          <w:tcPr>
            <w:tcW w:w="1090" w:type="pct"/>
            <w:gridSpan w:val="2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с. Ермаковское, ул Курнатовского 196а</w:t>
            </w:r>
          </w:p>
        </w:tc>
        <w:tc>
          <w:tcPr>
            <w:tcW w:w="590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август</w:t>
            </w:r>
          </w:p>
        </w:tc>
        <w:tc>
          <w:tcPr>
            <w:tcW w:w="2043" w:type="pct"/>
            <w:vMerge/>
          </w:tcPr>
          <w:p w:rsidR="002B5584" w:rsidRPr="00A22E59" w:rsidRDefault="002B5584" w:rsidP="003D5AEC">
            <w:pPr>
              <w:ind w:firstLine="0"/>
              <w:jc w:val="left"/>
            </w:pPr>
          </w:p>
        </w:tc>
      </w:tr>
      <w:tr w:rsidR="002B5584" w:rsidRPr="00A22E59" w:rsidTr="0064169F">
        <w:trPr>
          <w:gridAfter w:val="1"/>
          <w:wAfter w:w="5" w:type="pct"/>
        </w:trPr>
        <w:tc>
          <w:tcPr>
            <w:tcW w:w="227" w:type="pct"/>
          </w:tcPr>
          <w:p w:rsidR="002B5584" w:rsidRPr="00A22E59" w:rsidRDefault="002B5584" w:rsidP="003D5AEC">
            <w:pPr>
              <w:ind w:right="-81" w:firstLine="0"/>
              <w:jc w:val="center"/>
            </w:pPr>
            <w:r w:rsidRPr="00A22E59">
              <w:t>2</w:t>
            </w:r>
          </w:p>
        </w:tc>
        <w:tc>
          <w:tcPr>
            <w:tcW w:w="1045" w:type="pct"/>
            <w:gridSpan w:val="2"/>
          </w:tcPr>
          <w:p w:rsidR="002B5584" w:rsidRPr="00A22E59" w:rsidRDefault="002B5584" w:rsidP="003D5AEC">
            <w:pPr>
              <w:ind w:firstLine="6"/>
              <w:jc w:val="left"/>
            </w:pPr>
            <w:r w:rsidRPr="00A22E59">
              <w:t>Котельная «Школа №2»</w:t>
            </w:r>
          </w:p>
        </w:tc>
        <w:tc>
          <w:tcPr>
            <w:tcW w:w="1090" w:type="pct"/>
            <w:gridSpan w:val="2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с. Ермаковское, ул. Октябрьская 53в</w:t>
            </w:r>
          </w:p>
        </w:tc>
        <w:tc>
          <w:tcPr>
            <w:tcW w:w="590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август</w:t>
            </w:r>
          </w:p>
        </w:tc>
        <w:tc>
          <w:tcPr>
            <w:tcW w:w="2043" w:type="pct"/>
            <w:vMerge/>
          </w:tcPr>
          <w:p w:rsidR="002B5584" w:rsidRPr="00A22E59" w:rsidRDefault="002B5584" w:rsidP="003D5AEC">
            <w:pPr>
              <w:ind w:firstLine="0"/>
              <w:jc w:val="left"/>
            </w:pPr>
          </w:p>
        </w:tc>
      </w:tr>
      <w:tr w:rsidR="002B5584" w:rsidRPr="00A22E59" w:rsidTr="0064169F">
        <w:trPr>
          <w:gridAfter w:val="1"/>
          <w:wAfter w:w="5" w:type="pct"/>
        </w:trPr>
        <w:tc>
          <w:tcPr>
            <w:tcW w:w="227" w:type="pct"/>
          </w:tcPr>
          <w:p w:rsidR="002B5584" w:rsidRPr="00A22E59" w:rsidRDefault="002B5584" w:rsidP="003D5AEC">
            <w:pPr>
              <w:ind w:right="-81" w:firstLine="0"/>
              <w:jc w:val="center"/>
            </w:pPr>
            <w:r w:rsidRPr="00A22E59">
              <w:t>3</w:t>
            </w:r>
          </w:p>
        </w:tc>
        <w:tc>
          <w:tcPr>
            <w:tcW w:w="1045" w:type="pct"/>
            <w:gridSpan w:val="2"/>
          </w:tcPr>
          <w:p w:rsidR="002B5584" w:rsidRPr="00A22E59" w:rsidRDefault="002B5584" w:rsidP="003D5AEC">
            <w:pPr>
              <w:ind w:firstLine="6"/>
              <w:jc w:val="left"/>
            </w:pPr>
            <w:r w:rsidRPr="00A22E59">
              <w:t>Котельная с. Ивановка</w:t>
            </w:r>
          </w:p>
        </w:tc>
        <w:tc>
          <w:tcPr>
            <w:tcW w:w="1090" w:type="pct"/>
            <w:gridSpan w:val="2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с. Ивановка, ул. Ленина 8</w:t>
            </w:r>
          </w:p>
        </w:tc>
        <w:tc>
          <w:tcPr>
            <w:tcW w:w="590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август</w:t>
            </w:r>
          </w:p>
        </w:tc>
        <w:tc>
          <w:tcPr>
            <w:tcW w:w="2043" w:type="pct"/>
            <w:vMerge/>
          </w:tcPr>
          <w:p w:rsidR="002B5584" w:rsidRPr="00A22E59" w:rsidRDefault="002B5584" w:rsidP="003D5AEC">
            <w:pPr>
              <w:ind w:firstLine="0"/>
              <w:jc w:val="left"/>
            </w:pPr>
          </w:p>
        </w:tc>
      </w:tr>
      <w:tr w:rsidR="002B5584" w:rsidRPr="00A22E59" w:rsidTr="00BE3683">
        <w:trPr>
          <w:gridAfter w:val="1"/>
          <w:wAfter w:w="5" w:type="pct"/>
          <w:trHeight w:val="735"/>
        </w:trPr>
        <w:tc>
          <w:tcPr>
            <w:tcW w:w="227" w:type="pct"/>
          </w:tcPr>
          <w:p w:rsidR="002B5584" w:rsidRPr="00A22E59" w:rsidRDefault="002B5584" w:rsidP="003D5AEC">
            <w:r w:rsidRPr="00A22E59">
              <w:t>4</w:t>
            </w:r>
          </w:p>
          <w:p w:rsidR="002B5584" w:rsidRPr="00A22E59" w:rsidRDefault="002B5584" w:rsidP="003D5AEC">
            <w:pPr>
              <w:ind w:firstLine="0"/>
            </w:pPr>
          </w:p>
        </w:tc>
        <w:tc>
          <w:tcPr>
            <w:tcW w:w="1045" w:type="pct"/>
            <w:gridSpan w:val="2"/>
          </w:tcPr>
          <w:p w:rsidR="002B5584" w:rsidRPr="00A22E59" w:rsidRDefault="002B5584" w:rsidP="003D5AEC">
            <w:pPr>
              <w:ind w:firstLine="6"/>
              <w:jc w:val="left"/>
            </w:pPr>
            <w:r w:rsidRPr="00A22E59">
              <w:t>Котельная с. Семенниково</w:t>
            </w:r>
          </w:p>
        </w:tc>
        <w:tc>
          <w:tcPr>
            <w:tcW w:w="1090" w:type="pct"/>
            <w:gridSpan w:val="2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с. Семенниково, ул. Трактовая 42</w:t>
            </w:r>
          </w:p>
        </w:tc>
        <w:tc>
          <w:tcPr>
            <w:tcW w:w="590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август</w:t>
            </w:r>
          </w:p>
        </w:tc>
        <w:tc>
          <w:tcPr>
            <w:tcW w:w="2043" w:type="pct"/>
            <w:vMerge/>
          </w:tcPr>
          <w:p w:rsidR="002B5584" w:rsidRPr="00A22E59" w:rsidRDefault="002B5584" w:rsidP="003D5AEC">
            <w:pPr>
              <w:ind w:firstLine="0"/>
              <w:jc w:val="left"/>
            </w:pPr>
          </w:p>
        </w:tc>
      </w:tr>
      <w:tr w:rsidR="002B5584" w:rsidRPr="00A22E59" w:rsidTr="00BE3683">
        <w:trPr>
          <w:gridAfter w:val="1"/>
          <w:wAfter w:w="5" w:type="pct"/>
          <w:trHeight w:val="465"/>
        </w:trPr>
        <w:tc>
          <w:tcPr>
            <w:tcW w:w="2952" w:type="pct"/>
            <w:gridSpan w:val="6"/>
          </w:tcPr>
          <w:p w:rsidR="002B5584" w:rsidRPr="00A22E59" w:rsidRDefault="002B5584" w:rsidP="003D5AEC">
            <w:pPr>
              <w:ind w:firstLine="0"/>
              <w:jc w:val="center"/>
            </w:pPr>
            <w:r w:rsidRPr="00A22E59">
              <w:rPr>
                <w:b/>
              </w:rPr>
              <w:t>ООО «Теплосеть»</w:t>
            </w:r>
          </w:p>
        </w:tc>
        <w:tc>
          <w:tcPr>
            <w:tcW w:w="2043" w:type="pct"/>
            <w:vMerge/>
          </w:tcPr>
          <w:p w:rsidR="002B5584" w:rsidRPr="00A22E59" w:rsidRDefault="002B5584" w:rsidP="003D5AEC">
            <w:pPr>
              <w:ind w:firstLine="0"/>
              <w:jc w:val="left"/>
            </w:pPr>
          </w:p>
        </w:tc>
      </w:tr>
      <w:tr w:rsidR="002B5584" w:rsidRPr="00A22E59" w:rsidTr="0027204A">
        <w:trPr>
          <w:gridAfter w:val="1"/>
          <w:wAfter w:w="5" w:type="pct"/>
          <w:trHeight w:val="517"/>
        </w:trPr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</w:p>
        </w:tc>
        <w:tc>
          <w:tcPr>
            <w:tcW w:w="1045" w:type="pct"/>
            <w:gridSpan w:val="2"/>
            <w:vAlign w:val="bottom"/>
          </w:tcPr>
          <w:p w:rsidR="002B5584" w:rsidRPr="00A22E59" w:rsidRDefault="002B5584" w:rsidP="003D5AEC">
            <w:pPr>
              <w:ind w:firstLine="0"/>
              <w:rPr>
                <w:color w:val="000000"/>
              </w:rPr>
            </w:pPr>
            <w:r w:rsidRPr="00A22E59">
              <w:rPr>
                <w:color w:val="000000"/>
              </w:rPr>
              <w:t xml:space="preserve">Котельная    </w:t>
            </w:r>
          </w:p>
          <w:p w:rsidR="002B5584" w:rsidRPr="00A22E59" w:rsidRDefault="002B5584" w:rsidP="003D5AEC">
            <w:pPr>
              <w:ind w:firstLine="0"/>
              <w:rPr>
                <w:color w:val="000000"/>
              </w:rPr>
            </w:pPr>
            <w:r w:rsidRPr="00A22E59">
              <w:rPr>
                <w:color w:val="000000"/>
              </w:rPr>
              <w:t>с. Верхнеусинское</w:t>
            </w:r>
          </w:p>
        </w:tc>
        <w:tc>
          <w:tcPr>
            <w:tcW w:w="1090" w:type="pct"/>
            <w:gridSpan w:val="2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с. Верхнеусинское, ул. Щетинкина 42</w:t>
            </w:r>
          </w:p>
        </w:tc>
        <w:tc>
          <w:tcPr>
            <w:tcW w:w="590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август</w:t>
            </w:r>
          </w:p>
        </w:tc>
        <w:tc>
          <w:tcPr>
            <w:tcW w:w="2043" w:type="pct"/>
            <w:vMerge/>
          </w:tcPr>
          <w:p w:rsidR="002B5584" w:rsidRPr="00A22E59" w:rsidRDefault="002B5584" w:rsidP="003D5AEC">
            <w:pPr>
              <w:ind w:firstLine="0"/>
              <w:jc w:val="left"/>
            </w:pPr>
          </w:p>
        </w:tc>
      </w:tr>
      <w:tr w:rsidR="002B5584" w:rsidRPr="00A22E59" w:rsidTr="0027204A">
        <w:trPr>
          <w:gridAfter w:val="1"/>
          <w:wAfter w:w="5" w:type="pct"/>
          <w:trHeight w:val="553"/>
        </w:trPr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</w:p>
        </w:tc>
        <w:tc>
          <w:tcPr>
            <w:tcW w:w="1045" w:type="pct"/>
            <w:gridSpan w:val="2"/>
            <w:vAlign w:val="bottom"/>
          </w:tcPr>
          <w:p w:rsidR="002B5584" w:rsidRPr="00A22E59" w:rsidRDefault="002B5584" w:rsidP="003D5AEC">
            <w:pPr>
              <w:ind w:firstLine="0"/>
              <w:rPr>
                <w:color w:val="000000"/>
              </w:rPr>
            </w:pPr>
            <w:r w:rsidRPr="00A22E59">
              <w:rPr>
                <w:color w:val="000000"/>
              </w:rPr>
              <w:t xml:space="preserve">Котельная </w:t>
            </w:r>
          </w:p>
          <w:p w:rsidR="002B5584" w:rsidRPr="00A22E59" w:rsidRDefault="002B5584" w:rsidP="003D5AEC">
            <w:pPr>
              <w:ind w:firstLine="0"/>
              <w:rPr>
                <w:color w:val="000000"/>
              </w:rPr>
            </w:pPr>
            <w:r w:rsidRPr="00A22E59">
              <w:rPr>
                <w:color w:val="000000"/>
              </w:rPr>
              <w:t>п. Танзыбей</w:t>
            </w:r>
          </w:p>
        </w:tc>
        <w:tc>
          <w:tcPr>
            <w:tcW w:w="1090" w:type="pct"/>
            <w:gridSpan w:val="2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п. Танзыбей, ул. Набережная 27Б</w:t>
            </w:r>
          </w:p>
        </w:tc>
        <w:tc>
          <w:tcPr>
            <w:tcW w:w="590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август</w:t>
            </w:r>
          </w:p>
        </w:tc>
        <w:tc>
          <w:tcPr>
            <w:tcW w:w="2043" w:type="pct"/>
            <w:vMerge/>
          </w:tcPr>
          <w:p w:rsidR="002B5584" w:rsidRPr="00A22E59" w:rsidRDefault="002B5584" w:rsidP="003D5AEC">
            <w:pPr>
              <w:ind w:firstLine="0"/>
              <w:jc w:val="left"/>
            </w:pPr>
          </w:p>
        </w:tc>
      </w:tr>
      <w:tr w:rsidR="002B5584" w:rsidRPr="00A22E59" w:rsidTr="0064169F">
        <w:tc>
          <w:tcPr>
            <w:tcW w:w="5000" w:type="pct"/>
            <w:gridSpan w:val="8"/>
          </w:tcPr>
          <w:p w:rsidR="002B5584" w:rsidRPr="00A22E59" w:rsidRDefault="002B5584" w:rsidP="003D5AEC">
            <w:pPr>
              <w:ind w:firstLine="0"/>
              <w:jc w:val="center"/>
              <w:rPr>
                <w:b/>
              </w:rPr>
            </w:pPr>
            <w:r w:rsidRPr="00A22E59">
              <w:rPr>
                <w:b/>
              </w:rPr>
              <w:t>Потребители тепловой энергии</w:t>
            </w:r>
          </w:p>
        </w:tc>
      </w:tr>
      <w:tr w:rsidR="002B5584" w:rsidRPr="00A22E59" w:rsidTr="0064169F">
        <w:tc>
          <w:tcPr>
            <w:tcW w:w="2952" w:type="pct"/>
            <w:gridSpan w:val="6"/>
          </w:tcPr>
          <w:p w:rsidR="002B5584" w:rsidRPr="00A22E59" w:rsidRDefault="002B5584" w:rsidP="003D5AEC">
            <w:pPr>
              <w:ind w:firstLine="0"/>
              <w:jc w:val="center"/>
              <w:rPr>
                <w:b/>
              </w:rPr>
            </w:pPr>
            <w:r w:rsidRPr="00A22E59">
              <w:rPr>
                <w:b/>
              </w:rPr>
              <w:t>Отдел культуры администрации Ермаковского района</w:t>
            </w:r>
          </w:p>
        </w:tc>
        <w:tc>
          <w:tcPr>
            <w:tcW w:w="2048" w:type="pct"/>
            <w:gridSpan w:val="2"/>
            <w:vMerge w:val="restar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      </w:r>
          </w:p>
          <w:p w:rsidR="002B5584" w:rsidRPr="00A22E59" w:rsidRDefault="002B5584" w:rsidP="003D5AEC">
            <w:pPr>
              <w:ind w:firstLine="0"/>
              <w:jc w:val="left"/>
            </w:pPr>
            <w:r w:rsidRPr="00A22E59">
              <w:t>2) проведение промывки оборудования и коммуникаций теплопотребляющих установок;</w:t>
            </w:r>
          </w:p>
          <w:p w:rsidR="002B5584" w:rsidRPr="00A22E59" w:rsidRDefault="002B5584" w:rsidP="003D5AEC">
            <w:pPr>
              <w:ind w:firstLine="0"/>
              <w:jc w:val="left"/>
            </w:pPr>
            <w:r w:rsidRPr="00A22E59">
              <w:t>3) разработка эксплуатационных режимов, а также мероприятий по их внедрению;</w:t>
            </w:r>
          </w:p>
          <w:p w:rsidR="002B5584" w:rsidRPr="00A22E59" w:rsidRDefault="002B5584" w:rsidP="003D5AEC">
            <w:pPr>
              <w:ind w:firstLine="0"/>
              <w:jc w:val="left"/>
            </w:pPr>
            <w:r w:rsidRPr="00A22E59">
              <w:t>4) выполнение плана ремонтных работ и качество их выполнения;</w:t>
            </w:r>
          </w:p>
          <w:p w:rsidR="002B5584" w:rsidRPr="00A22E59" w:rsidRDefault="002B5584" w:rsidP="003D5AEC">
            <w:pPr>
              <w:ind w:firstLine="0"/>
              <w:jc w:val="left"/>
            </w:pPr>
            <w:r w:rsidRPr="00A22E59">
              <w:t>5) состояние тепловых сетей, принадлежащих потребителю тепловой энергии;</w:t>
            </w:r>
          </w:p>
          <w:p w:rsidR="002B5584" w:rsidRPr="00A22E59" w:rsidRDefault="002B5584" w:rsidP="003D5AEC">
            <w:pPr>
              <w:ind w:firstLine="0"/>
              <w:jc w:val="left"/>
            </w:pPr>
            <w:r w:rsidRPr="00A22E59">
      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      </w:r>
          </w:p>
          <w:p w:rsidR="002B5584" w:rsidRPr="00A22E59" w:rsidRDefault="002B5584" w:rsidP="003D5AEC">
            <w:pPr>
              <w:ind w:firstLine="0"/>
              <w:jc w:val="left"/>
            </w:pPr>
            <w:r w:rsidRPr="00A22E59">
              <w:t>7) состояние трубопроводов, арматуры и тепловой изоляции в пределах тепловых пунктов;</w:t>
            </w:r>
          </w:p>
          <w:p w:rsidR="002B5584" w:rsidRPr="00A22E59" w:rsidRDefault="002B5584" w:rsidP="003D5AEC">
            <w:pPr>
              <w:ind w:firstLine="0"/>
              <w:jc w:val="left"/>
            </w:pPr>
            <w:r w:rsidRPr="00A22E59">
              <w:t>8) наличие и работоспособность приборов учета, работоспособность автоматических регуляторов при их наличии;</w:t>
            </w:r>
          </w:p>
          <w:p w:rsidR="002B5584" w:rsidRPr="00A22E59" w:rsidRDefault="002B5584" w:rsidP="003D5AEC">
            <w:pPr>
              <w:ind w:firstLine="0"/>
              <w:jc w:val="left"/>
            </w:pPr>
            <w:r w:rsidRPr="00A22E59">
              <w:t>9) работоспособность защиты систем теплопотребления;</w:t>
            </w:r>
          </w:p>
          <w:p w:rsidR="002B5584" w:rsidRPr="00A22E59" w:rsidRDefault="002B5584" w:rsidP="003D5AEC">
            <w:pPr>
              <w:ind w:firstLine="0"/>
              <w:jc w:val="left"/>
            </w:pPr>
            <w:r w:rsidRPr="00A22E59">
      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      </w:r>
          </w:p>
          <w:p w:rsidR="002B5584" w:rsidRPr="00A22E59" w:rsidRDefault="002B5584" w:rsidP="003D5AEC">
            <w:pPr>
              <w:ind w:firstLine="0"/>
              <w:jc w:val="left"/>
            </w:pPr>
            <w:r w:rsidRPr="00A22E59">
              <w:t>11) отсутствие прямых соединений оборудования тепловых пунктов с водопроводом и канализацией;</w:t>
            </w:r>
          </w:p>
          <w:p w:rsidR="002B5584" w:rsidRPr="00A22E59" w:rsidRDefault="002B5584" w:rsidP="003D5AEC">
            <w:pPr>
              <w:ind w:firstLine="0"/>
              <w:jc w:val="left"/>
            </w:pPr>
            <w:r w:rsidRPr="00A22E59">
              <w:t>12) плотность оборудования тепловых пунктов;</w:t>
            </w:r>
          </w:p>
          <w:p w:rsidR="002B5584" w:rsidRPr="00A22E59" w:rsidRDefault="002B5584" w:rsidP="003D5AEC">
            <w:pPr>
              <w:ind w:firstLine="0"/>
              <w:jc w:val="left"/>
            </w:pPr>
            <w:r w:rsidRPr="00A22E59">
              <w:t>13) наличие пломб на расчетных шайбах и соплах элеваторов;</w:t>
            </w:r>
          </w:p>
          <w:p w:rsidR="002B5584" w:rsidRPr="00A22E59" w:rsidRDefault="002B5584" w:rsidP="003D5AEC">
            <w:pPr>
              <w:ind w:firstLine="0"/>
              <w:jc w:val="left"/>
            </w:pPr>
            <w:r w:rsidRPr="00A22E59">
              <w:t>14) отсутствие задолженности за поставленные тепловую энергию (мощность), теплоноситель;</w:t>
            </w:r>
          </w:p>
          <w:p w:rsidR="002B5584" w:rsidRPr="00A22E59" w:rsidRDefault="002B5584" w:rsidP="003D5AEC">
            <w:pPr>
              <w:ind w:firstLine="0"/>
              <w:jc w:val="left"/>
            </w:pPr>
            <w:r w:rsidRPr="00A22E59">
      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      </w:r>
          </w:p>
          <w:p w:rsidR="002B5584" w:rsidRPr="00A22E59" w:rsidRDefault="002B5584" w:rsidP="003D5AEC">
            <w:pPr>
              <w:ind w:firstLine="0"/>
              <w:jc w:val="left"/>
            </w:pPr>
            <w:r w:rsidRPr="00A22E59">
              <w:t>16) проведение испытания оборудования теплопотребляющих установок на плотность и прочность;</w:t>
            </w:r>
          </w:p>
          <w:p w:rsidR="002B5584" w:rsidRPr="00A22E59" w:rsidRDefault="002B5584" w:rsidP="003D5AEC">
            <w:pPr>
              <w:ind w:firstLine="0"/>
              <w:jc w:val="left"/>
            </w:pPr>
            <w:r w:rsidRPr="00A22E59">
              <w:t>17) надежность теплоснабжения потребителей тепловой энергии с учетом климатических условий</w:t>
            </w:r>
          </w:p>
        </w:tc>
      </w:tr>
      <w:tr w:rsidR="002B5584" w:rsidRPr="00A22E59" w:rsidTr="00D829C9">
        <w:tc>
          <w:tcPr>
            <w:tcW w:w="227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1</w:t>
            </w:r>
          </w:p>
        </w:tc>
        <w:tc>
          <w:tcPr>
            <w:tcW w:w="1045" w:type="pct"/>
            <w:gridSpan w:val="2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МБУК «Ермаковский районный дом культуры»</w:t>
            </w:r>
          </w:p>
        </w:tc>
        <w:tc>
          <w:tcPr>
            <w:tcW w:w="1090" w:type="pct"/>
            <w:gridSpan w:val="2"/>
          </w:tcPr>
          <w:p w:rsidR="002B5584" w:rsidRPr="00A22E59" w:rsidRDefault="002B5584" w:rsidP="003D5AEC">
            <w:pPr>
              <w:ind w:firstLine="0"/>
            </w:pPr>
            <w:r w:rsidRPr="00A22E59">
              <w:t>с. Ермаковское, ул. Ленина 82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vMerge/>
          </w:tcPr>
          <w:p w:rsidR="002B5584" w:rsidRPr="00A22E59" w:rsidRDefault="002B5584" w:rsidP="003D5AEC"/>
        </w:tc>
      </w:tr>
      <w:tr w:rsidR="002B5584" w:rsidRPr="00A22E59" w:rsidTr="00D829C9">
        <w:tc>
          <w:tcPr>
            <w:tcW w:w="227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2</w:t>
            </w:r>
          </w:p>
        </w:tc>
        <w:tc>
          <w:tcPr>
            <w:tcW w:w="1045" w:type="pct"/>
            <w:gridSpan w:val="2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МБУ «Народный дом» Ивановского сельсовета</w:t>
            </w:r>
          </w:p>
        </w:tc>
        <w:tc>
          <w:tcPr>
            <w:tcW w:w="1090" w:type="pct"/>
            <w:gridSpan w:val="2"/>
          </w:tcPr>
          <w:p w:rsidR="002B5584" w:rsidRPr="00A22E59" w:rsidRDefault="002B5584" w:rsidP="003D5AEC">
            <w:pPr>
              <w:ind w:firstLine="0"/>
            </w:pPr>
            <w:r w:rsidRPr="00A22E59">
              <w:t>с. Ивановка, ул. Ленина 8б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vMerge/>
          </w:tcPr>
          <w:p w:rsidR="002B5584" w:rsidRPr="00A22E59" w:rsidRDefault="002B5584" w:rsidP="003D5AEC"/>
        </w:tc>
      </w:tr>
      <w:tr w:rsidR="002B5584" w:rsidRPr="00A22E59" w:rsidTr="00D829C9">
        <w:tc>
          <w:tcPr>
            <w:tcW w:w="227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3</w:t>
            </w:r>
          </w:p>
        </w:tc>
        <w:tc>
          <w:tcPr>
            <w:tcW w:w="1045" w:type="pct"/>
            <w:gridSpan w:val="2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МБУ «Дом культуры» Мигнинского сельсовета</w:t>
            </w:r>
          </w:p>
        </w:tc>
        <w:tc>
          <w:tcPr>
            <w:tcW w:w="1090" w:type="pct"/>
            <w:gridSpan w:val="2"/>
          </w:tcPr>
          <w:p w:rsidR="002B5584" w:rsidRPr="00A22E59" w:rsidRDefault="002B5584" w:rsidP="003D5AEC">
            <w:pPr>
              <w:ind w:firstLine="0"/>
            </w:pPr>
            <w:r w:rsidRPr="00A22E59">
              <w:t xml:space="preserve">с. Мигна, пер. Школьный 2 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vMerge/>
          </w:tcPr>
          <w:p w:rsidR="002B5584" w:rsidRPr="00A22E59" w:rsidRDefault="002B5584" w:rsidP="003D5AEC"/>
        </w:tc>
      </w:tr>
      <w:tr w:rsidR="002B5584" w:rsidRPr="00A22E59" w:rsidTr="00D829C9">
        <w:tc>
          <w:tcPr>
            <w:tcW w:w="227" w:type="pct"/>
          </w:tcPr>
          <w:p w:rsidR="002B5584" w:rsidRPr="00A22E59" w:rsidRDefault="002B5584" w:rsidP="003D5AEC">
            <w:pPr>
              <w:ind w:right="-133" w:firstLine="0"/>
              <w:jc w:val="left"/>
            </w:pPr>
            <w:r w:rsidRPr="00A22E59">
              <w:t>4</w:t>
            </w:r>
          </w:p>
        </w:tc>
        <w:tc>
          <w:tcPr>
            <w:tcW w:w="1045" w:type="pct"/>
            <w:gridSpan w:val="2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МБУ «Дом культуры»  Нижнесуэтукского сельсовета сельсовета</w:t>
            </w:r>
          </w:p>
        </w:tc>
        <w:tc>
          <w:tcPr>
            <w:tcW w:w="1090" w:type="pct"/>
            <w:gridSpan w:val="2"/>
          </w:tcPr>
          <w:p w:rsidR="002B5584" w:rsidRPr="00A22E59" w:rsidRDefault="002B5584" w:rsidP="003D5AEC">
            <w:pPr>
              <w:ind w:firstLine="0"/>
            </w:pPr>
            <w:r w:rsidRPr="00A22E59">
              <w:t>с. Нижний Суэтук, ул. Ленина 2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vMerge/>
          </w:tcPr>
          <w:p w:rsidR="002B5584" w:rsidRPr="00A22E59" w:rsidRDefault="002B5584" w:rsidP="003D5AEC"/>
        </w:tc>
      </w:tr>
      <w:tr w:rsidR="002B5584" w:rsidRPr="00A22E59" w:rsidTr="0064169F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5</w:t>
            </w:r>
          </w:p>
        </w:tc>
        <w:tc>
          <w:tcPr>
            <w:tcW w:w="1045" w:type="pct"/>
            <w:gridSpan w:val="2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МБУ «Дом культуры» Ойского сельсовета</w:t>
            </w:r>
          </w:p>
        </w:tc>
        <w:tc>
          <w:tcPr>
            <w:tcW w:w="1090" w:type="pct"/>
            <w:gridSpan w:val="2"/>
          </w:tcPr>
          <w:p w:rsidR="002B5584" w:rsidRPr="00A22E59" w:rsidRDefault="002B5584" w:rsidP="003D5AEC">
            <w:pPr>
              <w:ind w:firstLine="0"/>
            </w:pPr>
            <w:r w:rsidRPr="00A22E59">
              <w:t>пос. Ойский, ул. Мира 37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vMerge/>
          </w:tcPr>
          <w:p w:rsidR="002B5584" w:rsidRPr="00A22E59" w:rsidRDefault="002B5584" w:rsidP="003D5AEC"/>
        </w:tc>
      </w:tr>
      <w:tr w:rsidR="002B5584" w:rsidRPr="00A22E59" w:rsidTr="0064169F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6</w:t>
            </w:r>
          </w:p>
        </w:tc>
        <w:tc>
          <w:tcPr>
            <w:tcW w:w="1045" w:type="pct"/>
            <w:gridSpan w:val="2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МБУК «Дом культуры» Семенниковского сельсовета</w:t>
            </w:r>
          </w:p>
        </w:tc>
        <w:tc>
          <w:tcPr>
            <w:tcW w:w="1090" w:type="pct"/>
            <w:gridSpan w:val="2"/>
          </w:tcPr>
          <w:p w:rsidR="002B5584" w:rsidRPr="00A22E59" w:rsidRDefault="002B5584" w:rsidP="003D5AEC">
            <w:pPr>
              <w:ind w:firstLine="0"/>
            </w:pPr>
            <w:r w:rsidRPr="00A22E59">
              <w:t xml:space="preserve">с. Ермаковское, ул. 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  <w:p w:rsidR="002B5584" w:rsidRPr="00A22E59" w:rsidRDefault="002B5584" w:rsidP="003D5AEC"/>
          <w:p w:rsidR="002B5584" w:rsidRPr="00A22E59" w:rsidRDefault="002B5584" w:rsidP="003D5AEC"/>
          <w:p w:rsidR="002B5584" w:rsidRPr="00A22E59" w:rsidRDefault="002B5584" w:rsidP="003D5AEC"/>
        </w:tc>
        <w:tc>
          <w:tcPr>
            <w:tcW w:w="2048" w:type="pct"/>
            <w:gridSpan w:val="2"/>
            <w:vMerge/>
          </w:tcPr>
          <w:p w:rsidR="002B5584" w:rsidRPr="00A22E59" w:rsidRDefault="002B5584" w:rsidP="003D5AEC"/>
        </w:tc>
      </w:tr>
      <w:tr w:rsidR="002B5584" w:rsidRPr="00A22E59" w:rsidTr="0064169F">
        <w:tc>
          <w:tcPr>
            <w:tcW w:w="2952" w:type="pct"/>
            <w:gridSpan w:val="6"/>
          </w:tcPr>
          <w:p w:rsidR="002B5584" w:rsidRPr="00A22E59" w:rsidRDefault="002B5584" w:rsidP="003D5AEC">
            <w:pPr>
              <w:ind w:firstLine="0"/>
              <w:jc w:val="center"/>
              <w:rPr>
                <w:b/>
              </w:rPr>
            </w:pPr>
            <w:r w:rsidRPr="00A22E59">
              <w:rPr>
                <w:b/>
              </w:rPr>
              <w:t>Управление образования администрации Ермаковского района</w:t>
            </w:r>
          </w:p>
        </w:tc>
        <w:tc>
          <w:tcPr>
            <w:tcW w:w="2048" w:type="pct"/>
            <w:gridSpan w:val="2"/>
            <w:vMerge/>
          </w:tcPr>
          <w:p w:rsidR="002B5584" w:rsidRPr="00A22E59" w:rsidRDefault="002B5584" w:rsidP="003D5AEC"/>
        </w:tc>
      </w:tr>
      <w:tr w:rsidR="002B5584" w:rsidRPr="00A22E59" w:rsidTr="00986EDE">
        <w:tc>
          <w:tcPr>
            <w:tcW w:w="227" w:type="pct"/>
          </w:tcPr>
          <w:p w:rsidR="002B5584" w:rsidRPr="00A22E59" w:rsidRDefault="002B5584" w:rsidP="003D5AEC">
            <w:pPr>
              <w:jc w:val="left"/>
            </w:pPr>
            <w:r w:rsidRPr="00A22E59">
              <w:t>11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МБОУ «Ермаковская средняя общеобразовательная школа №1»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</w:pPr>
            <w:r w:rsidRPr="00A22E59">
              <w:t>с. Ермаковское, пл. Победы 8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vMerge/>
          </w:tcPr>
          <w:p w:rsidR="002B5584" w:rsidRPr="00A22E59" w:rsidRDefault="002B5584" w:rsidP="003D5AEC"/>
        </w:tc>
      </w:tr>
      <w:tr w:rsidR="002B5584" w:rsidRPr="00A22E59" w:rsidTr="00986EDE">
        <w:tc>
          <w:tcPr>
            <w:tcW w:w="227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2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МБОУ «Ермаковская средняя общеобразовательная школа №2»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</w:pPr>
            <w:r w:rsidRPr="00A22E59">
              <w:t>с. Ермаковское, ул. Октябрьская 53а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vMerge/>
          </w:tcPr>
          <w:p w:rsidR="002B5584" w:rsidRPr="00A22E59" w:rsidRDefault="002B5584" w:rsidP="003D5AEC"/>
        </w:tc>
      </w:tr>
      <w:tr w:rsidR="002B5584" w:rsidRPr="00A22E59" w:rsidTr="00986EDE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3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МБОУ Нижнесуэтукская  средняя общеобразовательная школа»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</w:pPr>
            <w:r w:rsidRPr="00A22E59">
              <w:t xml:space="preserve">с. Нижний Суэтук, ул. Советская 2 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vMerge/>
          </w:tcPr>
          <w:p w:rsidR="002B5584" w:rsidRPr="00A22E59" w:rsidRDefault="002B5584" w:rsidP="003D5AEC"/>
        </w:tc>
      </w:tr>
      <w:tr w:rsidR="002B5584" w:rsidRPr="00A22E59" w:rsidTr="00986EDE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4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МБУДОД Ермаковская детско-юношеская спортивная  школа «Ланс»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</w:pPr>
            <w:r w:rsidRPr="00A22E59">
              <w:t>с. Ермаковское, ул. Ленина 9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vMerge/>
          </w:tcPr>
          <w:p w:rsidR="002B5584" w:rsidRPr="00A22E59" w:rsidRDefault="002B5584" w:rsidP="003D5AEC"/>
        </w:tc>
      </w:tr>
      <w:tr w:rsidR="002B5584" w:rsidRPr="00A22E59" w:rsidTr="00986EDE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5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МБДОУ Ермаковский детский сад №1 комбинированного вида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</w:pPr>
            <w:r w:rsidRPr="00A22E59">
              <w:t>с. Ермаковское, ул. 60 лет ВЛКСМ 4а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vMerge/>
          </w:tcPr>
          <w:p w:rsidR="002B5584" w:rsidRPr="00A22E59" w:rsidRDefault="002B5584" w:rsidP="003D5AEC"/>
        </w:tc>
      </w:tr>
      <w:tr w:rsidR="002B5584" w:rsidRPr="00A22E59" w:rsidTr="00986EDE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6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МБДОУ Ермаковский детский сад №2 комбинированного вида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</w:pPr>
            <w:r w:rsidRPr="00A22E59">
              <w:t>с. Ермаковское, ул. К. Маркса 64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vMerge/>
          </w:tcPr>
          <w:p w:rsidR="002B5584" w:rsidRPr="00A22E59" w:rsidRDefault="002B5584" w:rsidP="003D5AEC"/>
        </w:tc>
      </w:tr>
      <w:tr w:rsidR="002B5584" w:rsidRPr="00A22E59" w:rsidTr="00BD4EC4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7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МБДОУ Нижнесуэтукский  детский сад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</w:pPr>
            <w:r w:rsidRPr="00A22E59">
              <w:t>с. Нижний Суэтук, ул. Советская 5, пом.2</w:t>
            </w:r>
          </w:p>
        </w:tc>
        <w:tc>
          <w:tcPr>
            <w:tcW w:w="590" w:type="pct"/>
            <w:vAlign w:val="center"/>
          </w:tcPr>
          <w:p w:rsidR="002B5584" w:rsidRPr="00A22E59" w:rsidRDefault="002B5584" w:rsidP="00BD4EC4">
            <w:pPr>
              <w:jc w:val="center"/>
            </w:pPr>
            <w:r w:rsidRPr="00A22E59">
              <w:t>август</w:t>
            </w:r>
          </w:p>
          <w:p w:rsidR="002B5584" w:rsidRPr="00A22E59" w:rsidRDefault="002B5584" w:rsidP="00BD4EC4">
            <w:pPr>
              <w:jc w:val="center"/>
            </w:pPr>
          </w:p>
          <w:p w:rsidR="002B5584" w:rsidRPr="00A22E59" w:rsidRDefault="002B5584" w:rsidP="00BD4EC4">
            <w:pPr>
              <w:jc w:val="center"/>
            </w:pPr>
          </w:p>
          <w:p w:rsidR="002B5584" w:rsidRPr="00A22E59" w:rsidRDefault="002B5584" w:rsidP="00BD4EC4">
            <w:pPr>
              <w:jc w:val="center"/>
            </w:pPr>
          </w:p>
          <w:p w:rsidR="002B5584" w:rsidRPr="00A22E59" w:rsidRDefault="002B5584" w:rsidP="00BD4EC4">
            <w:pPr>
              <w:jc w:val="center"/>
            </w:pPr>
          </w:p>
        </w:tc>
        <w:tc>
          <w:tcPr>
            <w:tcW w:w="2048" w:type="pct"/>
            <w:gridSpan w:val="2"/>
            <w:vMerge/>
          </w:tcPr>
          <w:p w:rsidR="002B5584" w:rsidRPr="00A22E59" w:rsidRDefault="002B5584" w:rsidP="003D5AEC"/>
        </w:tc>
      </w:tr>
      <w:tr w:rsidR="002B5584" w:rsidRPr="00A22E59" w:rsidTr="008F6C4B">
        <w:tc>
          <w:tcPr>
            <w:tcW w:w="2952" w:type="pct"/>
            <w:gridSpan w:val="6"/>
          </w:tcPr>
          <w:p w:rsidR="002B5584" w:rsidRPr="00A22E59" w:rsidRDefault="002B5584" w:rsidP="003D5AEC">
            <w:pPr>
              <w:ind w:firstLine="0"/>
              <w:jc w:val="center"/>
              <w:rPr>
                <w:b/>
              </w:rPr>
            </w:pPr>
            <w:r w:rsidRPr="00A22E59">
              <w:rPr>
                <w:b/>
              </w:rPr>
              <w:t>Управление социального обслуживания населения администрации Ермаковского района</w:t>
            </w:r>
          </w:p>
        </w:tc>
        <w:tc>
          <w:tcPr>
            <w:tcW w:w="2048" w:type="pct"/>
            <w:gridSpan w:val="2"/>
            <w:vMerge/>
          </w:tcPr>
          <w:p w:rsidR="002B5584" w:rsidRPr="00A22E59" w:rsidRDefault="002B5584" w:rsidP="003D5AEC"/>
        </w:tc>
      </w:tr>
      <w:tr w:rsidR="002B5584" w:rsidRPr="00A22E59" w:rsidTr="00986EDE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1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КГБУ СО «Ермаковский дом-интернат для граждан пожилого возраста и инвалидов»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</w:pPr>
            <w:r w:rsidRPr="00A22E59">
              <w:t>п. Ойский, ул Мира 33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авгкст</w:t>
            </w:r>
          </w:p>
        </w:tc>
        <w:tc>
          <w:tcPr>
            <w:tcW w:w="2048" w:type="pct"/>
            <w:gridSpan w:val="2"/>
            <w:vMerge/>
          </w:tcPr>
          <w:p w:rsidR="002B5584" w:rsidRPr="00A22E59" w:rsidRDefault="002B5584" w:rsidP="003D5AEC"/>
        </w:tc>
      </w:tr>
      <w:tr w:rsidR="002B5584" w:rsidRPr="00A22E59" w:rsidTr="00986EDE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2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КГБУ СО «Центр социальной помощи семье и детям "Ермаковский»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</w:pPr>
            <w:r w:rsidRPr="00A22E59">
              <w:t>с Ермаковское, ул Карла Маркса 27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vMerge/>
          </w:tcPr>
          <w:p w:rsidR="002B5584" w:rsidRPr="00A22E59" w:rsidRDefault="002B5584" w:rsidP="003D5AEC"/>
        </w:tc>
      </w:tr>
      <w:tr w:rsidR="002B5584" w:rsidRPr="00A22E59" w:rsidTr="00986EDE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3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МБУ «Комплексный центр социального обслуживания населения «Ермаковский»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</w:pPr>
            <w:r w:rsidRPr="00A22E59">
              <w:t>с Ермаковское, ул Ленина 80а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vMerge/>
          </w:tcPr>
          <w:p w:rsidR="002B5584" w:rsidRPr="00A22E59" w:rsidRDefault="002B5584" w:rsidP="003D5AEC"/>
        </w:tc>
      </w:tr>
      <w:tr w:rsidR="002B5584" w:rsidRPr="00A22E59" w:rsidTr="005D4AE3">
        <w:tc>
          <w:tcPr>
            <w:tcW w:w="2952" w:type="pct"/>
            <w:gridSpan w:val="6"/>
          </w:tcPr>
          <w:p w:rsidR="002B5584" w:rsidRPr="00A22E59" w:rsidRDefault="002B5584" w:rsidP="003D5AEC">
            <w:pPr>
              <w:ind w:firstLine="0"/>
              <w:jc w:val="center"/>
              <w:rPr>
                <w:b/>
              </w:rPr>
            </w:pPr>
            <w:r w:rsidRPr="00A22E59">
              <w:rPr>
                <w:b/>
              </w:rPr>
              <w:t>КГБУЗ Ермаковская районная больница</w:t>
            </w:r>
          </w:p>
        </w:tc>
        <w:tc>
          <w:tcPr>
            <w:tcW w:w="2048" w:type="pct"/>
            <w:gridSpan w:val="2"/>
            <w:vMerge/>
          </w:tcPr>
          <w:p w:rsidR="002B5584" w:rsidRPr="00A22E59" w:rsidRDefault="002B5584" w:rsidP="003D5AEC"/>
        </w:tc>
      </w:tr>
      <w:tr w:rsidR="002B5584" w:rsidRPr="00A22E59" w:rsidTr="00986EDE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1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КГБУЗ Ермаковская районная больница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 Ермаковское, ул Курнатовского, 101а,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vMerge/>
          </w:tcPr>
          <w:p w:rsidR="002B5584" w:rsidRPr="00A22E59" w:rsidRDefault="002B5584" w:rsidP="003D5AEC"/>
        </w:tc>
      </w:tr>
      <w:tr w:rsidR="002B5584" w:rsidRPr="00A22E59" w:rsidTr="00AB10A4">
        <w:trPr>
          <w:trHeight w:val="70"/>
        </w:trPr>
        <w:tc>
          <w:tcPr>
            <w:tcW w:w="2952" w:type="pct"/>
            <w:gridSpan w:val="6"/>
          </w:tcPr>
          <w:p w:rsidR="002B5584" w:rsidRPr="00A22E59" w:rsidRDefault="002B5584" w:rsidP="003D5AEC">
            <w:pPr>
              <w:jc w:val="center"/>
              <w:rPr>
                <w:b/>
              </w:rPr>
            </w:pPr>
            <w:r w:rsidRPr="00A22E59">
              <w:rPr>
                <w:b/>
              </w:rPr>
              <w:t>Жилой фонд Ермаковского района</w:t>
            </w:r>
          </w:p>
        </w:tc>
        <w:tc>
          <w:tcPr>
            <w:tcW w:w="2048" w:type="pct"/>
            <w:gridSpan w:val="2"/>
            <w:vMerge/>
          </w:tcPr>
          <w:p w:rsidR="002B5584" w:rsidRPr="00A22E59" w:rsidRDefault="002B5584" w:rsidP="003D5AEC"/>
        </w:tc>
      </w:tr>
      <w:tr w:rsidR="002B5584" w:rsidRPr="00A22E59" w:rsidTr="00AB10A4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1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</w:pPr>
            <w:r w:rsidRPr="00A22E59">
              <w:t>Жилой многоквартирный дом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 Ермаковское, ул 60 лет ВЛКСМ, д. 2А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vMerge/>
          </w:tcPr>
          <w:p w:rsidR="002B5584" w:rsidRPr="00A22E59" w:rsidRDefault="002B5584" w:rsidP="003D5AEC"/>
        </w:tc>
      </w:tr>
      <w:tr w:rsidR="002B5584" w:rsidRPr="00A22E59" w:rsidTr="00AB10A4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2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</w:pPr>
            <w:r w:rsidRPr="00A22E59">
              <w:t>Жилой многоквартирный дом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 Ермаковское, ул 60 лет ВЛКСМ, д. 21А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vMerge/>
          </w:tcPr>
          <w:p w:rsidR="002B5584" w:rsidRPr="00A22E59" w:rsidRDefault="002B5584" w:rsidP="003D5AEC"/>
        </w:tc>
      </w:tr>
      <w:tr w:rsidR="002B5584" w:rsidRPr="00A22E59" w:rsidTr="00AB10A4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3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</w:pPr>
            <w:r w:rsidRPr="00A22E59">
              <w:t>Жилой многоквартирный дом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 Ермаковское, ул Дальняя, д. 1А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vMerge/>
          </w:tcPr>
          <w:p w:rsidR="002B5584" w:rsidRPr="00A22E59" w:rsidRDefault="002B5584" w:rsidP="003D5AEC"/>
        </w:tc>
      </w:tr>
      <w:tr w:rsidR="002B5584" w:rsidRPr="00A22E59" w:rsidTr="00AB10A4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4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</w:pPr>
            <w:r w:rsidRPr="00A22E59">
              <w:t>Жилой многоквартирный дом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 Ермаковское, ул Дальняя, д. 1Б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vMerge/>
          </w:tcPr>
          <w:p w:rsidR="002B5584" w:rsidRPr="00A22E59" w:rsidRDefault="002B5584" w:rsidP="003D5AEC"/>
        </w:tc>
      </w:tr>
      <w:tr w:rsidR="002B5584" w:rsidRPr="00A22E59" w:rsidTr="00AB10A4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5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</w:pPr>
            <w:r w:rsidRPr="00A22E59">
              <w:t>Жилой многоквартирный дом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 Ермаковское, ул Карла Маркса, д. 20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vMerge/>
          </w:tcPr>
          <w:p w:rsidR="002B5584" w:rsidRPr="00A22E59" w:rsidRDefault="002B5584" w:rsidP="003D5AEC"/>
        </w:tc>
      </w:tr>
      <w:tr w:rsidR="002B5584" w:rsidRPr="00A22E59" w:rsidTr="00AB10A4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6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</w:pPr>
            <w:r w:rsidRPr="00A22E59">
              <w:t>Жилой многоквартирный дом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 Ермаковское, ул Карла Маркса, д. 22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vMerge/>
          </w:tcPr>
          <w:p w:rsidR="002B5584" w:rsidRPr="00A22E59" w:rsidRDefault="002B5584" w:rsidP="003D5AEC"/>
        </w:tc>
      </w:tr>
      <w:tr w:rsidR="002B5584" w:rsidRPr="00A22E59" w:rsidTr="00AB10A4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7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</w:pPr>
            <w:r w:rsidRPr="00A22E59">
              <w:t>Жилой многоквартирный дом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 Ермаковское, ул Карла Маркса, д. 24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vMerge/>
          </w:tcPr>
          <w:p w:rsidR="002B5584" w:rsidRPr="00A22E59" w:rsidRDefault="002B5584" w:rsidP="003D5AEC"/>
        </w:tc>
      </w:tr>
      <w:tr w:rsidR="002B5584" w:rsidRPr="00A22E59" w:rsidTr="00AB10A4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8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</w:pPr>
            <w:r w:rsidRPr="00A22E59">
              <w:t>Жилой многоквартирный дом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 Ермаковское, ул Карла Маркса, д. 26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vMerge/>
          </w:tcPr>
          <w:p w:rsidR="002B5584" w:rsidRPr="00A22E59" w:rsidRDefault="002B5584" w:rsidP="003D5AEC"/>
        </w:tc>
      </w:tr>
      <w:tr w:rsidR="002B5584" w:rsidRPr="00A22E59" w:rsidTr="00AB10A4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9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</w:pPr>
            <w:r w:rsidRPr="00A22E59">
              <w:t>Жилой многоквартирный дом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 Ермаковское, ул Карла Маркса, д. 29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vMerge/>
          </w:tcPr>
          <w:p w:rsidR="002B5584" w:rsidRPr="00A22E59" w:rsidRDefault="002B5584" w:rsidP="003D5AEC"/>
        </w:tc>
      </w:tr>
      <w:tr w:rsidR="002B5584" w:rsidRPr="00A22E59" w:rsidTr="00AB10A4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10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</w:pPr>
            <w:r w:rsidRPr="00A22E59">
              <w:t>Жилой многоквартирный дом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 Ермаковское, ул Карла Маркса, д. 31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vMerge/>
          </w:tcPr>
          <w:p w:rsidR="002B5584" w:rsidRPr="00A22E59" w:rsidRDefault="002B5584" w:rsidP="003D5AEC"/>
        </w:tc>
      </w:tr>
      <w:tr w:rsidR="002B5584" w:rsidRPr="00A22E59" w:rsidTr="00AB10A4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11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</w:pPr>
            <w:r w:rsidRPr="00A22E59">
              <w:t>Жилой многоквартирный дом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 Ермаковское, ул Карла Маркса, д. 33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vMerge/>
          </w:tcPr>
          <w:p w:rsidR="002B5584" w:rsidRPr="00A22E59" w:rsidRDefault="002B5584" w:rsidP="003D5AEC"/>
        </w:tc>
      </w:tr>
      <w:tr w:rsidR="002B5584" w:rsidRPr="00A22E59" w:rsidTr="00AB10A4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12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</w:pPr>
            <w:r w:rsidRPr="00A22E59">
              <w:t>Жилой многоквартирный дом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 Ермаковское, ул Карла Маркса, д. 35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vMerge/>
          </w:tcPr>
          <w:p w:rsidR="002B5584" w:rsidRPr="00A22E59" w:rsidRDefault="002B5584" w:rsidP="003D5AEC"/>
        </w:tc>
      </w:tr>
      <w:tr w:rsidR="002B5584" w:rsidRPr="00A22E59" w:rsidTr="00AB10A4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13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</w:pPr>
            <w:r w:rsidRPr="00A22E59">
              <w:t>Жилой многоквартирный дом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 Ермаковское, ул Карла Маркса, д. 37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vMerge/>
          </w:tcPr>
          <w:p w:rsidR="002B5584" w:rsidRPr="00A22E59" w:rsidRDefault="002B5584" w:rsidP="003D5AEC"/>
        </w:tc>
      </w:tr>
      <w:tr w:rsidR="002B5584" w:rsidRPr="00A22E59" w:rsidTr="00AB10A4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14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</w:pPr>
            <w:r w:rsidRPr="00A22E59">
              <w:t>Жилой многоквартирный дом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 Ермаковское, ул Карла Маркса, д. 107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vMerge/>
          </w:tcPr>
          <w:p w:rsidR="002B5584" w:rsidRPr="00A22E59" w:rsidRDefault="002B5584" w:rsidP="003D5AEC"/>
        </w:tc>
      </w:tr>
      <w:tr w:rsidR="002B5584" w:rsidRPr="00A22E59" w:rsidTr="00AB10A4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15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</w:pPr>
            <w:r w:rsidRPr="00A22E59">
              <w:t>Жилой многоквартирный дом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 Ермаковское, ул Карла Маркса, д. 114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vMerge/>
          </w:tcPr>
          <w:p w:rsidR="002B5584" w:rsidRPr="00A22E59" w:rsidRDefault="002B5584" w:rsidP="003D5AEC"/>
        </w:tc>
      </w:tr>
      <w:tr w:rsidR="002B5584" w:rsidRPr="00A22E59" w:rsidTr="00AB10A4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16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</w:pPr>
            <w:r w:rsidRPr="00A22E59">
              <w:t>Жилой многоквартирный дом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 Ермаковское, ул Карла Маркса, д. 116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vMerge/>
          </w:tcPr>
          <w:p w:rsidR="002B5584" w:rsidRPr="00A22E59" w:rsidRDefault="002B5584" w:rsidP="003D5AEC"/>
        </w:tc>
      </w:tr>
      <w:tr w:rsidR="002B5584" w:rsidRPr="00A22E59" w:rsidTr="00AB10A4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17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</w:pPr>
            <w:r w:rsidRPr="00A22E59">
              <w:t>Жилой многоквартирный дом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 Ермаковское, ул Карла Маркса, д. 129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vMerge/>
          </w:tcPr>
          <w:p w:rsidR="002B5584" w:rsidRPr="00A22E59" w:rsidRDefault="002B5584" w:rsidP="003D5AEC"/>
        </w:tc>
      </w:tr>
      <w:tr w:rsidR="002B5584" w:rsidRPr="00A22E59" w:rsidTr="00AB10A4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18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</w:pPr>
            <w:r w:rsidRPr="00A22E59">
              <w:t>Жилой многоквартирный дом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 Ермаковское, ул Карла Маркса, д. 131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vMerge/>
          </w:tcPr>
          <w:p w:rsidR="002B5584" w:rsidRPr="00A22E59" w:rsidRDefault="002B5584" w:rsidP="003D5AEC"/>
        </w:tc>
      </w:tr>
      <w:tr w:rsidR="002B5584" w:rsidRPr="00A22E59" w:rsidTr="00AB10A4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19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</w:pPr>
            <w:r w:rsidRPr="00A22E59">
              <w:t>Жилой многоквартирный дом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 Ермаковское, ул Карла Маркса, д. 133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vMerge/>
          </w:tcPr>
          <w:p w:rsidR="002B5584" w:rsidRPr="00A22E59" w:rsidRDefault="002B5584" w:rsidP="003D5AEC"/>
        </w:tc>
      </w:tr>
      <w:tr w:rsidR="002B5584" w:rsidRPr="00A22E59" w:rsidTr="00AB10A4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20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</w:pPr>
            <w:r w:rsidRPr="00A22E59">
              <w:t>Жилой многоквартирный дом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 Ермаковское, ул Карла Маркса, д. 135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vMerge/>
          </w:tcPr>
          <w:p w:rsidR="002B5584" w:rsidRPr="00A22E59" w:rsidRDefault="002B5584" w:rsidP="003D5AEC"/>
        </w:tc>
      </w:tr>
      <w:tr w:rsidR="002B5584" w:rsidRPr="00A22E59" w:rsidTr="00AB10A4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21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</w:pPr>
            <w:r w:rsidRPr="00A22E59">
              <w:t>Жилой многоквартирный дом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 Ермаковское, ул Карла Маркса, д. 137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vMerge/>
          </w:tcPr>
          <w:p w:rsidR="002B5584" w:rsidRPr="00A22E59" w:rsidRDefault="002B5584" w:rsidP="003D5AEC"/>
        </w:tc>
      </w:tr>
      <w:tr w:rsidR="002B5584" w:rsidRPr="00A22E59" w:rsidTr="00AB10A4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22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</w:pPr>
            <w:r w:rsidRPr="00A22E59">
              <w:t>Жилой многоквартирный дом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 Ермаковское, ул Красных Партизан, д. 7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vMerge/>
          </w:tcPr>
          <w:p w:rsidR="002B5584" w:rsidRPr="00A22E59" w:rsidRDefault="002B5584" w:rsidP="003D5AEC"/>
        </w:tc>
      </w:tr>
      <w:tr w:rsidR="002B5584" w:rsidRPr="00A22E59" w:rsidTr="00AB10A4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23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</w:pPr>
            <w:r w:rsidRPr="00A22E59">
              <w:t>Жилой многоквартирный дом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 Ермаковское, ул Красных Партизан, д. 9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vMerge/>
          </w:tcPr>
          <w:p w:rsidR="002B5584" w:rsidRPr="00A22E59" w:rsidRDefault="002B5584" w:rsidP="003D5AEC"/>
        </w:tc>
      </w:tr>
      <w:tr w:rsidR="002B5584" w:rsidRPr="00A22E59" w:rsidTr="00AB10A4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25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</w:pPr>
            <w:r w:rsidRPr="00A22E59">
              <w:t>Жилой многоквартирный дом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 Ермаковское, ул Крупской, д. 1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vMerge/>
          </w:tcPr>
          <w:p w:rsidR="002B5584" w:rsidRPr="00A22E59" w:rsidRDefault="002B5584" w:rsidP="003D5AEC"/>
        </w:tc>
      </w:tr>
      <w:tr w:rsidR="002B5584" w:rsidRPr="00A22E59" w:rsidTr="00AB10A4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26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</w:pPr>
            <w:r w:rsidRPr="00A22E59">
              <w:t>Жилой многоквартирный дом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 Ермаковское, ул Крупской, д. 2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vMerge/>
          </w:tcPr>
          <w:p w:rsidR="002B5584" w:rsidRPr="00A22E59" w:rsidRDefault="002B5584" w:rsidP="003D5AEC"/>
        </w:tc>
      </w:tr>
      <w:tr w:rsidR="002B5584" w:rsidRPr="00A22E59" w:rsidTr="00AB10A4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27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</w:pPr>
            <w:r w:rsidRPr="00A22E59">
              <w:t>Жилой многоквартирный дом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 Ермаковское, ул Крупской, д. 2В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vMerge/>
          </w:tcPr>
          <w:p w:rsidR="002B5584" w:rsidRPr="00A22E59" w:rsidRDefault="002B5584" w:rsidP="003D5AEC"/>
        </w:tc>
      </w:tr>
      <w:tr w:rsidR="002B5584" w:rsidRPr="00A22E59" w:rsidTr="00AB10A4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28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</w:pPr>
            <w:r w:rsidRPr="00A22E59">
              <w:t>Жилой многоквартирный дом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 Ермаковское, ул Крупской, д. 2Г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vMerge/>
          </w:tcPr>
          <w:p w:rsidR="002B5584" w:rsidRPr="00A22E59" w:rsidRDefault="002B5584" w:rsidP="003D5AEC"/>
        </w:tc>
      </w:tr>
      <w:tr w:rsidR="002B5584" w:rsidRPr="00A22E59" w:rsidTr="00AB10A4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29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</w:pPr>
            <w:r w:rsidRPr="00A22E59">
              <w:t>Жилой многоквартирный дом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 Ермаковское, ул Крупской, д. 2Д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vMerge/>
          </w:tcPr>
          <w:p w:rsidR="002B5584" w:rsidRPr="00A22E59" w:rsidRDefault="002B5584" w:rsidP="003D5AEC"/>
        </w:tc>
      </w:tr>
      <w:tr w:rsidR="002B5584" w:rsidRPr="00A22E59" w:rsidTr="00AB10A4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30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</w:pPr>
            <w:r w:rsidRPr="00A22E59">
              <w:t>Жилой многоквартирный дом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 Ермаковское, ул Крупской, д. 3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vMerge/>
          </w:tcPr>
          <w:p w:rsidR="002B5584" w:rsidRPr="00A22E59" w:rsidRDefault="002B5584" w:rsidP="003D5AEC"/>
        </w:tc>
      </w:tr>
      <w:tr w:rsidR="002B5584" w:rsidRPr="00A22E59" w:rsidTr="00AB10A4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31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</w:pPr>
            <w:r w:rsidRPr="00A22E59">
              <w:t>Жилой многоквартирный дом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 Ермаковское, ул Курнатовского, д. 36А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vMerge/>
          </w:tcPr>
          <w:p w:rsidR="002B5584" w:rsidRPr="00A22E59" w:rsidRDefault="002B5584" w:rsidP="003D5AEC"/>
        </w:tc>
      </w:tr>
      <w:tr w:rsidR="002B5584" w:rsidRPr="00A22E59" w:rsidTr="00AB10A4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32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</w:pPr>
            <w:r w:rsidRPr="00A22E59">
              <w:t>Жилой многоквартирный дом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 Ермаковское, ул Курнатовского, д. 38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vMerge/>
          </w:tcPr>
          <w:p w:rsidR="002B5584" w:rsidRPr="00A22E59" w:rsidRDefault="002B5584" w:rsidP="003D5AEC"/>
        </w:tc>
      </w:tr>
      <w:tr w:rsidR="002B5584" w:rsidRPr="00A22E59" w:rsidTr="00AB10A4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33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</w:pPr>
            <w:r w:rsidRPr="00A22E59">
              <w:t>Жилой многоквартирный дом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 Ермаковское, ул Курнатовского, д. 40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vMerge/>
          </w:tcPr>
          <w:p w:rsidR="002B5584" w:rsidRPr="00A22E59" w:rsidRDefault="002B5584" w:rsidP="003D5AEC"/>
        </w:tc>
      </w:tr>
      <w:tr w:rsidR="002B5584" w:rsidRPr="00A22E59" w:rsidTr="00AB10A4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34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</w:pPr>
            <w:r w:rsidRPr="00A22E59">
              <w:t>Жилой многоквартирный дом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 Ермаковское, ул Курнатовского, д. 42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vMerge/>
          </w:tcPr>
          <w:p w:rsidR="002B5584" w:rsidRPr="00A22E59" w:rsidRDefault="002B5584" w:rsidP="003D5AEC"/>
        </w:tc>
      </w:tr>
      <w:tr w:rsidR="002B5584" w:rsidRPr="00A22E59" w:rsidTr="00AB10A4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35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</w:pPr>
            <w:r w:rsidRPr="00A22E59">
              <w:t>Жилой многоквартирный дом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 Ермаковское, ул Курнатовского, д. 46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vMerge/>
          </w:tcPr>
          <w:p w:rsidR="002B5584" w:rsidRPr="00A22E59" w:rsidRDefault="002B5584" w:rsidP="003D5AEC"/>
        </w:tc>
      </w:tr>
      <w:tr w:rsidR="002B5584" w:rsidRPr="00A22E59" w:rsidTr="00AB10A4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36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</w:pPr>
            <w:r w:rsidRPr="00A22E59">
              <w:t>Жилой многоквартирный дом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 Ермаковское, ул Курнатовского, д. 64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vMerge/>
          </w:tcPr>
          <w:p w:rsidR="002B5584" w:rsidRPr="00A22E59" w:rsidRDefault="002B5584" w:rsidP="003D5AEC"/>
        </w:tc>
      </w:tr>
      <w:tr w:rsidR="002B5584" w:rsidRPr="00A22E59" w:rsidTr="00AB10A4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37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</w:pPr>
            <w:r w:rsidRPr="00A22E59">
              <w:t>Жилой многоквартирный дом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 Ермаковское, ул Курнатовского, д. 129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vMerge/>
          </w:tcPr>
          <w:p w:rsidR="002B5584" w:rsidRPr="00A22E59" w:rsidRDefault="002B5584" w:rsidP="003D5AEC"/>
        </w:tc>
      </w:tr>
      <w:tr w:rsidR="002B5584" w:rsidRPr="00A22E59" w:rsidTr="00AB10A4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38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</w:pPr>
            <w:r w:rsidRPr="00A22E59">
              <w:t>Жилой многоквартирный дом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 Ермаковское, ул Курнатовского, д. 131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vMerge/>
          </w:tcPr>
          <w:p w:rsidR="002B5584" w:rsidRPr="00A22E59" w:rsidRDefault="002B5584" w:rsidP="003D5AEC"/>
        </w:tc>
      </w:tr>
      <w:tr w:rsidR="002B5584" w:rsidRPr="00A22E59" w:rsidTr="00AB10A4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39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</w:pPr>
            <w:r w:rsidRPr="00A22E59">
              <w:t>Жилой многоквартирный дом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 Ермаковское, ул Курнатовского, д. 186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vMerge/>
          </w:tcPr>
          <w:p w:rsidR="002B5584" w:rsidRPr="00A22E59" w:rsidRDefault="002B5584" w:rsidP="003D5AEC"/>
        </w:tc>
      </w:tr>
      <w:tr w:rsidR="002B5584" w:rsidRPr="00A22E59" w:rsidTr="00AB10A4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40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</w:pPr>
            <w:r w:rsidRPr="00A22E59">
              <w:t>Жилой многоквартирный дом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 Ермаковское, ул Курнатовского, д. 200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vMerge/>
          </w:tcPr>
          <w:p w:rsidR="002B5584" w:rsidRPr="00A22E59" w:rsidRDefault="002B5584" w:rsidP="003D5AEC"/>
        </w:tc>
      </w:tr>
      <w:tr w:rsidR="002B5584" w:rsidRPr="00A22E59" w:rsidTr="00AB10A4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41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</w:pPr>
            <w:r w:rsidRPr="00A22E59">
              <w:t>Жилой многоквартирный дом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 Ермаковское, ул Курнатовского, д. 204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vMerge/>
          </w:tcPr>
          <w:p w:rsidR="002B5584" w:rsidRPr="00A22E59" w:rsidRDefault="002B5584" w:rsidP="003D5AEC"/>
        </w:tc>
      </w:tr>
      <w:tr w:rsidR="002B5584" w:rsidRPr="00A22E59" w:rsidTr="00AB10A4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42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</w:pPr>
            <w:r w:rsidRPr="00A22E59">
              <w:t>Жилой многоквартирный дом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 Ермаковское, ул Ленина, д. 81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vMerge/>
          </w:tcPr>
          <w:p w:rsidR="002B5584" w:rsidRPr="00A22E59" w:rsidRDefault="002B5584" w:rsidP="003D5AEC"/>
        </w:tc>
      </w:tr>
      <w:tr w:rsidR="002B5584" w:rsidRPr="00A22E59" w:rsidTr="00AB10A4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43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</w:pPr>
            <w:r w:rsidRPr="00A22E59">
              <w:t>Жилой многоквартирный дом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 Ермаковское, ул Ленина, д. 83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vMerge/>
          </w:tcPr>
          <w:p w:rsidR="002B5584" w:rsidRPr="00A22E59" w:rsidRDefault="002B5584" w:rsidP="003D5AEC"/>
        </w:tc>
      </w:tr>
      <w:tr w:rsidR="002B5584" w:rsidRPr="00A22E59" w:rsidTr="00AB10A4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44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</w:pPr>
            <w:r w:rsidRPr="00A22E59">
              <w:t>Жилой многоквартирный дом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 Ермаковское, ул Ленина, д. 84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vMerge/>
          </w:tcPr>
          <w:p w:rsidR="002B5584" w:rsidRPr="00A22E59" w:rsidRDefault="002B5584" w:rsidP="003D5AEC"/>
        </w:tc>
      </w:tr>
      <w:tr w:rsidR="002B5584" w:rsidRPr="00A22E59" w:rsidTr="00AB10A4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45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</w:pPr>
            <w:r w:rsidRPr="00A22E59">
              <w:t>Жилой многоквартирный дом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 Ермаковское, ул Ленина, д. 92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vMerge/>
            <w:tcBorders>
              <w:bottom w:val="nil"/>
            </w:tcBorders>
          </w:tcPr>
          <w:p w:rsidR="002B5584" w:rsidRPr="00A22E59" w:rsidRDefault="002B5584" w:rsidP="003D5AEC"/>
        </w:tc>
      </w:tr>
      <w:tr w:rsidR="002B5584" w:rsidRPr="00A22E59" w:rsidTr="0064169F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46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</w:pPr>
            <w:r w:rsidRPr="00A22E59">
              <w:t>Жилой многоквартирный дом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 Ермаковское, ул Лепешинских, д. 3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tcBorders>
              <w:top w:val="nil"/>
              <w:bottom w:val="nil"/>
            </w:tcBorders>
          </w:tcPr>
          <w:p w:rsidR="002B5584" w:rsidRPr="00A22E59" w:rsidRDefault="002B5584" w:rsidP="003D5AEC"/>
        </w:tc>
      </w:tr>
      <w:tr w:rsidR="002B5584" w:rsidRPr="00A22E59" w:rsidTr="0064169F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47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</w:pPr>
            <w:r w:rsidRPr="00A22E59">
              <w:t>Жилой многоквартирный дом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 Ермаковское, ул Октябрьская, д. 53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tcBorders>
              <w:top w:val="nil"/>
              <w:bottom w:val="nil"/>
            </w:tcBorders>
          </w:tcPr>
          <w:p w:rsidR="002B5584" w:rsidRPr="00A22E59" w:rsidRDefault="002B5584" w:rsidP="003D5AEC"/>
        </w:tc>
      </w:tr>
      <w:tr w:rsidR="002B5584" w:rsidRPr="00A22E59" w:rsidTr="0064169F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48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</w:pPr>
            <w:r w:rsidRPr="00A22E59">
              <w:t>Жилой многоквартирный дом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 Ермаковское, ул Октябрьская, д. 53Б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tcBorders>
              <w:top w:val="nil"/>
              <w:bottom w:val="nil"/>
            </w:tcBorders>
          </w:tcPr>
          <w:p w:rsidR="002B5584" w:rsidRPr="00A22E59" w:rsidRDefault="002B5584" w:rsidP="003D5AEC"/>
        </w:tc>
      </w:tr>
      <w:tr w:rsidR="002B5584" w:rsidRPr="00A22E59" w:rsidTr="0064169F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49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</w:pPr>
            <w:r w:rsidRPr="00A22E59">
              <w:t>Жилой многоквартирный дом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 Ермаковское, ул Октябрьская, д. 100А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tcBorders>
              <w:top w:val="nil"/>
              <w:bottom w:val="nil"/>
            </w:tcBorders>
          </w:tcPr>
          <w:p w:rsidR="002B5584" w:rsidRPr="00A22E59" w:rsidRDefault="002B5584" w:rsidP="003D5AEC"/>
        </w:tc>
      </w:tr>
      <w:tr w:rsidR="002B5584" w:rsidRPr="00A22E59" w:rsidTr="0064169F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50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</w:pPr>
            <w:r w:rsidRPr="00A22E59">
              <w:t>Жилой многоквартирный дом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 Ермаковское, ул Октябрьская, д. 118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tcBorders>
              <w:top w:val="nil"/>
              <w:bottom w:val="nil"/>
            </w:tcBorders>
          </w:tcPr>
          <w:p w:rsidR="002B5584" w:rsidRPr="00A22E59" w:rsidRDefault="002B5584" w:rsidP="003D5AEC"/>
        </w:tc>
      </w:tr>
      <w:tr w:rsidR="002B5584" w:rsidRPr="00A22E59" w:rsidTr="0064169F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51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</w:pPr>
            <w:r w:rsidRPr="00A22E59">
              <w:t>Жилой многоквартирный дом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 Ермаковское, ул Октябрьская, д. 120А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tcBorders>
              <w:top w:val="nil"/>
              <w:bottom w:val="nil"/>
            </w:tcBorders>
          </w:tcPr>
          <w:p w:rsidR="002B5584" w:rsidRPr="00A22E59" w:rsidRDefault="002B5584" w:rsidP="003D5AEC"/>
        </w:tc>
      </w:tr>
      <w:tr w:rsidR="002B5584" w:rsidRPr="00A22E59" w:rsidTr="0064169F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52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</w:pPr>
            <w:r w:rsidRPr="00A22E59">
              <w:t>Жилой многоквартирный дом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 Ермаковское, ул Степная, д. 1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tcBorders>
              <w:top w:val="nil"/>
              <w:bottom w:val="nil"/>
            </w:tcBorders>
          </w:tcPr>
          <w:p w:rsidR="002B5584" w:rsidRPr="00A22E59" w:rsidRDefault="002B5584" w:rsidP="003D5AEC"/>
        </w:tc>
      </w:tr>
      <w:tr w:rsidR="002B5584" w:rsidRPr="00A22E59" w:rsidTr="0064169F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53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</w:pPr>
            <w:r w:rsidRPr="00A22E59">
              <w:t>Жилой многоквартирный дом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 Ермаковское, ул Степная, д. 3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tcBorders>
              <w:top w:val="nil"/>
              <w:bottom w:val="nil"/>
            </w:tcBorders>
          </w:tcPr>
          <w:p w:rsidR="002B5584" w:rsidRPr="00A22E59" w:rsidRDefault="002B5584" w:rsidP="003D5AEC"/>
        </w:tc>
      </w:tr>
      <w:tr w:rsidR="002B5584" w:rsidRPr="00A22E59" w:rsidTr="0064169F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54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</w:pPr>
            <w:r w:rsidRPr="00A22E59">
              <w:t>Жилой многоквартирный дом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 Ермаковское, ул Степная, д. 5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tcBorders>
              <w:top w:val="nil"/>
              <w:bottom w:val="nil"/>
            </w:tcBorders>
          </w:tcPr>
          <w:p w:rsidR="002B5584" w:rsidRPr="00A22E59" w:rsidRDefault="002B5584" w:rsidP="003D5AEC"/>
        </w:tc>
      </w:tr>
      <w:tr w:rsidR="002B5584" w:rsidRPr="00A22E59" w:rsidTr="0064169F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55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</w:pPr>
            <w:r w:rsidRPr="00A22E59">
              <w:t>Жилой многоквартирный дом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 Ермаковское, ул Щетинкина, д. 13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tcBorders>
              <w:top w:val="nil"/>
              <w:bottom w:val="nil"/>
            </w:tcBorders>
          </w:tcPr>
          <w:p w:rsidR="002B5584" w:rsidRPr="00A22E59" w:rsidRDefault="002B5584" w:rsidP="003D5AEC"/>
        </w:tc>
      </w:tr>
      <w:tr w:rsidR="002B5584" w:rsidRPr="00A22E59" w:rsidTr="00732009">
        <w:tc>
          <w:tcPr>
            <w:tcW w:w="227" w:type="pct"/>
          </w:tcPr>
          <w:p w:rsidR="002B5584" w:rsidRPr="00A22E59" w:rsidRDefault="002B5584" w:rsidP="003D5AEC">
            <w:pPr>
              <w:ind w:firstLine="0"/>
            </w:pPr>
            <w:r w:rsidRPr="00A22E59">
              <w:t>56</w:t>
            </w:r>
          </w:p>
        </w:tc>
        <w:tc>
          <w:tcPr>
            <w:tcW w:w="1047" w:type="pct"/>
            <w:gridSpan w:val="3"/>
          </w:tcPr>
          <w:p w:rsidR="002B5584" w:rsidRPr="00A22E59" w:rsidRDefault="002B5584" w:rsidP="003D5AEC">
            <w:pPr>
              <w:ind w:firstLine="0"/>
            </w:pPr>
            <w:r w:rsidRPr="00A22E59">
              <w:t>Жилой многоквартирный дом</w:t>
            </w:r>
          </w:p>
        </w:tc>
        <w:tc>
          <w:tcPr>
            <w:tcW w:w="1088" w:type="pct"/>
          </w:tcPr>
          <w:p w:rsidR="002B5584" w:rsidRPr="00A22E59" w:rsidRDefault="002B5584" w:rsidP="003D5AEC">
            <w:pPr>
              <w:ind w:firstLine="0"/>
              <w:jc w:val="left"/>
            </w:pPr>
            <w:r w:rsidRPr="00A22E59">
              <w:t>с. Ермаковское, ул Щетинкина, д. 24А</w:t>
            </w:r>
          </w:p>
        </w:tc>
        <w:tc>
          <w:tcPr>
            <w:tcW w:w="590" w:type="pct"/>
          </w:tcPr>
          <w:p w:rsidR="002B5584" w:rsidRPr="00A22E59" w:rsidRDefault="002B5584" w:rsidP="003D5AEC">
            <w:r w:rsidRPr="00A22E59">
              <w:t>август</w:t>
            </w:r>
          </w:p>
        </w:tc>
        <w:tc>
          <w:tcPr>
            <w:tcW w:w="2048" w:type="pct"/>
            <w:gridSpan w:val="2"/>
            <w:tcBorders>
              <w:top w:val="nil"/>
            </w:tcBorders>
          </w:tcPr>
          <w:p w:rsidR="002B5584" w:rsidRPr="00A22E59" w:rsidRDefault="002B5584" w:rsidP="003D5AEC"/>
        </w:tc>
      </w:tr>
    </w:tbl>
    <w:p w:rsidR="002B5584" w:rsidRDefault="002B5584" w:rsidP="003D5AEC">
      <w:pPr>
        <w:pStyle w:val="ConsPlusNormal"/>
        <w:jc w:val="both"/>
      </w:pPr>
    </w:p>
    <w:p w:rsidR="002B5584" w:rsidRDefault="002B5584" w:rsidP="003D5AEC">
      <w:pPr>
        <w:pStyle w:val="ConsPlusNormal"/>
        <w:jc w:val="both"/>
      </w:pPr>
    </w:p>
    <w:sectPr w:rsidR="002B5584" w:rsidSect="00F54F6F">
      <w:pgSz w:w="16838" w:h="11905" w:orient="landscape"/>
      <w:pgMar w:top="1701" w:right="1134" w:bottom="851" w:left="851" w:header="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584" w:rsidRDefault="002B5584" w:rsidP="008F58C0">
      <w:r>
        <w:separator/>
      </w:r>
    </w:p>
  </w:endnote>
  <w:endnote w:type="continuationSeparator" w:id="0">
    <w:p w:rsidR="002B5584" w:rsidRDefault="002B5584" w:rsidP="008F5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584" w:rsidRDefault="002B5584" w:rsidP="008F58C0">
      <w:r>
        <w:separator/>
      </w:r>
    </w:p>
  </w:footnote>
  <w:footnote w:type="continuationSeparator" w:id="0">
    <w:p w:rsidR="002B5584" w:rsidRDefault="002B5584" w:rsidP="008F58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44A77"/>
    <w:multiLevelType w:val="hybridMultilevel"/>
    <w:tmpl w:val="B24A4E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89966B9"/>
    <w:multiLevelType w:val="hybridMultilevel"/>
    <w:tmpl w:val="9BEAD926"/>
    <w:lvl w:ilvl="0" w:tplc="C486E8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114"/>
    <w:rsid w:val="000001BC"/>
    <w:rsid w:val="00000C10"/>
    <w:rsid w:val="000206D1"/>
    <w:rsid w:val="00041664"/>
    <w:rsid w:val="00052321"/>
    <w:rsid w:val="00060460"/>
    <w:rsid w:val="0008484D"/>
    <w:rsid w:val="0009358A"/>
    <w:rsid w:val="00101707"/>
    <w:rsid w:val="001119DB"/>
    <w:rsid w:val="00112F24"/>
    <w:rsid w:val="0014465C"/>
    <w:rsid w:val="00150B7E"/>
    <w:rsid w:val="001A0157"/>
    <w:rsid w:val="00203290"/>
    <w:rsid w:val="002173F8"/>
    <w:rsid w:val="00221E91"/>
    <w:rsid w:val="00232E2C"/>
    <w:rsid w:val="002634C6"/>
    <w:rsid w:val="00267722"/>
    <w:rsid w:val="0027204A"/>
    <w:rsid w:val="00290DB7"/>
    <w:rsid w:val="002A3B20"/>
    <w:rsid w:val="002B5584"/>
    <w:rsid w:val="002F2A28"/>
    <w:rsid w:val="003001C0"/>
    <w:rsid w:val="00304834"/>
    <w:rsid w:val="00307384"/>
    <w:rsid w:val="00310F25"/>
    <w:rsid w:val="003114B4"/>
    <w:rsid w:val="00327526"/>
    <w:rsid w:val="00342FC1"/>
    <w:rsid w:val="0035365E"/>
    <w:rsid w:val="003B3179"/>
    <w:rsid w:val="003B3921"/>
    <w:rsid w:val="003D0263"/>
    <w:rsid w:val="003D5AEC"/>
    <w:rsid w:val="003E3726"/>
    <w:rsid w:val="00420431"/>
    <w:rsid w:val="00463984"/>
    <w:rsid w:val="004A1501"/>
    <w:rsid w:val="004D2B9F"/>
    <w:rsid w:val="004D542E"/>
    <w:rsid w:val="00505C01"/>
    <w:rsid w:val="005215C3"/>
    <w:rsid w:val="00536261"/>
    <w:rsid w:val="00574600"/>
    <w:rsid w:val="00584DDC"/>
    <w:rsid w:val="005C29E2"/>
    <w:rsid w:val="005D4AE3"/>
    <w:rsid w:val="00607B73"/>
    <w:rsid w:val="0064169F"/>
    <w:rsid w:val="00643AE3"/>
    <w:rsid w:val="006B697F"/>
    <w:rsid w:val="007120B9"/>
    <w:rsid w:val="00721B64"/>
    <w:rsid w:val="00732009"/>
    <w:rsid w:val="00746645"/>
    <w:rsid w:val="00756F4B"/>
    <w:rsid w:val="007723CA"/>
    <w:rsid w:val="007775B0"/>
    <w:rsid w:val="007B6477"/>
    <w:rsid w:val="007C4F77"/>
    <w:rsid w:val="007C5302"/>
    <w:rsid w:val="007E5CE7"/>
    <w:rsid w:val="007F5D3F"/>
    <w:rsid w:val="00811221"/>
    <w:rsid w:val="00815961"/>
    <w:rsid w:val="008178F0"/>
    <w:rsid w:val="008702D3"/>
    <w:rsid w:val="00882570"/>
    <w:rsid w:val="00886114"/>
    <w:rsid w:val="008A4130"/>
    <w:rsid w:val="008B51BA"/>
    <w:rsid w:val="008C44B2"/>
    <w:rsid w:val="008E0CD6"/>
    <w:rsid w:val="008E656E"/>
    <w:rsid w:val="008F58C0"/>
    <w:rsid w:val="008F6C4B"/>
    <w:rsid w:val="009124F3"/>
    <w:rsid w:val="00924BFE"/>
    <w:rsid w:val="00961294"/>
    <w:rsid w:val="00986EDE"/>
    <w:rsid w:val="009C2DA7"/>
    <w:rsid w:val="009D1D2A"/>
    <w:rsid w:val="009D3125"/>
    <w:rsid w:val="009D3661"/>
    <w:rsid w:val="00A22886"/>
    <w:rsid w:val="00A22E59"/>
    <w:rsid w:val="00A3105C"/>
    <w:rsid w:val="00A356F0"/>
    <w:rsid w:val="00A36B2D"/>
    <w:rsid w:val="00A50BA5"/>
    <w:rsid w:val="00A60C71"/>
    <w:rsid w:val="00A62E72"/>
    <w:rsid w:val="00A7507D"/>
    <w:rsid w:val="00A7527A"/>
    <w:rsid w:val="00A9252A"/>
    <w:rsid w:val="00A926D6"/>
    <w:rsid w:val="00AA50AF"/>
    <w:rsid w:val="00AB0188"/>
    <w:rsid w:val="00AB10A4"/>
    <w:rsid w:val="00AF68EA"/>
    <w:rsid w:val="00B07A69"/>
    <w:rsid w:val="00B348E5"/>
    <w:rsid w:val="00B46D48"/>
    <w:rsid w:val="00BC1366"/>
    <w:rsid w:val="00BD4EC4"/>
    <w:rsid w:val="00BE3683"/>
    <w:rsid w:val="00BE4DD6"/>
    <w:rsid w:val="00BF4A8A"/>
    <w:rsid w:val="00C17F94"/>
    <w:rsid w:val="00C34756"/>
    <w:rsid w:val="00C86AF5"/>
    <w:rsid w:val="00C91383"/>
    <w:rsid w:val="00CC7A47"/>
    <w:rsid w:val="00CD2177"/>
    <w:rsid w:val="00CD4935"/>
    <w:rsid w:val="00CE1768"/>
    <w:rsid w:val="00CE6445"/>
    <w:rsid w:val="00D11DB7"/>
    <w:rsid w:val="00D13DFF"/>
    <w:rsid w:val="00D23CE9"/>
    <w:rsid w:val="00D44B3F"/>
    <w:rsid w:val="00D46077"/>
    <w:rsid w:val="00D54111"/>
    <w:rsid w:val="00D72D07"/>
    <w:rsid w:val="00D829C9"/>
    <w:rsid w:val="00D82E01"/>
    <w:rsid w:val="00DB6BAE"/>
    <w:rsid w:val="00DE7AE4"/>
    <w:rsid w:val="00E15A40"/>
    <w:rsid w:val="00E35D26"/>
    <w:rsid w:val="00EB1351"/>
    <w:rsid w:val="00EC0656"/>
    <w:rsid w:val="00EF13A4"/>
    <w:rsid w:val="00F32CBF"/>
    <w:rsid w:val="00F54F6F"/>
    <w:rsid w:val="00F85FAE"/>
    <w:rsid w:val="00F93638"/>
    <w:rsid w:val="00F9459D"/>
    <w:rsid w:val="00FA3692"/>
    <w:rsid w:val="00FB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6D6"/>
    <w:pPr>
      <w:ind w:firstLine="567"/>
      <w:jc w:val="both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88611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uiPriority w:val="99"/>
    <w:rsid w:val="00886114"/>
    <w:pPr>
      <w:widowControl w:val="0"/>
      <w:autoSpaceDE w:val="0"/>
      <w:autoSpaceDN w:val="0"/>
    </w:pPr>
    <w:rPr>
      <w:rFonts w:eastAsia="Times New Roman"/>
      <w:sz w:val="28"/>
      <w:szCs w:val="20"/>
    </w:rPr>
  </w:style>
  <w:style w:type="paragraph" w:customStyle="1" w:styleId="ConsPlusTitle">
    <w:name w:val="ConsPlusTitle"/>
    <w:uiPriority w:val="99"/>
    <w:rsid w:val="00886114"/>
    <w:pPr>
      <w:widowControl w:val="0"/>
      <w:autoSpaceDE w:val="0"/>
      <w:autoSpaceDN w:val="0"/>
    </w:pPr>
    <w:rPr>
      <w:rFonts w:eastAsia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11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19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F58C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F58C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F58C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F58C0"/>
    <w:rPr>
      <w:rFonts w:cs="Times New Roman"/>
    </w:rPr>
  </w:style>
  <w:style w:type="character" w:styleId="Hyperlink">
    <w:name w:val="Hyperlink"/>
    <w:basedOn w:val="DefaultParagraphFont"/>
    <w:uiPriority w:val="99"/>
    <w:rsid w:val="003D026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0A862DD2D0F4046B7B8AFFEA6568DD21C40651A96F6CF5C9779263F2HChFJ" TargetMode="External"/><Relationship Id="rId13" Type="http://schemas.openxmlformats.org/officeDocument/2006/relationships/hyperlink" Target="http://adminerm.ru" TargetMode="External"/><Relationship Id="rId18" Type="http://schemas.openxmlformats.org/officeDocument/2006/relationships/hyperlink" Target="consultantplus://offline/ref=680A862DD2D0F4046B7B8AFFEA6568DD21C7025FA6696CF5C9779263F2CFA6C3F77016BB740855C8HBh8J" TargetMode="External"/><Relationship Id="rId26" Type="http://schemas.openxmlformats.org/officeDocument/2006/relationships/hyperlink" Target="consultantplus://offline/ref=680A862DD2D0F4046B7B8AFFEA6568DD21C7025FA6696CF5C9779263F2CFA6C3F77016BB740855CEHBhF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80A862DD2D0F4046B7B8AFFEA6568DD21C7025FA6696CF5C9779263F2CFA6C3F77016BB740855C5HBhAJ" TargetMode="External"/><Relationship Id="rId7" Type="http://schemas.openxmlformats.org/officeDocument/2006/relationships/hyperlink" Target="consultantplus://offline/ref=680A862DD2D0F4046B7B8AFFEA6568DD21C40457A26C6CF5C9779263F2HChFJ" TargetMode="External"/><Relationship Id="rId12" Type="http://schemas.openxmlformats.org/officeDocument/2006/relationships/hyperlink" Target="consultantplus://offline/ref=680A862DD2D0F4046B7B94F2FC0937D223C8595AA06E62A096229434AD9FA096B73010EE374C58CCB9ABFDB8HCh1J" TargetMode="External"/><Relationship Id="rId17" Type="http://schemas.openxmlformats.org/officeDocument/2006/relationships/hyperlink" Target="consultantplus://offline/ref=680A862DD2D0F4046B7B8AFFEA6568DD21C7025FA6696CF5C9779263F2CFA6C3F77016BB740855C9HBh0J" TargetMode="External"/><Relationship Id="rId25" Type="http://schemas.openxmlformats.org/officeDocument/2006/relationships/hyperlink" Target="consultantplus://offline/ref=680A862DD2D0F4046B7B8AFFEA6568DD21C7025FA6696CF5C9779263F2CFA6C3F77016BB740855CEHBhF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80A862DD2D0F4046B7B8AFFEA6568DD21C7025FA6696CF5C9779263F2CFA6C3F77016BB740855C9HBh8J" TargetMode="External"/><Relationship Id="rId20" Type="http://schemas.openxmlformats.org/officeDocument/2006/relationships/hyperlink" Target="consultantplus://offline/ref=680A862DD2D0F4046B7B8AFFEA6568DD21C7025FA6696CF5C9779263F2CFA6C3F77016BB740855CAHBh1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80A862DD2D0F4046B7B8AFFEA6568DD21C7025FA6696CF5C9779263F2HChFJ" TargetMode="External"/><Relationship Id="rId24" Type="http://schemas.openxmlformats.org/officeDocument/2006/relationships/hyperlink" Target="consultantplus://offline/ref=680A862DD2D0F4046B7B8AFFEA6568DD21C7025FA6696CF5C9779263F2CFA6C3F77016BB740855C4HBh1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80A862DD2D0F4046B7B8AFFEA6568DD21C40651A96F6CF5C9779263F2HChFJ" TargetMode="External"/><Relationship Id="rId23" Type="http://schemas.openxmlformats.org/officeDocument/2006/relationships/hyperlink" Target="consultantplus://offline/ref=680A862DD2D0F4046B7B8AFFEA6568DD21C7025FA6696CF5C9779263F2CFA6C3F77016BB740855C5HBhEJ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680A862DD2D0F4046B7B8AFFEA6568DD21C7035FA16A6CF5C9779263F2HChFJ" TargetMode="External"/><Relationship Id="rId19" Type="http://schemas.openxmlformats.org/officeDocument/2006/relationships/hyperlink" Target="consultantplus://offline/ref=680A862DD2D0F4046B7B8AFFEA6568DD21C7025FA6696CF5C9779263F2CFA6C3F77016BB740855C8HBh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0A862DD2D0F4046B7B8AFFEA6568DD24C20F56A36531FFC12E9E61HFh5J" TargetMode="External"/><Relationship Id="rId14" Type="http://schemas.openxmlformats.org/officeDocument/2006/relationships/hyperlink" Target="consultantplus://offline/ref=680A862DD2D0F4046B7B8AFFEA6568DD21C40651A96F6CF5C9779263F2HChFJ" TargetMode="External"/><Relationship Id="rId22" Type="http://schemas.openxmlformats.org/officeDocument/2006/relationships/hyperlink" Target="consultantplus://offline/ref=680A862DD2D0F4046B7B8AFFEA6568DD21C7025FA6696CF5C9779263F2CFA6C3F77016BB740855C5HBhD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15</Pages>
  <Words>3931</Words>
  <Characters>22410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S311-2</dc:creator>
  <cp:keywords/>
  <dc:description/>
  <cp:lastModifiedBy>302-1s</cp:lastModifiedBy>
  <cp:revision>12</cp:revision>
  <cp:lastPrinted>2016-05-24T01:32:00Z</cp:lastPrinted>
  <dcterms:created xsi:type="dcterms:W3CDTF">2016-05-18T06:58:00Z</dcterms:created>
  <dcterms:modified xsi:type="dcterms:W3CDTF">2016-05-25T05:41:00Z</dcterms:modified>
</cp:coreProperties>
</file>