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8D" w:rsidRDefault="00BA158D" w:rsidP="00A036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Ермаковского района</w:t>
      </w:r>
    </w:p>
    <w:p w:rsidR="00BA158D" w:rsidRDefault="00BA158D" w:rsidP="00A03657">
      <w:pPr>
        <w:jc w:val="center"/>
        <w:rPr>
          <w:b/>
          <w:sz w:val="28"/>
          <w:szCs w:val="28"/>
        </w:rPr>
      </w:pPr>
    </w:p>
    <w:p w:rsidR="00BA158D" w:rsidRDefault="00BA158D" w:rsidP="00A03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A158D" w:rsidRDefault="00BA158D" w:rsidP="00A036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158D" w:rsidRDefault="00BA158D" w:rsidP="007B5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"25" июня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         с. Ермаковское              №  402-п</w:t>
      </w:r>
    </w:p>
    <w:p w:rsidR="00BA158D" w:rsidRDefault="00BA158D" w:rsidP="007B52AB">
      <w:pPr>
        <w:jc w:val="both"/>
        <w:rPr>
          <w:sz w:val="28"/>
          <w:szCs w:val="28"/>
        </w:rPr>
      </w:pPr>
    </w:p>
    <w:p w:rsidR="00BA158D" w:rsidRDefault="00BA158D" w:rsidP="007B52AB">
      <w:pPr>
        <w:jc w:val="both"/>
        <w:rPr>
          <w:sz w:val="28"/>
          <w:szCs w:val="28"/>
        </w:rPr>
      </w:pPr>
    </w:p>
    <w:p w:rsidR="00BA158D" w:rsidRDefault="00BA158D" w:rsidP="007B52AB">
      <w:pPr>
        <w:jc w:val="both"/>
        <w:rPr>
          <w:sz w:val="28"/>
          <w:szCs w:val="28"/>
        </w:rPr>
      </w:pPr>
    </w:p>
    <w:p w:rsidR="00BA158D" w:rsidRDefault="00BA158D" w:rsidP="007B5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«Об оплате </w:t>
      </w:r>
    </w:p>
    <w:p w:rsidR="00BA158D" w:rsidRDefault="00BA158D" w:rsidP="00A45EE0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труда работников муниципального бюджетного</w:t>
      </w:r>
    </w:p>
    <w:p w:rsidR="00BA158D" w:rsidRDefault="00BA158D" w:rsidP="007B52AB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 социального обслуживания, участвующих</w:t>
      </w:r>
    </w:p>
    <w:p w:rsidR="00BA158D" w:rsidRDefault="00BA158D" w:rsidP="007B5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эксперименте по введению новых систем оплаты труда» </w:t>
      </w:r>
    </w:p>
    <w:p w:rsidR="00BA158D" w:rsidRDefault="00BA158D" w:rsidP="007B52AB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утвержденное постановлением администрации Ермаковского района</w:t>
      </w:r>
    </w:p>
    <w:p w:rsidR="00BA158D" w:rsidRDefault="00BA158D" w:rsidP="007B52AB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№ 640-п от 28.08.2014 года </w:t>
      </w:r>
    </w:p>
    <w:p w:rsidR="00BA158D" w:rsidRDefault="00BA158D" w:rsidP="007B52AB">
      <w:pPr>
        <w:jc w:val="both"/>
        <w:rPr>
          <w:sz w:val="20"/>
          <w:szCs w:val="20"/>
        </w:rPr>
      </w:pPr>
    </w:p>
    <w:p w:rsidR="00BA158D" w:rsidRDefault="00BA158D" w:rsidP="007B52A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 </w:t>
      </w:r>
      <w:hyperlink r:id="rId5" w:history="1">
        <w:r w:rsidRPr="00321287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321287">
        <w:rPr>
          <w:sz w:val="28"/>
          <w:szCs w:val="28"/>
        </w:rPr>
        <w:t xml:space="preserve"> Красноярского края от 29.10.2009 N 9-3864 </w:t>
      </w:r>
      <w:r>
        <w:rPr>
          <w:sz w:val="28"/>
          <w:szCs w:val="28"/>
        </w:rPr>
        <w:t>«</w:t>
      </w:r>
      <w:r w:rsidRPr="00321287">
        <w:rPr>
          <w:sz w:val="28"/>
          <w:szCs w:val="28"/>
        </w:rPr>
        <w:t>О системах оплаты труда работников краевых государственных учреждений</w:t>
      </w:r>
      <w:r>
        <w:rPr>
          <w:sz w:val="28"/>
          <w:szCs w:val="28"/>
        </w:rPr>
        <w:t xml:space="preserve">», приказом от 09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358-ОД «Об утверждении видов, условий, размеров и порядка выплат стимулирующего характера, в том числе критериев оценки результативности и качества труда работников краевых государственных учреждений, подведомственных министерству социальной политики красноярского края», решением Ермаковского районного Совета депутатов №61-350р от 27.03.2015 года «О внесении изменений в решение Районного Совета депутатов «Об оплате труда работников районных муниципальных учреждений», руководствуясь Уставом Ермаковского района Красноярского края, администрация Ермаковского района ПОСТАНОВЛЯЕТ:</w:t>
      </w:r>
    </w:p>
    <w:p w:rsidR="00BA158D" w:rsidRDefault="00BA158D" w:rsidP="00A45EE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1. Пункт 7.13.1 раздела 7</w:t>
      </w:r>
      <w:r w:rsidRPr="00A45EE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«Об оплате труда работников муниципального бюджетного учреждения социального обслуживания, участвующих в эксперименте по введению новых систем оплаты труда» утвержденное постановлением администрации Ермаковского района№ 640-п от 28.08.2014 года,  изложить в следующей редакции:</w:t>
      </w:r>
    </w:p>
    <w:p w:rsidR="00BA158D" w:rsidRDefault="00BA158D" w:rsidP="00A659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</w:t>
      </w:r>
      <w:r w:rsidRPr="00A6596B">
        <w:rPr>
          <w:sz w:val="28"/>
          <w:szCs w:val="28"/>
        </w:rPr>
        <w:t>ерсональная стимулирующая выплата молодым специалистам в размере 0,5 оклада (должностного оклада), ставки заработной платы на срок первых трех лет работы с момента окончания учебного заведения. Право на указанную ежемесячную персональную стимулирующую выплату имеют лица в возрасте не старше 35 лет, впервые получившие среднее профессиональное или высшее образование по имеющим государственную аккредитацию образовательным программам, работающие по полученной специальности в учреждениях социальной защиты либо заключившие в течение трех лет со дня получения профессионального образования соответствующего уровня трудовые договоры по полученной специальности с краевыми государственными учреждениями социальной защиты. Указанная надбавка предоставляется один раз за весь период трудовой деятельности</w:t>
      </w:r>
      <w:r>
        <w:rPr>
          <w:sz w:val="28"/>
          <w:szCs w:val="28"/>
        </w:rPr>
        <w:t>»</w:t>
      </w:r>
      <w:r w:rsidRPr="00A6596B">
        <w:rPr>
          <w:sz w:val="28"/>
          <w:szCs w:val="28"/>
        </w:rPr>
        <w:t>;</w:t>
      </w:r>
    </w:p>
    <w:p w:rsidR="00BA158D" w:rsidRPr="00A6596B" w:rsidRDefault="00BA158D" w:rsidP="00F151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Пункт 7.16 раздела 7</w:t>
      </w:r>
      <w:r w:rsidRPr="00A45EE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«Об оплате труда работников муниципального бюджетного учреждения социального обслуживания, участвующих в эксперименте по введению новых систем оплаты труда» утвержденное постановлением администрации Ермаковского района№ 640-п от 28.08.2014 года</w:t>
      </w:r>
      <w:r w:rsidRPr="00E37AD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A158D" w:rsidRDefault="00BA158D" w:rsidP="007B52AB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устанавливаются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определенном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 w:rsidR="00BA158D" w:rsidRDefault="00BA158D" w:rsidP="007B52AB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Работникам учреждения, месячная заработная плата которых по основному месту работы при не полностью отработанной норме рабочего</w:t>
      </w:r>
    </w:p>
    <w:p w:rsidR="00BA158D" w:rsidRDefault="00BA158D" w:rsidP="007B52AB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устанавливаются в размере, определяемом для каждого работника как разница между размером минимальной оплаты заработной платы, установленным в Красноярском крае (минимальным размером оплаты труда), исчисленным пропорционально отработанному ра</w:t>
      </w:r>
      <w:bookmarkStart w:id="0" w:name="_GoBack"/>
      <w:bookmarkEnd w:id="0"/>
      <w:r>
        <w:rPr>
          <w:sz w:val="28"/>
          <w:szCs w:val="28"/>
        </w:rPr>
        <w:t>ботником учреждения времени, и величиной заработной платы конкретного работника учреждения за соответствующий период времени».</w:t>
      </w:r>
    </w:p>
    <w:p w:rsidR="00BA158D" w:rsidRDefault="00BA158D" w:rsidP="008B1123">
      <w:pPr>
        <w:jc w:val="both"/>
        <w:rPr>
          <w:sz w:val="28"/>
          <w:szCs w:val="28"/>
        </w:rPr>
      </w:pPr>
      <w:r w:rsidRPr="00E561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3.  Постановление администрации Ермаковского района от 22 мая 2015 года №308-п «О внесении изменений в постановление администрации Ермаковского района № 262-п от 18.05.2012 года «Об утверждении примерного Положения об оплате труда работников муниципального бюджетного учреждения социального обслуживания,</w:t>
      </w:r>
      <w:r w:rsidRPr="008B112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участвующих в эксперименте по введению новых систем оплаты труда», признать утратившим силу.</w:t>
      </w:r>
    </w:p>
    <w:p w:rsidR="00BA158D" w:rsidRPr="00E561B1" w:rsidRDefault="00BA158D" w:rsidP="007B5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E561B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Ермаковского района по социальным и общественно-политическим вопросам Добросоцкую И.П. </w:t>
      </w:r>
    </w:p>
    <w:p w:rsidR="00BA158D" w:rsidRPr="001C6CD0" w:rsidRDefault="00BA158D" w:rsidP="007B52AB">
      <w:pPr>
        <w:tabs>
          <w:tab w:val="left" w:pos="0"/>
        </w:tabs>
        <w:jc w:val="both"/>
        <w:rPr>
          <w:sz w:val="28"/>
          <w:szCs w:val="28"/>
        </w:rPr>
      </w:pPr>
      <w:r w:rsidRPr="00E56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5</w:t>
      </w:r>
      <w:r w:rsidRPr="00E561B1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через 10 дней после</w:t>
      </w:r>
      <w:r w:rsidRPr="00E561B1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и применяется к правоотношениям, возникшим  </w:t>
      </w:r>
      <w:r w:rsidRPr="001C6CD0">
        <w:rPr>
          <w:sz w:val="28"/>
          <w:szCs w:val="28"/>
        </w:rPr>
        <w:t>с 01</w:t>
      </w:r>
      <w:r>
        <w:rPr>
          <w:sz w:val="28"/>
          <w:szCs w:val="28"/>
        </w:rPr>
        <w:t xml:space="preserve"> июня </w:t>
      </w:r>
      <w:r w:rsidRPr="001C6CD0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1C6CD0">
        <w:rPr>
          <w:sz w:val="28"/>
          <w:szCs w:val="28"/>
        </w:rPr>
        <w:t xml:space="preserve"> года.</w:t>
      </w:r>
    </w:p>
    <w:p w:rsidR="00BA158D" w:rsidRPr="00E561B1" w:rsidRDefault="00BA158D" w:rsidP="007B52AB">
      <w:pPr>
        <w:jc w:val="both"/>
        <w:rPr>
          <w:sz w:val="28"/>
          <w:szCs w:val="28"/>
        </w:rPr>
      </w:pPr>
    </w:p>
    <w:p w:rsidR="00BA158D" w:rsidRDefault="00BA158D" w:rsidP="007B52AB">
      <w:pPr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Pr="00E561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561B1">
        <w:rPr>
          <w:sz w:val="28"/>
          <w:szCs w:val="28"/>
        </w:rPr>
        <w:t xml:space="preserve"> администрации района                                                  </w:t>
      </w:r>
      <w:r>
        <w:rPr>
          <w:sz w:val="28"/>
          <w:szCs w:val="28"/>
        </w:rPr>
        <w:t>В.И. Форсель</w:t>
      </w:r>
    </w:p>
    <w:p w:rsidR="00BA158D" w:rsidRDefault="00BA158D"/>
    <w:sectPr w:rsidR="00BA158D" w:rsidSect="00024A68">
      <w:pgSz w:w="11906" w:h="16838"/>
      <w:pgMar w:top="851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351"/>
    <w:multiLevelType w:val="hybridMultilevel"/>
    <w:tmpl w:val="A034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AD8"/>
    <w:rsid w:val="00024A68"/>
    <w:rsid w:val="001C6CD0"/>
    <w:rsid w:val="002B2D47"/>
    <w:rsid w:val="00321287"/>
    <w:rsid w:val="004C2AD8"/>
    <w:rsid w:val="004D3733"/>
    <w:rsid w:val="005B7FC3"/>
    <w:rsid w:val="00730F63"/>
    <w:rsid w:val="007B52AB"/>
    <w:rsid w:val="008B1123"/>
    <w:rsid w:val="008E725D"/>
    <w:rsid w:val="00930508"/>
    <w:rsid w:val="00946925"/>
    <w:rsid w:val="00A03657"/>
    <w:rsid w:val="00A42C53"/>
    <w:rsid w:val="00A45EE0"/>
    <w:rsid w:val="00A6596B"/>
    <w:rsid w:val="00AE3003"/>
    <w:rsid w:val="00BA158D"/>
    <w:rsid w:val="00E37ADC"/>
    <w:rsid w:val="00E561B1"/>
    <w:rsid w:val="00F1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A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5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B1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112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37F934354DA5D9580957B3EC1431064A76D89351710210C1EC4FFB0DA461F3BDC1E5BEF2A80A130A6DB5cDa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2</Pages>
  <Words>768</Words>
  <Characters>4381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302-1s</cp:lastModifiedBy>
  <cp:revision>8</cp:revision>
  <cp:lastPrinted>2015-06-25T03:47:00Z</cp:lastPrinted>
  <dcterms:created xsi:type="dcterms:W3CDTF">2015-06-22T04:06:00Z</dcterms:created>
  <dcterms:modified xsi:type="dcterms:W3CDTF">2015-06-25T06:09:00Z</dcterms:modified>
</cp:coreProperties>
</file>