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95" w:rsidRDefault="00487795"/>
    <w:p w:rsidR="00487795" w:rsidRDefault="00487795" w:rsidP="00674FD7">
      <w:pPr>
        <w:spacing w:line="244" w:lineRule="auto"/>
        <w:jc w:val="center"/>
      </w:pPr>
      <w:r>
        <w:t>Администрация Ермаковского района</w:t>
      </w:r>
    </w:p>
    <w:p w:rsidR="00487795" w:rsidRDefault="00487795" w:rsidP="00674FD7">
      <w:pPr>
        <w:spacing w:line="244" w:lineRule="auto"/>
        <w:jc w:val="center"/>
        <w:rPr>
          <w:b/>
        </w:rPr>
      </w:pPr>
    </w:p>
    <w:p w:rsidR="00487795" w:rsidRDefault="00487795" w:rsidP="00674FD7">
      <w:pPr>
        <w:spacing w:line="24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7795" w:rsidRDefault="00487795" w:rsidP="00674FD7">
      <w:pPr>
        <w:spacing w:line="244" w:lineRule="auto"/>
      </w:pPr>
    </w:p>
    <w:p w:rsidR="00487795" w:rsidRDefault="00487795" w:rsidP="00674FD7">
      <w:pPr>
        <w:spacing w:line="244" w:lineRule="auto"/>
      </w:pPr>
      <w:r>
        <w:t xml:space="preserve">«23»  марта 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                      с. Ермаковское                  №     162 - п</w:t>
      </w:r>
    </w:p>
    <w:p w:rsidR="00487795" w:rsidRDefault="00487795" w:rsidP="00674FD7">
      <w:pPr>
        <w:ind w:left="-57"/>
      </w:pPr>
    </w:p>
    <w:p w:rsidR="00487795" w:rsidRDefault="00487795" w:rsidP="00225351">
      <w:pPr>
        <w:ind w:right="3684" w:firstLine="0"/>
      </w:pPr>
    </w:p>
    <w:p w:rsidR="00487795" w:rsidRDefault="00487795" w:rsidP="00225351">
      <w:pPr>
        <w:ind w:right="3684" w:firstLine="0"/>
      </w:pPr>
    </w:p>
    <w:p w:rsidR="00487795" w:rsidRDefault="00487795" w:rsidP="00225351">
      <w:pPr>
        <w:ind w:right="3684" w:firstLine="0"/>
      </w:pPr>
      <w:r>
        <w:t>О внесении изменений в постановление администрации Ермаковского района № 27-п от 28.01.2015г. «О создании рабочей группы «По легализации трудовых отношений»</w:t>
      </w:r>
    </w:p>
    <w:p w:rsidR="00487795" w:rsidRDefault="00487795" w:rsidP="00225351">
      <w:pPr>
        <w:ind w:right="3684" w:firstLine="0"/>
      </w:pPr>
    </w:p>
    <w:p w:rsidR="00487795" w:rsidRDefault="00487795" w:rsidP="00C32733">
      <w:pPr>
        <w:ind w:right="-2"/>
      </w:pPr>
      <w:r>
        <w:t xml:space="preserve">В целях повышения эффективности работы группы </w:t>
      </w:r>
      <w:r w:rsidRPr="00467C91">
        <w:t>«По легализации трудовых отношений»</w:t>
      </w:r>
      <w:r>
        <w:t>, выработки согласованных решений администрация Ермаковского района ПОСТАНОВЛЯЕТ:</w:t>
      </w:r>
    </w:p>
    <w:p w:rsidR="00487795" w:rsidRDefault="00487795" w:rsidP="003C4336">
      <w:pPr>
        <w:ind w:right="-2"/>
      </w:pPr>
    </w:p>
    <w:p w:rsidR="00487795" w:rsidRDefault="00487795" w:rsidP="003C4336">
      <w:pPr>
        <w:pStyle w:val="ListParagraph"/>
        <w:numPr>
          <w:ilvl w:val="0"/>
          <w:numId w:val="1"/>
        </w:numPr>
        <w:ind w:right="-2"/>
      </w:pPr>
      <w:r>
        <w:t xml:space="preserve">Внести изменения в приложение №1 постановления администрации Ермаковского района № 27-п от 28.01.2015г. «О создании рабочей группы «По легализации трудовых отношений», изложив его в редакции согласно приложению №1 к настоящему постановлению; </w:t>
      </w:r>
    </w:p>
    <w:p w:rsidR="00487795" w:rsidRDefault="00487795" w:rsidP="003C4336">
      <w:pPr>
        <w:pStyle w:val="ListParagraph"/>
        <w:numPr>
          <w:ilvl w:val="0"/>
          <w:numId w:val="1"/>
        </w:numPr>
        <w:ind w:right="-2"/>
      </w:pPr>
      <w:r>
        <w:t>Контроль за исполнением постановления оставляю за собой;</w:t>
      </w:r>
    </w:p>
    <w:p w:rsidR="00487795" w:rsidRDefault="00487795" w:rsidP="003C4336">
      <w:pPr>
        <w:pStyle w:val="ListParagraph"/>
        <w:numPr>
          <w:ilvl w:val="0"/>
          <w:numId w:val="1"/>
        </w:numPr>
        <w:ind w:right="-2"/>
      </w:pPr>
      <w:r>
        <w:t>Постановление вступает в силу со дня опубликования (обнародования)</w:t>
      </w:r>
    </w:p>
    <w:p w:rsidR="00487795" w:rsidRDefault="00487795" w:rsidP="000A67DF">
      <w:pPr>
        <w:ind w:right="-2"/>
      </w:pPr>
    </w:p>
    <w:p w:rsidR="00487795" w:rsidRDefault="00487795" w:rsidP="000A67DF">
      <w:pPr>
        <w:ind w:right="-2"/>
      </w:pPr>
    </w:p>
    <w:p w:rsidR="00487795" w:rsidRDefault="00487795" w:rsidP="00EF3BDF">
      <w:pPr>
        <w:ind w:firstLine="0"/>
      </w:pPr>
      <w:r>
        <w:t xml:space="preserve">Глава администрации района                                                           В.И. Форсель                      </w:t>
      </w:r>
    </w:p>
    <w:p w:rsidR="00487795" w:rsidRDefault="00487795" w:rsidP="000A67DF">
      <w:pPr>
        <w:ind w:right="-2"/>
      </w:pPr>
    </w:p>
    <w:p w:rsidR="00487795" w:rsidRDefault="00487795" w:rsidP="00225351">
      <w:pPr>
        <w:ind w:right="-2" w:firstLine="0"/>
      </w:pPr>
    </w:p>
    <w:p w:rsidR="00487795" w:rsidRDefault="00487795" w:rsidP="00225351">
      <w:pPr>
        <w:ind w:right="-2" w:firstLine="0"/>
      </w:pPr>
    </w:p>
    <w:p w:rsidR="00487795" w:rsidRDefault="00487795" w:rsidP="00225351">
      <w:pPr>
        <w:ind w:right="-2" w:firstLine="0"/>
      </w:pPr>
    </w:p>
    <w:p w:rsidR="00487795" w:rsidRDefault="00487795" w:rsidP="000D282C">
      <w:pPr>
        <w:ind w:right="-2" w:firstLine="0"/>
      </w:pPr>
    </w:p>
    <w:p w:rsidR="00487795" w:rsidRDefault="00487795" w:rsidP="003367AB">
      <w:pPr>
        <w:ind w:left="5245" w:right="-2" w:firstLine="0"/>
        <w:rPr>
          <w:sz w:val="20"/>
          <w:szCs w:val="20"/>
        </w:rPr>
      </w:pPr>
    </w:p>
    <w:p w:rsidR="00487795" w:rsidRDefault="00487795" w:rsidP="003367AB">
      <w:pPr>
        <w:ind w:left="5245" w:right="-2" w:firstLine="0"/>
        <w:rPr>
          <w:sz w:val="20"/>
          <w:szCs w:val="20"/>
        </w:rPr>
      </w:pPr>
    </w:p>
    <w:p w:rsidR="00487795" w:rsidRDefault="00487795" w:rsidP="003367AB">
      <w:pPr>
        <w:ind w:left="5245" w:right="-2" w:firstLine="0"/>
        <w:rPr>
          <w:sz w:val="20"/>
          <w:szCs w:val="20"/>
        </w:rPr>
      </w:pPr>
    </w:p>
    <w:p w:rsidR="00487795" w:rsidRDefault="00487795" w:rsidP="003367AB">
      <w:pPr>
        <w:ind w:left="5245" w:right="-2" w:firstLine="0"/>
        <w:rPr>
          <w:sz w:val="20"/>
          <w:szCs w:val="20"/>
        </w:rPr>
      </w:pPr>
    </w:p>
    <w:p w:rsidR="00487795" w:rsidRDefault="00487795" w:rsidP="003367AB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Default="00487795" w:rsidP="00CD74A1">
      <w:pPr>
        <w:ind w:left="5245" w:right="-2" w:firstLine="0"/>
        <w:rPr>
          <w:sz w:val="20"/>
          <w:szCs w:val="20"/>
        </w:rPr>
      </w:pPr>
    </w:p>
    <w:p w:rsidR="00487795" w:rsidRPr="001D004F" w:rsidRDefault="00487795" w:rsidP="00CD74A1">
      <w:pPr>
        <w:ind w:left="5245" w:right="-2" w:firstLine="0"/>
      </w:pPr>
      <w:bookmarkStart w:id="0" w:name="_GoBack"/>
      <w:bookmarkEnd w:id="0"/>
      <w:r w:rsidRPr="00EF3BDF">
        <w:rPr>
          <w:sz w:val="20"/>
          <w:szCs w:val="20"/>
        </w:rPr>
        <w:t xml:space="preserve">Приложение 1 </w:t>
      </w:r>
    </w:p>
    <w:p w:rsidR="00487795" w:rsidRPr="00EF3BDF" w:rsidRDefault="00487795" w:rsidP="00EF3BDF">
      <w:pPr>
        <w:ind w:left="5245" w:right="-2" w:firstLine="0"/>
        <w:rPr>
          <w:sz w:val="20"/>
          <w:szCs w:val="20"/>
        </w:rPr>
      </w:pPr>
      <w:r w:rsidRPr="00EF3BDF">
        <w:rPr>
          <w:sz w:val="20"/>
          <w:szCs w:val="20"/>
        </w:rPr>
        <w:t>к постановлению главы администрации района</w:t>
      </w:r>
    </w:p>
    <w:p w:rsidR="00487795" w:rsidRDefault="00487795" w:rsidP="00EF3BDF">
      <w:pPr>
        <w:ind w:left="5245" w:right="-2" w:firstLine="0"/>
        <w:rPr>
          <w:sz w:val="20"/>
          <w:szCs w:val="20"/>
        </w:rPr>
      </w:pPr>
      <w:r w:rsidRPr="00EF3BDF">
        <w:rPr>
          <w:sz w:val="20"/>
          <w:szCs w:val="20"/>
        </w:rPr>
        <w:t>№</w:t>
      </w:r>
      <w:r>
        <w:rPr>
          <w:sz w:val="20"/>
          <w:szCs w:val="20"/>
        </w:rPr>
        <w:t xml:space="preserve"> 162-п</w:t>
      </w:r>
      <w:r w:rsidRPr="00EF3BDF">
        <w:rPr>
          <w:sz w:val="20"/>
          <w:szCs w:val="20"/>
        </w:rPr>
        <w:t xml:space="preserve"> от </w:t>
      </w:r>
      <w:r>
        <w:rPr>
          <w:sz w:val="20"/>
          <w:szCs w:val="20"/>
        </w:rPr>
        <w:t>23.</w:t>
      </w:r>
      <w:r w:rsidRPr="00EF3BDF">
        <w:rPr>
          <w:sz w:val="20"/>
          <w:szCs w:val="20"/>
        </w:rPr>
        <w:t xml:space="preserve"> </w:t>
      </w:r>
      <w:r>
        <w:rPr>
          <w:sz w:val="20"/>
          <w:szCs w:val="20"/>
        </w:rPr>
        <w:t>03.</w:t>
      </w:r>
      <w:r w:rsidRPr="00EF3BDF">
        <w:rPr>
          <w:sz w:val="20"/>
          <w:szCs w:val="20"/>
        </w:rPr>
        <w:t>2015г.</w:t>
      </w:r>
    </w:p>
    <w:p w:rsidR="00487795" w:rsidRDefault="00487795" w:rsidP="00EF3BDF">
      <w:pPr>
        <w:ind w:left="5245" w:right="-2" w:firstLine="0"/>
        <w:rPr>
          <w:sz w:val="20"/>
          <w:szCs w:val="20"/>
        </w:rPr>
      </w:pPr>
    </w:p>
    <w:p w:rsidR="00487795" w:rsidRDefault="00487795" w:rsidP="009A5DBE">
      <w:pPr>
        <w:ind w:right="-2" w:firstLine="0"/>
      </w:pPr>
    </w:p>
    <w:p w:rsidR="00487795" w:rsidRPr="002A6514" w:rsidRDefault="00487795" w:rsidP="009A5DBE">
      <w:pPr>
        <w:rPr>
          <w:b/>
        </w:rPr>
      </w:pPr>
      <w:r w:rsidRPr="002A6514">
        <w:rPr>
          <w:b/>
        </w:rPr>
        <w:t>Состав рабочей группы «По легализации трудовых отношений»</w:t>
      </w:r>
    </w:p>
    <w:p w:rsidR="00487795" w:rsidRDefault="00487795" w:rsidP="009A5DBE"/>
    <w:tbl>
      <w:tblPr>
        <w:tblW w:w="16586" w:type="dxa"/>
        <w:tblInd w:w="-885" w:type="dxa"/>
        <w:tblLook w:val="00A0"/>
      </w:tblPr>
      <w:tblGrid>
        <w:gridCol w:w="4821"/>
        <w:gridCol w:w="5811"/>
        <w:gridCol w:w="5954"/>
      </w:tblGrid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>Форсель Владимир Иванович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глава администрации Ермаковского района, руководитель рабочей группы;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Сарлин Юрий Валерьевич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первый заместитель главы администрации Ермаковского района, заместитель руководителя рабочей группы;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Шиленков Павел Геннадьевич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-ведущий специалист по социально-трудовым отношениям отдела планирования и экономического развития администрации Ермаковского района, секретарь;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Рейнварт Рита Карловна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начальник отдела планирования и экономического развития администрации Ермаковского района;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  <w:tc>
          <w:tcPr>
            <w:tcW w:w="5954" w:type="dxa"/>
          </w:tcPr>
          <w:p w:rsidR="00487795" w:rsidRPr="006A2100" w:rsidRDefault="00487795" w:rsidP="006A2100">
            <w:pPr>
              <w:ind w:firstLine="0"/>
            </w:pP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Бутенко Ксения Александровна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главный специалист по правовым вопросам администрации Ермаковского района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Ореховская Надежда Петровна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начальник УПФ РФ в Ермаковском районе (по согласованию);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>Дашук  Александр Юрьевич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Начальник ИФНС № 10 по красноярскому краю, советник государственной гражданской службы 1-го класса РФ (по согласованию);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Лесков Александр Леонидович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директор КГКУ «Центр занятости населения» Ермаковского района (по согласованию);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  <w:trHeight w:val="752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Пумбрасов Максим Александрович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начальник ОПМО МВД России «Шушенский» (по согласованию);</w:t>
            </w:r>
          </w:p>
          <w:p w:rsidR="00487795" w:rsidRPr="006A2100" w:rsidRDefault="00487795" w:rsidP="006A2100">
            <w:pPr>
              <w:ind w:firstLine="0"/>
              <w:jc w:val="left"/>
            </w:pPr>
          </w:p>
        </w:tc>
      </w:tr>
      <w:tr w:rsidR="00487795" w:rsidRPr="006A2100" w:rsidTr="006A2100">
        <w:trPr>
          <w:gridAfter w:val="1"/>
          <w:wAfter w:w="5954" w:type="dxa"/>
          <w:trHeight w:val="89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 xml:space="preserve">Мурашкина Надежда Леонидовна 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директор МБУК "Ермаковский районный Дом культуры", председатель координационного Совета профсоюзных организаций Ермаковского района (по согласованию);</w:t>
            </w: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>Макаров Юрий Владимирович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директор ООО «Квант», председатель Союза работодателей Ермаковского района (по согласованию);</w:t>
            </w:r>
          </w:p>
        </w:tc>
      </w:tr>
      <w:tr w:rsidR="00487795" w:rsidRPr="006A2100" w:rsidTr="006A2100">
        <w:trPr>
          <w:gridAfter w:val="1"/>
          <w:wAfter w:w="5954" w:type="dxa"/>
        </w:trPr>
        <w:tc>
          <w:tcPr>
            <w:tcW w:w="4821" w:type="dxa"/>
          </w:tcPr>
          <w:p w:rsidR="00487795" w:rsidRPr="006A2100" w:rsidRDefault="00487795" w:rsidP="006A2100">
            <w:pPr>
              <w:ind w:firstLine="0"/>
              <w:jc w:val="left"/>
              <w:rPr>
                <w:b/>
              </w:rPr>
            </w:pPr>
            <w:r w:rsidRPr="006A2100">
              <w:rPr>
                <w:b/>
              </w:rPr>
              <w:t>Савченко Павел Алексеевич</w:t>
            </w:r>
          </w:p>
        </w:tc>
        <w:tc>
          <w:tcPr>
            <w:tcW w:w="5811" w:type="dxa"/>
          </w:tcPr>
          <w:p w:rsidR="00487795" w:rsidRPr="006A2100" w:rsidRDefault="00487795" w:rsidP="006A2100">
            <w:pPr>
              <w:ind w:firstLine="0"/>
              <w:jc w:val="left"/>
            </w:pPr>
            <w:r w:rsidRPr="006A2100">
              <w:t>- представитель уполномоченного по правам человека  по Ермаковскому району (по согласованию)</w:t>
            </w:r>
          </w:p>
        </w:tc>
      </w:tr>
    </w:tbl>
    <w:p w:rsidR="00487795" w:rsidRPr="009A5DBE" w:rsidRDefault="00487795" w:rsidP="001D004F">
      <w:pPr>
        <w:ind w:right="-2" w:firstLine="0"/>
      </w:pPr>
    </w:p>
    <w:sectPr w:rsidR="00487795" w:rsidRPr="009A5DBE" w:rsidSect="00406E63">
      <w:pgSz w:w="11906" w:h="16838" w:code="9"/>
      <w:pgMar w:top="1418" w:right="851" w:bottom="127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82E"/>
    <w:multiLevelType w:val="hybridMultilevel"/>
    <w:tmpl w:val="88C09F32"/>
    <w:lvl w:ilvl="0" w:tplc="8E2E09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351"/>
    <w:rsid w:val="000001BC"/>
    <w:rsid w:val="000379C7"/>
    <w:rsid w:val="000A67DF"/>
    <w:rsid w:val="000D282C"/>
    <w:rsid w:val="001D004F"/>
    <w:rsid w:val="002051FF"/>
    <w:rsid w:val="00225351"/>
    <w:rsid w:val="002A6514"/>
    <w:rsid w:val="003367AB"/>
    <w:rsid w:val="00360E5B"/>
    <w:rsid w:val="003719D0"/>
    <w:rsid w:val="003C4336"/>
    <w:rsid w:val="003D4362"/>
    <w:rsid w:val="00406E63"/>
    <w:rsid w:val="00467C91"/>
    <w:rsid w:val="00487795"/>
    <w:rsid w:val="004A1501"/>
    <w:rsid w:val="005A0E73"/>
    <w:rsid w:val="00674FD7"/>
    <w:rsid w:val="006A2100"/>
    <w:rsid w:val="00787E4D"/>
    <w:rsid w:val="0084407F"/>
    <w:rsid w:val="0086430A"/>
    <w:rsid w:val="008C44B2"/>
    <w:rsid w:val="008E0379"/>
    <w:rsid w:val="00953F97"/>
    <w:rsid w:val="009A5DBE"/>
    <w:rsid w:val="009D1D2A"/>
    <w:rsid w:val="00A23C8B"/>
    <w:rsid w:val="00AD32A8"/>
    <w:rsid w:val="00B46D48"/>
    <w:rsid w:val="00BD4852"/>
    <w:rsid w:val="00C23BDC"/>
    <w:rsid w:val="00C32733"/>
    <w:rsid w:val="00CD74A1"/>
    <w:rsid w:val="00D35644"/>
    <w:rsid w:val="00DC011D"/>
    <w:rsid w:val="00DE59D7"/>
    <w:rsid w:val="00E05F69"/>
    <w:rsid w:val="00E074E4"/>
    <w:rsid w:val="00E72D7C"/>
    <w:rsid w:val="00EC0632"/>
    <w:rsid w:val="00EF3BDF"/>
    <w:rsid w:val="00F54216"/>
    <w:rsid w:val="00FD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97"/>
    <w:pPr>
      <w:ind w:firstLine="567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4336"/>
    <w:pPr>
      <w:ind w:left="720"/>
      <w:contextualSpacing/>
    </w:pPr>
  </w:style>
  <w:style w:type="table" w:styleId="TableGrid">
    <w:name w:val="Table Grid"/>
    <w:basedOn w:val="TableNormal"/>
    <w:uiPriority w:val="99"/>
    <w:rsid w:val="009A5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391</Words>
  <Characters>2234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S311-2</dc:creator>
  <cp:keywords/>
  <dc:description/>
  <cp:lastModifiedBy>302-1s</cp:lastModifiedBy>
  <cp:revision>7</cp:revision>
  <cp:lastPrinted>2015-03-20T02:05:00Z</cp:lastPrinted>
  <dcterms:created xsi:type="dcterms:W3CDTF">2015-03-19T04:33:00Z</dcterms:created>
  <dcterms:modified xsi:type="dcterms:W3CDTF">2015-03-25T01:54:00Z</dcterms:modified>
</cp:coreProperties>
</file>