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4C" w:rsidRDefault="00174C4C" w:rsidP="00CF7812">
      <w:pPr>
        <w:jc w:val="center"/>
        <w:rPr>
          <w:b/>
          <w:sz w:val="32"/>
        </w:rPr>
      </w:pPr>
      <w:r>
        <w:rPr>
          <w:b/>
          <w:sz w:val="32"/>
        </w:rPr>
        <w:t>Администрация Ермаковского района</w:t>
      </w:r>
    </w:p>
    <w:p w:rsidR="00174C4C" w:rsidRDefault="00174C4C" w:rsidP="00CF7812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174C4C" w:rsidRDefault="00174C4C" w:rsidP="00CF7812">
      <w:pPr>
        <w:jc w:val="center"/>
        <w:rPr>
          <w:sz w:val="32"/>
        </w:rPr>
      </w:pPr>
    </w:p>
    <w:p w:rsidR="00174C4C" w:rsidRDefault="00174C4C" w:rsidP="00CF7812">
      <w:pPr>
        <w:jc w:val="center"/>
        <w:rPr>
          <w:sz w:val="32"/>
        </w:rPr>
      </w:pPr>
      <w:r>
        <w:rPr>
          <w:sz w:val="32"/>
        </w:rPr>
        <w:t>04.02.2008г.            с. Ермаковское            № 101-п</w:t>
      </w:r>
    </w:p>
    <w:p w:rsidR="00174C4C" w:rsidRDefault="00174C4C" w:rsidP="00DF2449">
      <w:pPr>
        <w:spacing w:line="17" w:lineRule="atLeast"/>
      </w:pPr>
    </w:p>
    <w:p w:rsidR="00174C4C" w:rsidRDefault="00174C4C" w:rsidP="00DF2449">
      <w:pPr>
        <w:spacing w:line="17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создании районной комиссии </w:t>
      </w:r>
    </w:p>
    <w:p w:rsidR="00174C4C" w:rsidRDefault="00174C4C" w:rsidP="00DF2449">
      <w:pPr>
        <w:spacing w:line="17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 проведению торгов по продаже</w:t>
      </w:r>
    </w:p>
    <w:p w:rsidR="00174C4C" w:rsidRDefault="00174C4C" w:rsidP="00DF2449">
      <w:pPr>
        <w:spacing w:line="17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находящихся в государственной собственности </w:t>
      </w:r>
    </w:p>
    <w:p w:rsidR="00174C4C" w:rsidRDefault="00174C4C" w:rsidP="00DF2449">
      <w:pPr>
        <w:spacing w:line="17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участков или права заключения</w:t>
      </w:r>
    </w:p>
    <w:p w:rsidR="00174C4C" w:rsidRDefault="00174C4C" w:rsidP="00DF2449">
      <w:pPr>
        <w:spacing w:line="17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договоров аренды</w:t>
      </w:r>
    </w:p>
    <w:p w:rsidR="00174C4C" w:rsidRDefault="00174C4C" w:rsidP="00DF2449">
      <w:pPr>
        <w:spacing w:line="17" w:lineRule="atLeast"/>
        <w:rPr>
          <w:rFonts w:ascii="Times New Roman" w:hAnsi="Times New Roman"/>
          <w:sz w:val="24"/>
          <w:szCs w:val="24"/>
        </w:rPr>
      </w:pPr>
    </w:p>
    <w:p w:rsidR="00174C4C" w:rsidRDefault="00174C4C" w:rsidP="004D292E">
      <w:pPr>
        <w:spacing w:line="1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произошедшими кадровыми изменениями, в соответствии с ЗК Российской Федерации, руководствуясь постановлением  Правительства РФ от 11.11.2002 г № 808 «Об организации и проведении торгов по продаже находящихся в государственной или муниципальной собственности земельных участков или права заключения договоров аренды таких участков», ПОСТАНОВЛЯЮ:</w:t>
      </w:r>
    </w:p>
    <w:p w:rsidR="00174C4C" w:rsidRDefault="00174C4C" w:rsidP="004D292E">
      <w:pPr>
        <w:spacing w:line="1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Ермаковского района от 24.08.2007 г. № 579-п «О организации комиссии по организации и проведению торгов по продаже находящихся в государственной или муниципальной собственности земельных участков или права заключения договоров аренды», признать утратившим силу.</w:t>
      </w:r>
    </w:p>
    <w:p w:rsidR="00174C4C" w:rsidRDefault="00174C4C" w:rsidP="004D292E">
      <w:pPr>
        <w:spacing w:line="1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районной комиссии по организации и проведению торгов по продаже находящихся в государственной или муниципальной собственности земельных участков или права заключения договоров аренды таких участков согласно приложению №1.</w:t>
      </w:r>
    </w:p>
    <w:p w:rsidR="00174C4C" w:rsidRDefault="00174C4C" w:rsidP="004D292E">
      <w:pPr>
        <w:spacing w:line="1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комиссии согласно приложению №2.</w:t>
      </w:r>
    </w:p>
    <w:p w:rsidR="00174C4C" w:rsidRDefault="00174C4C" w:rsidP="004D292E">
      <w:pPr>
        <w:spacing w:line="1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постановления возложить на заместителя главы района по финансам и экономике А. А, Канина.</w:t>
      </w:r>
    </w:p>
    <w:p w:rsidR="00174C4C" w:rsidRDefault="00174C4C" w:rsidP="004D292E">
      <w:pPr>
        <w:spacing w:line="1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вступает в силу со дня подписания.</w:t>
      </w:r>
    </w:p>
    <w:p w:rsidR="00174C4C" w:rsidRDefault="00174C4C" w:rsidP="00DF2449">
      <w:pPr>
        <w:spacing w:line="17" w:lineRule="atLeast"/>
        <w:rPr>
          <w:rFonts w:ascii="Times New Roman" w:hAnsi="Times New Roman"/>
          <w:sz w:val="24"/>
          <w:szCs w:val="24"/>
        </w:rPr>
      </w:pPr>
    </w:p>
    <w:p w:rsidR="00174C4C" w:rsidRDefault="00174C4C" w:rsidP="00DF2449">
      <w:pPr>
        <w:spacing w:line="17" w:lineRule="atLeast"/>
        <w:rPr>
          <w:rFonts w:ascii="Times New Roman" w:hAnsi="Times New Roman"/>
          <w:sz w:val="24"/>
          <w:szCs w:val="24"/>
        </w:rPr>
      </w:pPr>
    </w:p>
    <w:p w:rsidR="00174C4C" w:rsidRDefault="00174C4C" w:rsidP="00DF2449">
      <w:pPr>
        <w:spacing w:line="17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района                                                                                                         Б. И. Ситников  </w:t>
      </w:r>
    </w:p>
    <w:p w:rsidR="00174C4C" w:rsidRDefault="00174C4C" w:rsidP="00DF2449">
      <w:pPr>
        <w:spacing w:line="17" w:lineRule="atLeast"/>
        <w:rPr>
          <w:rFonts w:ascii="Times New Roman" w:hAnsi="Times New Roman"/>
          <w:sz w:val="24"/>
          <w:szCs w:val="24"/>
        </w:rPr>
      </w:pPr>
    </w:p>
    <w:p w:rsidR="00174C4C" w:rsidRDefault="00174C4C" w:rsidP="00DF2449">
      <w:pPr>
        <w:spacing w:line="17" w:lineRule="atLeast"/>
        <w:rPr>
          <w:rFonts w:ascii="Times New Roman" w:hAnsi="Times New Roman"/>
          <w:sz w:val="24"/>
          <w:szCs w:val="24"/>
        </w:rPr>
      </w:pPr>
    </w:p>
    <w:p w:rsidR="00174C4C" w:rsidRDefault="00174C4C" w:rsidP="004D292E">
      <w:pPr>
        <w:spacing w:line="17" w:lineRule="atLeast"/>
        <w:jc w:val="right"/>
        <w:rPr>
          <w:rFonts w:ascii="Times New Roman" w:hAnsi="Times New Roman"/>
          <w:sz w:val="24"/>
          <w:szCs w:val="24"/>
        </w:rPr>
      </w:pPr>
    </w:p>
    <w:p w:rsidR="00174C4C" w:rsidRDefault="00174C4C" w:rsidP="004D292E">
      <w:pPr>
        <w:spacing w:line="17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174C4C" w:rsidRDefault="00174C4C" w:rsidP="004D292E">
      <w:pPr>
        <w:spacing w:line="17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174C4C" w:rsidRDefault="00174C4C" w:rsidP="004D292E">
      <w:pPr>
        <w:spacing w:line="17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Ермаковского района</w:t>
      </w:r>
    </w:p>
    <w:p w:rsidR="00174C4C" w:rsidRDefault="00174C4C" w:rsidP="004D292E">
      <w:pPr>
        <w:spacing w:line="17" w:lineRule="atLeast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  101-п   «</w:t>
      </w:r>
      <w:r w:rsidRPr="004D292E">
        <w:rPr>
          <w:rFonts w:ascii="Times New Roman" w:hAnsi="Times New Roman"/>
          <w:sz w:val="24"/>
          <w:szCs w:val="24"/>
          <w:u w:val="single"/>
        </w:rPr>
        <w:t>04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D292E">
        <w:rPr>
          <w:rFonts w:ascii="Times New Roman" w:hAnsi="Times New Roman"/>
          <w:sz w:val="24"/>
          <w:szCs w:val="24"/>
          <w:u w:val="single"/>
        </w:rPr>
        <w:t xml:space="preserve">02  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4D292E">
          <w:rPr>
            <w:rFonts w:ascii="Times New Roman" w:hAnsi="Times New Roman"/>
            <w:sz w:val="24"/>
            <w:szCs w:val="24"/>
            <w:u w:val="single"/>
          </w:rPr>
          <w:t>2008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 </w:t>
        </w:r>
        <w:r w:rsidRPr="004D292E">
          <w:rPr>
            <w:rFonts w:ascii="Times New Roman" w:hAnsi="Times New Roman"/>
            <w:sz w:val="24"/>
            <w:szCs w:val="24"/>
            <w:u w:val="single"/>
          </w:rPr>
          <w:t>г</w:t>
        </w:r>
      </w:smartTag>
      <w:r w:rsidRPr="004D292E">
        <w:rPr>
          <w:rFonts w:ascii="Times New Roman" w:hAnsi="Times New Roman"/>
          <w:sz w:val="24"/>
          <w:szCs w:val="24"/>
          <w:u w:val="single"/>
        </w:rPr>
        <w:t>.</w:t>
      </w:r>
    </w:p>
    <w:p w:rsidR="00174C4C" w:rsidRDefault="00174C4C" w:rsidP="00DF2449">
      <w:pPr>
        <w:spacing w:line="15" w:lineRule="atLeast"/>
        <w:rPr>
          <w:rFonts w:ascii="Times New Roman" w:hAnsi="Times New Roman"/>
          <w:sz w:val="24"/>
          <w:szCs w:val="24"/>
        </w:rPr>
      </w:pPr>
    </w:p>
    <w:p w:rsidR="00174C4C" w:rsidRDefault="00174C4C" w:rsidP="004D292E">
      <w:pPr>
        <w:spacing w:line="1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D292E">
        <w:rPr>
          <w:rFonts w:ascii="Times New Roman" w:hAnsi="Times New Roman"/>
          <w:b/>
          <w:sz w:val="24"/>
          <w:szCs w:val="24"/>
        </w:rPr>
        <w:t>СОСТАВ</w:t>
      </w:r>
    </w:p>
    <w:p w:rsidR="00174C4C" w:rsidRDefault="00174C4C" w:rsidP="004D292E">
      <w:pPr>
        <w:spacing w:line="15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районной комиссии по организации и проведению торгов по продаже находящихся в государственной или муниципальной собственности земельных участков или права заключения договоров аренды таких участков</w:t>
      </w:r>
    </w:p>
    <w:p w:rsidR="00174C4C" w:rsidRDefault="00174C4C" w:rsidP="004D292E">
      <w:pPr>
        <w:spacing w:line="15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74C4C" w:rsidRDefault="00174C4C" w:rsidP="00442BD9">
      <w:pPr>
        <w:spacing w:line="1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Канина А. А.                                                      Председатель комиссии, заместитель</w:t>
      </w:r>
    </w:p>
    <w:p w:rsidR="00174C4C" w:rsidRDefault="00174C4C" w:rsidP="004D292E">
      <w:pPr>
        <w:spacing w:line="15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главы администрации района по </w:t>
      </w:r>
    </w:p>
    <w:p w:rsidR="00174C4C" w:rsidRDefault="00174C4C" w:rsidP="004D292E">
      <w:pPr>
        <w:spacing w:line="1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финансам и экономике.</w:t>
      </w:r>
    </w:p>
    <w:p w:rsidR="00174C4C" w:rsidRDefault="00174C4C" w:rsidP="00442BD9">
      <w:pPr>
        <w:spacing w:line="1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Акулинин С. Ю.                                                 Заместитель председателя, заместитель</w:t>
      </w:r>
    </w:p>
    <w:p w:rsidR="00174C4C" w:rsidRDefault="00174C4C" w:rsidP="00442BD9">
      <w:pPr>
        <w:spacing w:line="15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главы района, начальник отдела</w:t>
      </w:r>
    </w:p>
    <w:p w:rsidR="00174C4C" w:rsidRDefault="00174C4C" w:rsidP="00CF7812">
      <w:pPr>
        <w:spacing w:line="15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земельных отношений и природных ресурсов</w:t>
      </w:r>
    </w:p>
    <w:p w:rsidR="00174C4C" w:rsidRDefault="00174C4C" w:rsidP="00442BD9">
      <w:pPr>
        <w:spacing w:line="17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Жарова И. М.                                                       Секретарь комиссии, главный специалист по </w:t>
      </w:r>
    </w:p>
    <w:p w:rsidR="00174C4C" w:rsidRDefault="00174C4C" w:rsidP="00442BD9">
      <w:pPr>
        <w:spacing w:line="17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муниципальному заказу   и проведению </w:t>
      </w:r>
    </w:p>
    <w:p w:rsidR="00174C4C" w:rsidRDefault="00174C4C" w:rsidP="00442BD9">
      <w:pPr>
        <w:spacing w:line="17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торгов (аукционист)    </w:t>
      </w:r>
    </w:p>
    <w:p w:rsidR="00174C4C" w:rsidRDefault="00174C4C" w:rsidP="00442BD9">
      <w:pPr>
        <w:spacing w:line="17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174C4C" w:rsidRDefault="00174C4C" w:rsidP="00442BD9">
      <w:pPr>
        <w:spacing w:line="17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Синявская С. И.                                                    Руководитель финансового управления </w:t>
      </w:r>
    </w:p>
    <w:p w:rsidR="00174C4C" w:rsidRDefault="00174C4C" w:rsidP="00616CD4">
      <w:pPr>
        <w:spacing w:line="17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администрации Ермаковского района        </w:t>
      </w:r>
    </w:p>
    <w:p w:rsidR="00174C4C" w:rsidRDefault="00174C4C" w:rsidP="00616CD4">
      <w:pPr>
        <w:spacing w:line="17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Афанасьев Е. Е.                                                    Начальник отдела архитектуры,    </w:t>
      </w:r>
    </w:p>
    <w:p w:rsidR="00174C4C" w:rsidRDefault="00174C4C" w:rsidP="00616CD4">
      <w:pPr>
        <w:spacing w:line="17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строительства, жилищной политики,</w:t>
      </w:r>
    </w:p>
    <w:p w:rsidR="00174C4C" w:rsidRDefault="00174C4C" w:rsidP="00616CD4">
      <w:pPr>
        <w:spacing w:line="17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транспорта и связи </w:t>
      </w:r>
    </w:p>
    <w:p w:rsidR="00174C4C" w:rsidRDefault="00174C4C" w:rsidP="00616CD4">
      <w:pPr>
        <w:spacing w:line="17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Иванкова К. А.                                                       Помощник главы по правовым вопросам</w:t>
      </w:r>
    </w:p>
    <w:p w:rsidR="00174C4C" w:rsidRDefault="00174C4C" w:rsidP="00616CD4">
      <w:pPr>
        <w:spacing w:line="17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администрации Ермаковского района</w:t>
      </w:r>
    </w:p>
    <w:p w:rsidR="00174C4C" w:rsidRDefault="00174C4C" w:rsidP="00616CD4">
      <w:pPr>
        <w:spacing w:line="17" w:lineRule="atLeast"/>
        <w:jc w:val="center"/>
        <w:rPr>
          <w:rFonts w:ascii="Times New Roman" w:hAnsi="Times New Roman"/>
          <w:sz w:val="24"/>
          <w:szCs w:val="24"/>
        </w:rPr>
      </w:pPr>
    </w:p>
    <w:p w:rsidR="00174C4C" w:rsidRDefault="00174C4C" w:rsidP="00616CD4">
      <w:pPr>
        <w:spacing w:line="17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Замараев В. А.                                                         Председатель постоянной комиссии по</w:t>
      </w:r>
    </w:p>
    <w:p w:rsidR="00174C4C" w:rsidRDefault="00174C4C" w:rsidP="00616CD4">
      <w:pPr>
        <w:spacing w:line="17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экономической политики, финансам и </w:t>
      </w:r>
    </w:p>
    <w:p w:rsidR="00174C4C" w:rsidRDefault="00174C4C" w:rsidP="00CF7812">
      <w:pPr>
        <w:spacing w:line="17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бюджету районного Совета депутатов     </w:t>
      </w:r>
    </w:p>
    <w:p w:rsidR="00174C4C" w:rsidRDefault="00174C4C" w:rsidP="00CF7812">
      <w:pPr>
        <w:spacing w:line="17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Приложение №2</w:t>
      </w:r>
    </w:p>
    <w:p w:rsidR="00174C4C" w:rsidRDefault="00174C4C" w:rsidP="00616CD4">
      <w:pPr>
        <w:spacing w:line="17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74C4C" w:rsidRDefault="00174C4C" w:rsidP="00616CD4">
      <w:pPr>
        <w:spacing w:line="17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Ермаковского района</w:t>
      </w:r>
    </w:p>
    <w:p w:rsidR="00174C4C" w:rsidRDefault="00174C4C" w:rsidP="00616CD4">
      <w:pPr>
        <w:spacing w:line="17" w:lineRule="atLeast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u w:val="single"/>
        </w:rPr>
        <w:t xml:space="preserve">101- п     «04»     02   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  <w:u w:val="single"/>
          </w:rPr>
          <w:t>2008 г</w:t>
        </w:r>
      </w:smartTag>
      <w:r>
        <w:rPr>
          <w:rFonts w:ascii="Times New Roman" w:hAnsi="Times New Roman"/>
          <w:sz w:val="24"/>
          <w:szCs w:val="24"/>
          <w:u w:val="single"/>
        </w:rPr>
        <w:t>.</w:t>
      </w:r>
    </w:p>
    <w:p w:rsidR="00174C4C" w:rsidRDefault="00174C4C" w:rsidP="00616CD4">
      <w:pPr>
        <w:spacing w:line="17" w:lineRule="atLeast"/>
        <w:jc w:val="center"/>
        <w:rPr>
          <w:rFonts w:ascii="Times New Roman" w:hAnsi="Times New Roman"/>
          <w:sz w:val="24"/>
          <w:szCs w:val="24"/>
        </w:rPr>
      </w:pPr>
    </w:p>
    <w:p w:rsidR="00174C4C" w:rsidRDefault="00174C4C" w:rsidP="00616CD4">
      <w:pPr>
        <w:spacing w:line="17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174C4C" w:rsidRDefault="00174C4C" w:rsidP="00616CD4">
      <w:pPr>
        <w:spacing w:line="17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комиссии по организации и проведению торгов по продаже находящихся в государственной или муниципальной собственности земельных участков или права на заключение договоров аренды земельных участков на территории Ермаковского района</w:t>
      </w:r>
    </w:p>
    <w:p w:rsidR="00174C4C" w:rsidRDefault="00174C4C" w:rsidP="00616CD4">
      <w:pPr>
        <w:pStyle w:val="ListParagraph"/>
        <w:numPr>
          <w:ilvl w:val="0"/>
          <w:numId w:val="1"/>
        </w:numPr>
        <w:spacing w:line="1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организации и проведению торгов по продаже находящихся в  государственной или муниципальной собственности земельных участков или права на заключение договоров аренды земельных участков (далее комиссия) в своей деятельности руководствуется Земельным Кодексом РФ, Федеральным законом от 25.10.2001 г. № 137- ФЗ «О введении в действие Земельного кодекса РФ от 11.11.2002 г. № 808 «Об организации и проведение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участков».</w:t>
      </w:r>
    </w:p>
    <w:p w:rsidR="00174C4C" w:rsidRDefault="00174C4C" w:rsidP="00616CD4">
      <w:pPr>
        <w:pStyle w:val="ListParagraph"/>
        <w:numPr>
          <w:ilvl w:val="0"/>
          <w:numId w:val="1"/>
        </w:numPr>
        <w:spacing w:line="1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проводит заседания в день определенный распоряжением главы администрации района о назначении даты проведения аукциона.</w:t>
      </w:r>
    </w:p>
    <w:p w:rsidR="00174C4C" w:rsidRDefault="00174C4C" w:rsidP="00616CD4">
      <w:pPr>
        <w:pStyle w:val="ListParagraph"/>
        <w:numPr>
          <w:ilvl w:val="0"/>
          <w:numId w:val="1"/>
        </w:numPr>
        <w:spacing w:line="1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</w:p>
    <w:p w:rsidR="00174C4C" w:rsidRDefault="00174C4C" w:rsidP="00FE2CB2">
      <w:pPr>
        <w:spacing w:line="17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 работой комиссии, планирует ее деятельность, ведет заседания, контролирует выполнение решений комиссии;</w:t>
      </w:r>
    </w:p>
    <w:p w:rsidR="00174C4C" w:rsidRDefault="00174C4C" w:rsidP="00FE2CB2">
      <w:pPr>
        <w:pStyle w:val="ListParagraph"/>
        <w:numPr>
          <w:ilvl w:val="0"/>
          <w:numId w:val="1"/>
        </w:numPr>
        <w:spacing w:line="1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</w:t>
      </w:r>
    </w:p>
    <w:p w:rsidR="00174C4C" w:rsidRDefault="00174C4C" w:rsidP="00FE2CB2">
      <w:pPr>
        <w:spacing w:line="17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повестку заседаний комиссии, проекты документов и решений, обеспечивает ведение протоколов заседаний;</w:t>
      </w:r>
    </w:p>
    <w:p w:rsidR="00174C4C" w:rsidRDefault="00174C4C" w:rsidP="00FE2CB2">
      <w:pPr>
        <w:spacing w:line="17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Оформляет итоги аукциона, готовит протокол</w:t>
      </w:r>
    </w:p>
    <w:p w:rsidR="00174C4C" w:rsidRDefault="00174C4C" w:rsidP="00FE2CB2">
      <w:pPr>
        <w:pStyle w:val="ListParagraph"/>
        <w:numPr>
          <w:ilvl w:val="0"/>
          <w:numId w:val="1"/>
        </w:numPr>
        <w:spacing w:line="1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комиссии проводят в соответствии с повесткой, подготавливаемой секретарем комиссии.</w:t>
      </w:r>
    </w:p>
    <w:p w:rsidR="00174C4C" w:rsidRDefault="00174C4C" w:rsidP="00FE2CB2">
      <w:pPr>
        <w:pStyle w:val="ListParagraph"/>
        <w:numPr>
          <w:ilvl w:val="0"/>
          <w:numId w:val="1"/>
        </w:numPr>
        <w:spacing w:line="1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комиссии считается правомочным при участии в заседании не менее двух третей от числа членов комиссии.</w:t>
      </w:r>
    </w:p>
    <w:p w:rsidR="00174C4C" w:rsidRDefault="00174C4C" w:rsidP="00FE2CB2">
      <w:pPr>
        <w:pStyle w:val="ListParagraph"/>
        <w:numPr>
          <w:ilvl w:val="0"/>
          <w:numId w:val="1"/>
        </w:numPr>
        <w:spacing w:line="17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комиссии принимаются большинством голосов. При равенстве голосов решающим считается мнение председателя комиссии.</w:t>
      </w:r>
    </w:p>
    <w:p w:rsidR="00174C4C" w:rsidRPr="004F14E1" w:rsidRDefault="00174C4C" w:rsidP="004F14E1">
      <w:pPr>
        <w:spacing w:line="17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комиссии оформляется протоколом, подписанным всеми членами комиссии, присутствующими на заседании.</w:t>
      </w:r>
      <w:bookmarkStart w:id="0" w:name="_GoBack"/>
      <w:bookmarkEnd w:id="0"/>
    </w:p>
    <w:p w:rsidR="00174C4C" w:rsidRDefault="00174C4C" w:rsidP="00616CD4">
      <w:pPr>
        <w:spacing w:line="17" w:lineRule="atLeast"/>
        <w:jc w:val="right"/>
        <w:rPr>
          <w:rFonts w:ascii="Times New Roman" w:hAnsi="Times New Roman"/>
          <w:sz w:val="24"/>
          <w:szCs w:val="24"/>
        </w:rPr>
      </w:pPr>
    </w:p>
    <w:p w:rsidR="00174C4C" w:rsidRDefault="00174C4C" w:rsidP="00616CD4">
      <w:pPr>
        <w:spacing w:line="17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174C4C" w:rsidRDefault="00174C4C" w:rsidP="00616CD4">
      <w:pPr>
        <w:spacing w:line="17" w:lineRule="atLeast"/>
        <w:jc w:val="right"/>
        <w:rPr>
          <w:rFonts w:ascii="Times New Roman" w:hAnsi="Times New Roman"/>
          <w:sz w:val="24"/>
          <w:szCs w:val="24"/>
        </w:rPr>
      </w:pPr>
    </w:p>
    <w:p w:rsidR="00174C4C" w:rsidRPr="00DF2449" w:rsidRDefault="00174C4C" w:rsidP="00DF2449">
      <w:pPr>
        <w:spacing w:line="17" w:lineRule="atLeast"/>
        <w:rPr>
          <w:rFonts w:ascii="Times New Roman" w:hAnsi="Times New Roman"/>
          <w:sz w:val="24"/>
          <w:szCs w:val="24"/>
        </w:rPr>
      </w:pPr>
    </w:p>
    <w:sectPr w:rsidR="00174C4C" w:rsidRPr="00DF2449" w:rsidSect="00F2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04ECD"/>
    <w:multiLevelType w:val="hybridMultilevel"/>
    <w:tmpl w:val="7900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449"/>
    <w:rsid w:val="00174C4C"/>
    <w:rsid w:val="003B0F86"/>
    <w:rsid w:val="0042368C"/>
    <w:rsid w:val="00442BD9"/>
    <w:rsid w:val="004D292E"/>
    <w:rsid w:val="004F14E1"/>
    <w:rsid w:val="00616CD4"/>
    <w:rsid w:val="00CF7812"/>
    <w:rsid w:val="00DF2449"/>
    <w:rsid w:val="00F242A3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6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3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3</Pages>
  <Words>858</Words>
  <Characters>4892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S315-1</dc:creator>
  <cp:keywords/>
  <dc:description/>
  <cp:lastModifiedBy>302-1s</cp:lastModifiedBy>
  <cp:revision>2</cp:revision>
  <dcterms:created xsi:type="dcterms:W3CDTF">2014-10-07T00:44:00Z</dcterms:created>
  <dcterms:modified xsi:type="dcterms:W3CDTF">2014-12-11T08:00:00Z</dcterms:modified>
</cp:coreProperties>
</file>