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1E8" w:rsidRDefault="00A401E8" w:rsidP="00AC100A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Ермаковского района</w:t>
      </w:r>
    </w:p>
    <w:p w:rsidR="00A401E8" w:rsidRDefault="00A401E8" w:rsidP="00AC100A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A401E8" w:rsidRDefault="00A401E8" w:rsidP="00AC100A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A401E8" w:rsidRDefault="00A401E8" w:rsidP="00AC100A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401E8" w:rsidRDefault="00A401E8" w:rsidP="00AC100A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«24» марта 2014 года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№ 189-п</w:t>
      </w:r>
    </w:p>
    <w:p w:rsidR="00A401E8" w:rsidRDefault="00A401E8" w:rsidP="00AC100A">
      <w:pPr>
        <w:rPr>
          <w:rFonts w:ascii="Times New Roman" w:hAnsi="Times New Roman" w:cs="Times New Roman"/>
          <w:b/>
        </w:rPr>
      </w:pPr>
      <w:r>
        <w:rPr>
          <w:b/>
        </w:rPr>
        <w:tab/>
      </w:r>
    </w:p>
    <w:p w:rsidR="00A401E8" w:rsidRDefault="00A401E8" w:rsidP="008B08D6">
      <w:pPr>
        <w:pStyle w:val="1"/>
        <w:shd w:val="clear" w:color="auto" w:fill="auto"/>
        <w:spacing w:after="597" w:line="317" w:lineRule="exact"/>
        <w:ind w:left="-142" w:right="3900"/>
        <w:contextualSpacing/>
        <w:rPr>
          <w:lang w:val="ru-RU"/>
        </w:rPr>
      </w:pPr>
    </w:p>
    <w:p w:rsidR="00A401E8" w:rsidRDefault="00A401E8" w:rsidP="008B08D6">
      <w:pPr>
        <w:pStyle w:val="1"/>
        <w:shd w:val="clear" w:color="auto" w:fill="auto"/>
        <w:spacing w:after="597" w:line="317" w:lineRule="exact"/>
        <w:ind w:left="-142" w:right="3900"/>
        <w:contextualSpacing/>
        <w:rPr>
          <w:lang w:val="ru-RU"/>
        </w:rPr>
      </w:pPr>
    </w:p>
    <w:p w:rsidR="00A401E8" w:rsidRDefault="00A401E8" w:rsidP="008B08D6">
      <w:pPr>
        <w:pStyle w:val="1"/>
        <w:shd w:val="clear" w:color="auto" w:fill="auto"/>
        <w:spacing w:after="597" w:line="317" w:lineRule="exact"/>
        <w:ind w:left="-142" w:right="3900"/>
        <w:contextualSpacing/>
        <w:rPr>
          <w:lang w:val="ru-RU"/>
        </w:rPr>
      </w:pPr>
      <w:bookmarkStart w:id="0" w:name="_GoBack"/>
      <w:bookmarkEnd w:id="0"/>
      <w:r>
        <w:rPr>
          <w:lang w:val="ru-RU"/>
        </w:rPr>
        <w:t>О</w:t>
      </w:r>
      <w:r>
        <w:t xml:space="preserve">б утверждении административного </w:t>
      </w:r>
      <w:r>
        <w:rPr>
          <w:lang w:val="ru-RU"/>
        </w:rPr>
        <w:t>р</w:t>
      </w:r>
      <w:r>
        <w:t>егламента по предоставлению муниципальной услуги «</w:t>
      </w:r>
      <w:r>
        <w:rPr>
          <w:lang w:val="ru-RU"/>
        </w:rPr>
        <w:t>П</w:t>
      </w:r>
      <w:r>
        <w:t>одготовка и утверждение схем расположения земельных участков на кадастровом плане и кадастровой карте территории»</w:t>
      </w:r>
    </w:p>
    <w:p w:rsidR="00A401E8" w:rsidRPr="003214DA" w:rsidRDefault="00A401E8" w:rsidP="008B08D6">
      <w:pPr>
        <w:pStyle w:val="1"/>
        <w:shd w:val="clear" w:color="auto" w:fill="auto"/>
        <w:spacing w:after="597" w:line="317" w:lineRule="exact"/>
        <w:ind w:left="-142" w:right="3900"/>
        <w:contextualSpacing/>
        <w:rPr>
          <w:lang w:val="ru-RU"/>
        </w:rPr>
      </w:pPr>
    </w:p>
    <w:p w:rsidR="00A401E8" w:rsidRDefault="00A401E8" w:rsidP="008B08D6">
      <w:pPr>
        <w:pStyle w:val="1"/>
        <w:shd w:val="clear" w:color="auto" w:fill="auto"/>
        <w:spacing w:after="297" w:line="320" w:lineRule="exact"/>
        <w:ind w:left="-142" w:right="-60"/>
        <w:contextualSpacing/>
        <w:jc w:val="both"/>
        <w:rPr>
          <w:lang w:val="ru-RU"/>
        </w:rPr>
      </w:pPr>
      <w:r>
        <w:rPr>
          <w:lang w:val="ru-RU"/>
        </w:rPr>
        <w:t xml:space="preserve">           </w:t>
      </w:r>
      <w:r>
        <w:t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в целях обеспечения открытости и общедоступности информации о предоставлении муниципальных услуг физическим и (или) юридическим лицам; руководствуясь статьёй 35 Устава Ермаковского района, ПОСТАНОВЛЯЕТ:</w:t>
      </w:r>
    </w:p>
    <w:p w:rsidR="00A401E8" w:rsidRPr="003214DA" w:rsidRDefault="00A401E8" w:rsidP="008B08D6">
      <w:pPr>
        <w:pStyle w:val="1"/>
        <w:shd w:val="clear" w:color="auto" w:fill="auto"/>
        <w:spacing w:after="297" w:line="320" w:lineRule="exact"/>
        <w:ind w:left="-142" w:right="-60"/>
        <w:contextualSpacing/>
        <w:jc w:val="both"/>
        <w:rPr>
          <w:lang w:val="ru-RU"/>
        </w:rPr>
      </w:pPr>
    </w:p>
    <w:p w:rsidR="00A401E8" w:rsidRDefault="00A401E8" w:rsidP="008B08D6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spacing w:line="324" w:lineRule="exact"/>
        <w:ind w:left="284" w:right="-60" w:hanging="284"/>
        <w:contextualSpacing/>
        <w:jc w:val="both"/>
      </w:pPr>
      <w:r>
        <w:rPr>
          <w:lang w:val="ru-RU"/>
        </w:rPr>
        <w:t xml:space="preserve">    </w:t>
      </w:r>
      <w:r>
        <w:t>Утвердить административный регламент по предоставлению муниципальной услуги «Подготовка и утверждение схем расположения земельных участков на кадастровом плане и кадастровой карте территории»</w:t>
      </w:r>
      <w:r>
        <w:rPr>
          <w:lang w:val="ru-RU"/>
        </w:rPr>
        <w:t>,</w:t>
      </w:r>
      <w:r>
        <w:t xml:space="preserve"> согласно приложению.</w:t>
      </w:r>
    </w:p>
    <w:p w:rsidR="00A401E8" w:rsidRDefault="00A401E8" w:rsidP="008B08D6">
      <w:pPr>
        <w:pStyle w:val="1"/>
        <w:numPr>
          <w:ilvl w:val="0"/>
          <w:numId w:val="2"/>
        </w:numPr>
        <w:shd w:val="clear" w:color="auto" w:fill="auto"/>
        <w:tabs>
          <w:tab w:val="left" w:pos="567"/>
          <w:tab w:val="left" w:pos="729"/>
        </w:tabs>
        <w:spacing w:line="320" w:lineRule="exact"/>
        <w:ind w:left="284" w:right="-60" w:hanging="284"/>
        <w:contextualSpacing/>
        <w:jc w:val="both"/>
      </w:pPr>
      <w:r>
        <w:rPr>
          <w:lang w:val="ru-RU"/>
        </w:rPr>
        <w:t xml:space="preserve">    </w:t>
      </w:r>
      <w:r>
        <w:t>Установить, что услуга «Подготовка и утверждение схем расположения земельных участков на кадастровом плане и кадастровой карте территории» оказывается администрацией Ермаковского района в отношении земельных участков, находящихся в неразграниченной государственной собственности РФ, в муниципальной собственности, расположенных в границах Ермаковск</w:t>
      </w:r>
      <w:r>
        <w:rPr>
          <w:lang w:val="ru-RU"/>
        </w:rPr>
        <w:t xml:space="preserve">ого </w:t>
      </w:r>
      <w:r>
        <w:t xml:space="preserve"> района</w:t>
      </w:r>
      <w:r>
        <w:rPr>
          <w:lang w:val="ru-RU"/>
        </w:rPr>
        <w:t>.</w:t>
      </w:r>
      <w:r>
        <w:rPr>
          <w:rStyle w:val="Impact"/>
        </w:rPr>
        <w:t xml:space="preserve"> </w:t>
      </w:r>
    </w:p>
    <w:p w:rsidR="00A401E8" w:rsidRPr="006C56CF" w:rsidRDefault="00A401E8" w:rsidP="008B08D6">
      <w:pPr>
        <w:pStyle w:val="1"/>
        <w:numPr>
          <w:ilvl w:val="0"/>
          <w:numId w:val="2"/>
        </w:numPr>
        <w:shd w:val="clear" w:color="auto" w:fill="auto"/>
        <w:tabs>
          <w:tab w:val="left" w:pos="567"/>
          <w:tab w:val="left" w:pos="718"/>
        </w:tabs>
        <w:spacing w:line="320" w:lineRule="exact"/>
        <w:ind w:left="284" w:right="-60" w:hanging="284"/>
        <w:contextualSpacing/>
        <w:jc w:val="both"/>
      </w:pPr>
      <w:r>
        <w:rPr>
          <w:lang w:val="ru-RU"/>
        </w:rPr>
        <w:t xml:space="preserve">    </w:t>
      </w:r>
      <w:r>
        <w:t>Кон</w:t>
      </w:r>
      <w:r>
        <w:rPr>
          <w:lang w:val="ru-RU"/>
        </w:rPr>
        <w:t>тр</w:t>
      </w:r>
      <w:r>
        <w:t xml:space="preserve">оль за исполнением настоящего постановления возложить </w:t>
      </w:r>
      <w:r>
        <w:rPr>
          <w:rStyle w:val="1pt"/>
        </w:rPr>
        <w:t xml:space="preserve">на </w:t>
      </w:r>
      <w:r>
        <w:t>заместителя главы администрации района С.Ю.</w:t>
      </w:r>
      <w:r>
        <w:rPr>
          <w:lang w:val="ru-RU"/>
        </w:rPr>
        <w:t xml:space="preserve"> </w:t>
      </w:r>
      <w:r>
        <w:t>Акулинина.</w:t>
      </w:r>
    </w:p>
    <w:p w:rsidR="00A401E8" w:rsidRDefault="00A401E8" w:rsidP="008B08D6">
      <w:pPr>
        <w:pStyle w:val="1"/>
        <w:numPr>
          <w:ilvl w:val="0"/>
          <w:numId w:val="2"/>
        </w:numPr>
        <w:shd w:val="clear" w:color="auto" w:fill="auto"/>
        <w:tabs>
          <w:tab w:val="left" w:pos="142"/>
          <w:tab w:val="left" w:pos="567"/>
        </w:tabs>
        <w:spacing w:line="320" w:lineRule="exact"/>
        <w:ind w:left="284" w:right="-60" w:hanging="284"/>
        <w:contextualSpacing/>
        <w:jc w:val="both"/>
      </w:pPr>
      <w:r>
        <w:rPr>
          <w:lang w:val="ru-RU"/>
        </w:rPr>
        <w:t xml:space="preserve">    Постановление администрации Ермаковского района от 06.03.2012г. № 114-п считать утратившим силу.</w:t>
      </w:r>
    </w:p>
    <w:p w:rsidR="00A401E8" w:rsidRDefault="00A401E8" w:rsidP="008B08D6">
      <w:pPr>
        <w:pStyle w:val="1"/>
        <w:numPr>
          <w:ilvl w:val="0"/>
          <w:numId w:val="2"/>
        </w:numPr>
        <w:shd w:val="clear" w:color="auto" w:fill="auto"/>
        <w:tabs>
          <w:tab w:val="left" w:pos="488"/>
          <w:tab w:val="left" w:pos="567"/>
        </w:tabs>
        <w:spacing w:after="940" w:line="240" w:lineRule="auto"/>
        <w:ind w:left="284" w:right="260" w:hanging="284"/>
        <w:contextualSpacing/>
        <w:rPr>
          <w:lang w:val="ru-RU"/>
        </w:rPr>
      </w:pPr>
      <w:r>
        <w:t xml:space="preserve"> </w:t>
      </w:r>
      <w:r>
        <w:rPr>
          <w:lang w:val="ru-RU"/>
        </w:rPr>
        <w:t xml:space="preserve">    </w:t>
      </w:r>
      <w:r>
        <w:t>Постановление вступает в силу с момента официального опубликования (обнародования).</w:t>
      </w:r>
    </w:p>
    <w:p w:rsidR="00A401E8" w:rsidRDefault="00A401E8" w:rsidP="008B08D6">
      <w:pPr>
        <w:pStyle w:val="1"/>
        <w:shd w:val="clear" w:color="auto" w:fill="auto"/>
        <w:tabs>
          <w:tab w:val="left" w:pos="488"/>
          <w:tab w:val="left" w:pos="567"/>
        </w:tabs>
        <w:spacing w:after="940" w:line="240" w:lineRule="auto"/>
        <w:ind w:right="260"/>
        <w:contextualSpacing/>
        <w:rPr>
          <w:lang w:val="ru-RU"/>
        </w:rPr>
      </w:pPr>
    </w:p>
    <w:p w:rsidR="00A401E8" w:rsidRDefault="00A401E8" w:rsidP="008B08D6">
      <w:pPr>
        <w:pStyle w:val="1"/>
        <w:shd w:val="clear" w:color="auto" w:fill="auto"/>
        <w:tabs>
          <w:tab w:val="left" w:pos="488"/>
          <w:tab w:val="left" w:pos="567"/>
        </w:tabs>
        <w:spacing w:after="940" w:line="240" w:lineRule="auto"/>
        <w:ind w:right="260"/>
        <w:contextualSpacing/>
        <w:rPr>
          <w:lang w:val="ru-RU"/>
        </w:rPr>
      </w:pPr>
    </w:p>
    <w:p w:rsidR="00A401E8" w:rsidRPr="000D509E" w:rsidRDefault="00A401E8" w:rsidP="008B08D6">
      <w:pPr>
        <w:pStyle w:val="1"/>
        <w:shd w:val="clear" w:color="auto" w:fill="auto"/>
        <w:tabs>
          <w:tab w:val="left" w:pos="488"/>
        </w:tabs>
        <w:spacing w:after="940" w:line="270" w:lineRule="exact"/>
        <w:ind w:left="-142" w:right="260"/>
        <w:contextualSpacing/>
        <w:rPr>
          <w:lang w:val="ru-RU"/>
        </w:rPr>
      </w:pPr>
      <w:r>
        <w:t>Глава администрации района</w:t>
      </w:r>
      <w:r w:rsidRPr="000D509E">
        <w:rPr>
          <w:lang w:val="ru-RU"/>
        </w:rPr>
        <w:t xml:space="preserve">                                                     В.И. Форсель</w:t>
      </w:r>
    </w:p>
    <w:p w:rsidR="00A401E8" w:rsidRPr="008B08D6" w:rsidRDefault="00A401E8" w:rsidP="008B08D6">
      <w:pPr>
        <w:rPr>
          <w:lang w:val="ru-RU"/>
        </w:rPr>
      </w:pPr>
    </w:p>
    <w:sectPr w:rsidR="00A401E8" w:rsidRPr="008B08D6" w:rsidSect="000D509E">
      <w:headerReference w:type="even" r:id="rId7"/>
      <w:pgSz w:w="11905" w:h="16837"/>
      <w:pgMar w:top="1655" w:right="1273" w:bottom="567" w:left="198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1E8" w:rsidRDefault="00A401E8" w:rsidP="00F61C57">
      <w:r>
        <w:separator/>
      </w:r>
    </w:p>
  </w:endnote>
  <w:endnote w:type="continuationSeparator" w:id="0">
    <w:p w:rsidR="00A401E8" w:rsidRDefault="00A401E8" w:rsidP="00F61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1E8" w:rsidRDefault="00A401E8" w:rsidP="00F61C57">
      <w:r>
        <w:separator/>
      </w:r>
    </w:p>
  </w:footnote>
  <w:footnote w:type="continuationSeparator" w:id="0">
    <w:p w:rsidR="00A401E8" w:rsidRDefault="00A401E8" w:rsidP="00F61C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1E8" w:rsidRDefault="00A401E8" w:rsidP="004F254F">
    <w:pPr>
      <w:pStyle w:val="Header"/>
      <w:rPr>
        <w:lang w:val="ru-RU"/>
      </w:rPr>
    </w:pPr>
  </w:p>
  <w:p w:rsidR="00A401E8" w:rsidRPr="004F254F" w:rsidRDefault="00A401E8" w:rsidP="004F254F">
    <w:pPr>
      <w:pStyle w:val="Header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42AD"/>
    <w:multiLevelType w:val="multilevel"/>
    <w:tmpl w:val="4830ED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6A417E32"/>
    <w:multiLevelType w:val="hybridMultilevel"/>
    <w:tmpl w:val="17DA52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7AD2"/>
    <w:rsid w:val="000D509E"/>
    <w:rsid w:val="000D511E"/>
    <w:rsid w:val="003214DA"/>
    <w:rsid w:val="003A1297"/>
    <w:rsid w:val="004D3441"/>
    <w:rsid w:val="004F254F"/>
    <w:rsid w:val="006C56CF"/>
    <w:rsid w:val="008B08D6"/>
    <w:rsid w:val="00A401E8"/>
    <w:rsid w:val="00AC100A"/>
    <w:rsid w:val="00DD7AD2"/>
    <w:rsid w:val="00F61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8D6"/>
    <w:rPr>
      <w:rFonts w:ascii="Arial Unicode MS" w:hAnsi="Arial Unicode MS" w:cs="Arial Unicode MS"/>
      <w:color w:val="000000"/>
      <w:sz w:val="24"/>
      <w:szCs w:val="24"/>
      <w:lang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uiPriority w:val="99"/>
    <w:locked/>
    <w:rsid w:val="00DD7AD2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Impact">
    <w:name w:val="Основной текст + Impact"/>
    <w:aliases w:val="15 pt,Масштаб 20%"/>
    <w:basedOn w:val="a"/>
    <w:uiPriority w:val="99"/>
    <w:rsid w:val="00DD7AD2"/>
    <w:rPr>
      <w:rFonts w:ascii="Impact" w:eastAsia="Times New Roman" w:hAnsi="Impact" w:cs="Impact"/>
      <w:w w:val="20"/>
      <w:sz w:val="30"/>
      <w:szCs w:val="30"/>
    </w:rPr>
  </w:style>
  <w:style w:type="character" w:customStyle="1" w:styleId="1pt">
    <w:name w:val="Основной текст + Интервал 1 pt"/>
    <w:basedOn w:val="a"/>
    <w:uiPriority w:val="99"/>
    <w:rsid w:val="00DD7AD2"/>
    <w:rPr>
      <w:spacing w:val="20"/>
    </w:rPr>
  </w:style>
  <w:style w:type="paragraph" w:customStyle="1" w:styleId="1">
    <w:name w:val="Основной текст1"/>
    <w:basedOn w:val="Normal"/>
    <w:link w:val="a"/>
    <w:uiPriority w:val="99"/>
    <w:rsid w:val="00DD7AD2"/>
    <w:pPr>
      <w:shd w:val="clear" w:color="auto" w:fill="FFFFFF"/>
      <w:spacing w:line="360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Header">
    <w:name w:val="header"/>
    <w:basedOn w:val="Normal"/>
    <w:link w:val="HeaderChar"/>
    <w:uiPriority w:val="99"/>
    <w:rsid w:val="008B08D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B08D6"/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C100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76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249</Words>
  <Characters>1423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S315-1</dc:creator>
  <cp:keywords/>
  <dc:description/>
  <cp:lastModifiedBy>302-1s</cp:lastModifiedBy>
  <cp:revision>3</cp:revision>
  <dcterms:created xsi:type="dcterms:W3CDTF">2014-03-24T00:54:00Z</dcterms:created>
  <dcterms:modified xsi:type="dcterms:W3CDTF">2014-03-24T03:04:00Z</dcterms:modified>
</cp:coreProperties>
</file>