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E73" w:rsidRPr="00ED366B" w:rsidRDefault="00CC7E73" w:rsidP="00CC7E73">
      <w:pPr>
        <w:pStyle w:val="ConsPlusTitle"/>
        <w:widowControl/>
        <w:ind w:firstLine="5529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Приложение № 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>2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7E73" w:rsidRPr="00ED366B" w:rsidRDefault="00CC7E73" w:rsidP="00CC7E73">
      <w:pPr>
        <w:pStyle w:val="ConsPlusTitle"/>
        <w:widowControl/>
        <w:ind w:firstLine="5529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к </w:t>
      </w:r>
      <w:r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программе  </w:t>
      </w:r>
    </w:p>
    <w:p w:rsidR="00CC7E73" w:rsidRDefault="00CC7E73" w:rsidP="00CC7E73">
      <w:pPr>
        <w:pStyle w:val="ConsPlusTitle"/>
        <w:widowControl/>
        <w:ind w:firstLine="5529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Ермаковского района</w:t>
      </w:r>
    </w:p>
    <w:p w:rsidR="00CC7E73" w:rsidRDefault="00CC7E73" w:rsidP="00CC7E73">
      <w:pPr>
        <w:pStyle w:val="ConsPlusTitle"/>
        <w:widowControl/>
        <w:ind w:firstLine="5529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>«Развитие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культуры» </w:t>
      </w:r>
    </w:p>
    <w:p w:rsidR="00CC7E73" w:rsidRPr="00ED366B" w:rsidRDefault="00CC7E73" w:rsidP="00CC7E73">
      <w:pPr>
        <w:pStyle w:val="ConsPlusTitle"/>
        <w:widowControl/>
        <w:ind w:firstLine="5529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на 2014 - 2016 годы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C7E73" w:rsidRPr="00ED366B" w:rsidRDefault="00CC7E73" w:rsidP="00CC7E73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sz w:val="28"/>
          <w:szCs w:val="28"/>
        </w:rPr>
      </w:pPr>
    </w:p>
    <w:p w:rsidR="00DC30A4" w:rsidRDefault="00CC7E73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Подпрограмма 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>2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«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>Поддержка и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>скусств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и народно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>го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творчеств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>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>» на 2014 - 2016 годы</w:t>
      </w:r>
      <w:r w:rsidR="00DC30A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945705">
        <w:rPr>
          <w:rFonts w:ascii="Times New Roman" w:hAnsi="Times New Roman" w:cs="Times New Roman"/>
          <w:b w:val="0"/>
          <w:sz w:val="28"/>
          <w:szCs w:val="28"/>
        </w:rPr>
        <w:t>муниципальной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программы </w:t>
      </w:r>
      <w:r>
        <w:rPr>
          <w:rFonts w:ascii="Times New Roman" w:hAnsi="Times New Roman" w:cs="Times New Roman"/>
          <w:b w:val="0"/>
          <w:sz w:val="28"/>
          <w:szCs w:val="28"/>
        </w:rPr>
        <w:t>Ермаковского района</w:t>
      </w: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7E73" w:rsidRPr="00ED366B" w:rsidRDefault="00CC7E73" w:rsidP="00DC30A4">
      <w:pPr>
        <w:pStyle w:val="ConsPlusTitle"/>
        <w:widowControl/>
        <w:tabs>
          <w:tab w:val="left" w:pos="5040"/>
          <w:tab w:val="left" w:pos="5220"/>
        </w:tabs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>«Развитие культуры» на 2014 - 2016 годы</w:t>
      </w:r>
    </w:p>
    <w:p w:rsidR="00CC7E73" w:rsidRPr="00ED366B" w:rsidRDefault="00CC7E73" w:rsidP="00CC7E7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CC7E73" w:rsidRPr="00ED366B" w:rsidRDefault="00CC7E73" w:rsidP="00CC7E73">
      <w:pPr>
        <w:pStyle w:val="ConsPlusTitle"/>
        <w:widowControl/>
        <w:tabs>
          <w:tab w:val="left" w:pos="5040"/>
          <w:tab w:val="left" w:pos="5220"/>
        </w:tabs>
        <w:ind w:left="360" w:hanging="360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ED366B">
        <w:rPr>
          <w:rFonts w:ascii="Times New Roman" w:hAnsi="Times New Roman" w:cs="Times New Roman"/>
          <w:b w:val="0"/>
          <w:sz w:val="28"/>
          <w:szCs w:val="28"/>
        </w:rPr>
        <w:t xml:space="preserve">1. Паспорт подпрограммы </w:t>
      </w:r>
    </w:p>
    <w:p w:rsidR="00CC7E73" w:rsidRPr="00ED366B" w:rsidRDefault="00CC7E73" w:rsidP="00CC7E73">
      <w:pPr>
        <w:pStyle w:val="ConsPlusTitle"/>
        <w:widowControl/>
        <w:jc w:val="center"/>
        <w:rPr>
          <w:b w:val="0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0"/>
        <w:gridCol w:w="5400"/>
      </w:tblGrid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5400" w:type="dxa"/>
          </w:tcPr>
          <w:p w:rsidR="00CC7E73" w:rsidRPr="00ED366B" w:rsidRDefault="00CC7E73" w:rsidP="00DC30A4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подпрограмма «</w:t>
            </w:r>
            <w:r w:rsidR="00DC30A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Поддержка и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скусств</w:t>
            </w:r>
            <w:r w:rsidR="00DC30A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и народно</w:t>
            </w:r>
            <w:r w:rsidR="00DC30A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го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творчеств</w:t>
            </w:r>
            <w:r w:rsidR="00DC30A4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а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» на 2014 - 2016 годы (далее – подпрограмма)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Наименование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муниципальной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программы</w:t>
            </w:r>
          </w:p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400" w:type="dxa"/>
          </w:tcPr>
          <w:p w:rsidR="00CC7E73" w:rsidRPr="00ED366B" w:rsidRDefault="00CC7E73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муниципальная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программа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Ермаковского района </w:t>
            </w:r>
            <w:r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«Развитие культуры» на 2014 - 2016 годы (далее – Программа)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sz w:val="28"/>
                <w:szCs w:val="28"/>
              </w:rPr>
              <w:t>Исполнитель подпрограммы</w:t>
            </w:r>
          </w:p>
        </w:tc>
        <w:tc>
          <w:tcPr>
            <w:tcW w:w="5400" w:type="dxa"/>
          </w:tcPr>
          <w:p w:rsidR="00CC7E73" w:rsidRPr="00ED366B" w:rsidRDefault="00C931DA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</w:t>
            </w:r>
            <w:r w:rsidR="00CC7E7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A67BA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</w:t>
            </w:r>
            <w:r w:rsidR="00CC7E7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Ермаковского района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623BCA" w:rsidP="00623BCA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</w:t>
            </w:r>
            <w:r w:rsidR="00CC7E73" w:rsidRPr="00ED366B">
              <w:rPr>
                <w:rFonts w:ascii="Times New Roman" w:hAnsi="Times New Roman" w:cs="Times New Roman"/>
                <w:sz w:val="28"/>
                <w:szCs w:val="28"/>
              </w:rPr>
              <w:t>сполнители мероприятий подпрограммы</w:t>
            </w:r>
          </w:p>
        </w:tc>
        <w:tc>
          <w:tcPr>
            <w:tcW w:w="5400" w:type="dxa"/>
          </w:tcPr>
          <w:p w:rsidR="00CC7E73" w:rsidRPr="00ED366B" w:rsidRDefault="00C931DA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Отдел культуры</w:t>
            </w:r>
            <w:r w:rsidR="00CC7E7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</w:t>
            </w:r>
            <w:r w:rsidR="00A67BA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администрации </w:t>
            </w:r>
            <w:r w:rsidR="00CC7E73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Ермаковского района</w:t>
            </w:r>
            <w:r w:rsidR="00CC7E73" w:rsidRPr="00ED366B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;</w:t>
            </w:r>
          </w:p>
          <w:p w:rsidR="00CC7E73" w:rsidRPr="00ED366B" w:rsidRDefault="00CC7E73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муниципальные </w:t>
            </w:r>
            <w:r w:rsidRPr="00ED366B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учреждения культуры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Цель подпрограммы</w:t>
            </w:r>
          </w:p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400" w:type="dxa"/>
          </w:tcPr>
          <w:p w:rsidR="00CC7E73" w:rsidRPr="00763467" w:rsidRDefault="00CC7E73" w:rsidP="00EE18F7">
            <w:pPr>
              <w:pStyle w:val="ConsPlusTitle"/>
              <w:widowControl/>
              <w:tabs>
                <w:tab w:val="left" w:pos="5040"/>
                <w:tab w:val="left" w:pos="5220"/>
              </w:tabs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7634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обеспечение доступа населения </w:t>
            </w:r>
            <w:r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Ермаковского района</w:t>
            </w:r>
            <w:r w:rsidRPr="00763467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 xml:space="preserve"> к культурным благам и участию в культурной жизни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З</w:t>
            </w: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адачи подпрограммы</w:t>
            </w:r>
          </w:p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                </w:t>
            </w:r>
          </w:p>
        </w:tc>
        <w:tc>
          <w:tcPr>
            <w:tcW w:w="5400" w:type="dxa"/>
          </w:tcPr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поддержка  искусства;</w:t>
            </w:r>
          </w:p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сохранение и развитие традиционной народной культуры;</w:t>
            </w:r>
          </w:p>
          <w:p w:rsidR="00CC7E73" w:rsidRPr="00ED366B" w:rsidRDefault="00CC7E73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организация и проведение культурных событий, в том числе на межрегиональном и международном уровне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Целевые индикаторы</w:t>
            </w:r>
          </w:p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 xml:space="preserve">                   </w:t>
            </w:r>
          </w:p>
        </w:tc>
        <w:tc>
          <w:tcPr>
            <w:tcW w:w="5400" w:type="dxa"/>
          </w:tcPr>
          <w:p w:rsidR="00CC7E73" w:rsidRPr="00045D98" w:rsidRDefault="00045D98" w:rsidP="00045D9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1.</w:t>
            </w:r>
            <w:r w:rsidR="00CC7E73" w:rsidRPr="00045D98">
              <w:rPr>
                <w:bCs/>
                <w:sz w:val="28"/>
                <w:szCs w:val="28"/>
              </w:rPr>
              <w:t>количество посетителей учреждений культурно-досугового типа на 1 тыс. человек населения;</w:t>
            </w:r>
          </w:p>
          <w:p w:rsidR="00CC7E73" w:rsidRPr="00ED366B" w:rsidRDefault="00045D98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2.</w:t>
            </w:r>
            <w:r w:rsidR="00CC7E73"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число клубных формирований на 1 тыс. человек населения;</w:t>
            </w:r>
          </w:p>
          <w:p w:rsidR="00CC7E73" w:rsidRPr="00ED366B" w:rsidRDefault="00045D98" w:rsidP="00EE18F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3.</w:t>
            </w:r>
            <w:r w:rsidR="00CC7E73" w:rsidRPr="00ED366B">
              <w:rPr>
                <w:rFonts w:ascii="Times New Roman" w:hAnsi="Times New Roman" w:cs="Times New Roman"/>
                <w:bCs/>
                <w:sz w:val="28"/>
                <w:szCs w:val="28"/>
              </w:rPr>
              <w:t>число участников клубных формирований на 1 тыс. человек населения;</w:t>
            </w:r>
          </w:p>
          <w:p w:rsidR="00CC7E73" w:rsidRPr="00ED366B" w:rsidRDefault="00045D98" w:rsidP="006970D8">
            <w:pPr>
              <w:widowControl w:val="0"/>
              <w:autoSpaceDE w:val="0"/>
              <w:autoSpaceDN w:val="0"/>
              <w:adjustRightInd w:val="0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4.</w:t>
            </w:r>
            <w:r w:rsidR="00CC7E73" w:rsidRPr="00ED366B">
              <w:rPr>
                <w:bCs/>
                <w:sz w:val="28"/>
                <w:szCs w:val="28"/>
              </w:rPr>
              <w:t>число участников клубных формирований для детей в возрасте до 14 лет включительно;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lastRenderedPageBreak/>
              <w:t>Сроки реализации подпрограммы</w:t>
            </w:r>
          </w:p>
        </w:tc>
        <w:tc>
          <w:tcPr>
            <w:tcW w:w="5400" w:type="dxa"/>
          </w:tcPr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2014 - 2016 годы</w:t>
            </w:r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</w:t>
            </w:r>
          </w:p>
        </w:tc>
        <w:tc>
          <w:tcPr>
            <w:tcW w:w="5400" w:type="dxa"/>
          </w:tcPr>
          <w:p w:rsidR="00CC7E73" w:rsidRPr="007864B2" w:rsidRDefault="00CC7E73" w:rsidP="00205C12">
            <w:pPr>
              <w:widowControl w:val="0"/>
              <w:autoSpaceDE w:val="0"/>
              <w:autoSpaceDN w:val="0"/>
              <w:adjustRightInd w:val="0"/>
              <w:spacing w:line="233" w:lineRule="auto"/>
              <w:rPr>
                <w:bCs/>
                <w:sz w:val="28"/>
                <w:szCs w:val="28"/>
              </w:rPr>
            </w:pPr>
            <w:proofErr w:type="gramStart"/>
            <w:r w:rsidRPr="007864B2">
              <w:rPr>
                <w:bCs/>
                <w:sz w:val="28"/>
                <w:szCs w:val="28"/>
              </w:rPr>
              <w:t xml:space="preserve">общий объем финансирования за счет средств </w:t>
            </w:r>
            <w:r w:rsidR="007864B2" w:rsidRPr="007864B2">
              <w:rPr>
                <w:bCs/>
                <w:sz w:val="28"/>
                <w:szCs w:val="28"/>
              </w:rPr>
              <w:t>местного</w:t>
            </w:r>
            <w:r w:rsidRPr="007864B2">
              <w:rPr>
                <w:bCs/>
                <w:sz w:val="28"/>
                <w:szCs w:val="28"/>
              </w:rPr>
              <w:t xml:space="preserve"> бюджета –</w:t>
            </w:r>
            <w:r w:rsidR="009F08A1">
              <w:rPr>
                <w:bCs/>
                <w:sz w:val="28"/>
                <w:szCs w:val="28"/>
              </w:rPr>
              <w:t>4</w:t>
            </w:r>
            <w:r w:rsidR="006970D8">
              <w:rPr>
                <w:bCs/>
                <w:sz w:val="28"/>
                <w:szCs w:val="28"/>
              </w:rPr>
              <w:t>32</w:t>
            </w:r>
            <w:r w:rsidR="00205C12">
              <w:rPr>
                <w:bCs/>
                <w:sz w:val="28"/>
                <w:szCs w:val="28"/>
              </w:rPr>
              <w:t>45</w:t>
            </w:r>
            <w:r w:rsidR="006970D8">
              <w:rPr>
                <w:bCs/>
                <w:sz w:val="28"/>
                <w:szCs w:val="28"/>
              </w:rPr>
              <w:t>,05</w:t>
            </w:r>
            <w:r w:rsidR="00422E1F">
              <w:rPr>
                <w:bCs/>
                <w:sz w:val="28"/>
                <w:szCs w:val="28"/>
              </w:rPr>
              <w:t xml:space="preserve"> </w:t>
            </w:r>
            <w:r w:rsidRPr="007864B2">
              <w:rPr>
                <w:bCs/>
                <w:sz w:val="28"/>
                <w:szCs w:val="28"/>
              </w:rPr>
              <w:t xml:space="preserve">тыс. рублей, из них по годам:                          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2014 год </w:t>
            </w:r>
            <w:r w:rsidR="00422E1F">
              <w:rPr>
                <w:bCs/>
                <w:sz w:val="28"/>
                <w:szCs w:val="28"/>
              </w:rPr>
              <w:t xml:space="preserve">– </w:t>
            </w:r>
            <w:r w:rsidR="00432715">
              <w:rPr>
                <w:bCs/>
                <w:sz w:val="28"/>
                <w:szCs w:val="28"/>
              </w:rPr>
              <w:t>1</w:t>
            </w:r>
            <w:r w:rsidR="006970D8">
              <w:rPr>
                <w:bCs/>
                <w:sz w:val="28"/>
                <w:szCs w:val="28"/>
              </w:rPr>
              <w:t>4073,79</w:t>
            </w:r>
            <w:r w:rsidR="00422E1F">
              <w:rPr>
                <w:bCs/>
                <w:sz w:val="28"/>
                <w:szCs w:val="28"/>
              </w:rPr>
              <w:t xml:space="preserve"> </w:t>
            </w:r>
            <w:r w:rsidRPr="007864B2">
              <w:rPr>
                <w:bCs/>
                <w:sz w:val="28"/>
                <w:szCs w:val="28"/>
              </w:rPr>
              <w:t xml:space="preserve">тыс. рублей;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2015 год </w:t>
            </w:r>
            <w:r w:rsidR="00422E1F">
              <w:rPr>
                <w:bCs/>
                <w:sz w:val="28"/>
                <w:szCs w:val="28"/>
              </w:rPr>
              <w:t xml:space="preserve">– </w:t>
            </w:r>
            <w:r w:rsidR="009F08A1">
              <w:rPr>
                <w:bCs/>
                <w:sz w:val="28"/>
                <w:szCs w:val="28"/>
              </w:rPr>
              <w:t>14585,6</w:t>
            </w:r>
            <w:r w:rsidR="00432715">
              <w:rPr>
                <w:bCs/>
                <w:sz w:val="28"/>
                <w:szCs w:val="28"/>
              </w:rPr>
              <w:t>3</w:t>
            </w:r>
            <w:r w:rsidRPr="007864B2">
              <w:rPr>
                <w:bCs/>
                <w:sz w:val="28"/>
                <w:szCs w:val="28"/>
              </w:rPr>
              <w:t xml:space="preserve"> тыс. рублей;                    </w:t>
            </w:r>
            <w:r w:rsidRPr="007864B2">
              <w:rPr>
                <w:bCs/>
                <w:sz w:val="28"/>
                <w:szCs w:val="28"/>
              </w:rPr>
              <w:br/>
              <w:t xml:space="preserve">2016 год </w:t>
            </w:r>
            <w:r w:rsidR="00422E1F">
              <w:rPr>
                <w:bCs/>
                <w:sz w:val="28"/>
                <w:szCs w:val="28"/>
              </w:rPr>
              <w:t xml:space="preserve">– </w:t>
            </w:r>
            <w:r w:rsidR="009F08A1">
              <w:rPr>
                <w:bCs/>
                <w:sz w:val="28"/>
                <w:szCs w:val="28"/>
              </w:rPr>
              <w:t>14585,6</w:t>
            </w:r>
            <w:r w:rsidR="00432715">
              <w:rPr>
                <w:bCs/>
                <w:sz w:val="28"/>
                <w:szCs w:val="28"/>
              </w:rPr>
              <w:t>3</w:t>
            </w:r>
            <w:r w:rsidRPr="007864B2">
              <w:rPr>
                <w:bCs/>
                <w:sz w:val="28"/>
                <w:szCs w:val="28"/>
              </w:rPr>
              <w:t xml:space="preserve"> тыс. рублей</w:t>
            </w:r>
            <w:r w:rsidR="00422E1F">
              <w:rPr>
                <w:bCs/>
                <w:sz w:val="28"/>
                <w:szCs w:val="28"/>
              </w:rPr>
              <w:t>.</w:t>
            </w:r>
            <w:r w:rsidRPr="007864B2">
              <w:rPr>
                <w:bCs/>
                <w:sz w:val="28"/>
                <w:szCs w:val="28"/>
              </w:rPr>
              <w:t xml:space="preserve">                     </w:t>
            </w:r>
            <w:proofErr w:type="gramEnd"/>
          </w:p>
        </w:tc>
      </w:tr>
      <w:tr w:rsidR="00CC7E73" w:rsidRPr="00ED366B" w:rsidTr="00EE18F7">
        <w:tc>
          <w:tcPr>
            <w:tcW w:w="3780" w:type="dxa"/>
          </w:tcPr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 w:rsidRPr="00ED366B">
              <w:rPr>
                <w:bCs/>
                <w:sz w:val="28"/>
                <w:szCs w:val="28"/>
              </w:rPr>
              <w:t xml:space="preserve">Система организации </w:t>
            </w:r>
            <w:proofErr w:type="gramStart"/>
            <w:r w:rsidRPr="00ED366B">
              <w:rPr>
                <w:bCs/>
                <w:sz w:val="28"/>
                <w:szCs w:val="28"/>
              </w:rPr>
              <w:t>контроля за</w:t>
            </w:r>
            <w:proofErr w:type="gramEnd"/>
            <w:r w:rsidRPr="00ED366B">
              <w:rPr>
                <w:bCs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5400" w:type="dxa"/>
          </w:tcPr>
          <w:p w:rsidR="00CC7E73" w:rsidRDefault="00C931DA" w:rsidP="00EE18F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Отдел культуры</w:t>
            </w:r>
            <w:r w:rsidR="00A67BA3">
              <w:rPr>
                <w:bCs/>
                <w:sz w:val="28"/>
                <w:szCs w:val="28"/>
              </w:rPr>
              <w:t xml:space="preserve"> администрации</w:t>
            </w:r>
            <w:r w:rsidR="007864B2">
              <w:rPr>
                <w:bCs/>
                <w:sz w:val="28"/>
                <w:szCs w:val="28"/>
              </w:rPr>
              <w:t xml:space="preserve"> Ермаковского района</w:t>
            </w:r>
          </w:p>
          <w:p w:rsidR="00CC7E73" w:rsidRPr="00ED366B" w:rsidRDefault="00CC7E73" w:rsidP="00EE18F7">
            <w:pPr>
              <w:pStyle w:val="ConsPlusCell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финансовое управление администрации Ермаковского района</w:t>
            </w:r>
            <w:r w:rsidRPr="00ED366B">
              <w:rPr>
                <w:bCs/>
                <w:sz w:val="28"/>
                <w:szCs w:val="28"/>
              </w:rPr>
              <w:t xml:space="preserve">                                  </w:t>
            </w:r>
          </w:p>
        </w:tc>
      </w:tr>
    </w:tbl>
    <w:p w:rsidR="00CC7E73" w:rsidRPr="00ED366B" w:rsidRDefault="00CC7E73" w:rsidP="00CC7E7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6970D8" w:rsidRDefault="006970D8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C7E73" w:rsidRPr="00ED366B" w:rsidRDefault="00CC7E73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2. Основные разделы подпрограммы</w:t>
      </w:r>
    </w:p>
    <w:p w:rsidR="00CC7E73" w:rsidRPr="00ED366B" w:rsidRDefault="00CC7E73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CC7E73" w:rsidRPr="00ED366B" w:rsidRDefault="00CC7E73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 xml:space="preserve">2.1. Постановка </w:t>
      </w:r>
      <w:proofErr w:type="spellStart"/>
      <w:r>
        <w:rPr>
          <w:sz w:val="28"/>
          <w:szCs w:val="28"/>
        </w:rPr>
        <w:t>общерайонной</w:t>
      </w:r>
      <w:proofErr w:type="spellEnd"/>
      <w:r w:rsidRPr="00ED366B">
        <w:rPr>
          <w:sz w:val="28"/>
          <w:szCs w:val="28"/>
        </w:rPr>
        <w:t xml:space="preserve"> проблемы </w:t>
      </w:r>
    </w:p>
    <w:p w:rsidR="00CC7E73" w:rsidRPr="00ED366B" w:rsidRDefault="00CC7E73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и обоснование необходимости разработки подпрограммы</w:t>
      </w:r>
    </w:p>
    <w:p w:rsidR="00CC7E73" w:rsidRPr="00ED366B" w:rsidRDefault="00CC7E73" w:rsidP="00CC7E7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CC7E73" w:rsidRPr="00ED366B" w:rsidRDefault="00CC7E73" w:rsidP="00CC7E73">
      <w:pPr>
        <w:pStyle w:val="ConsPlusCell"/>
        <w:ind w:firstLine="540"/>
        <w:jc w:val="both"/>
        <w:rPr>
          <w:bCs/>
          <w:sz w:val="28"/>
          <w:szCs w:val="28"/>
        </w:rPr>
      </w:pPr>
      <w:r w:rsidRPr="00ED366B">
        <w:rPr>
          <w:sz w:val="28"/>
          <w:szCs w:val="28"/>
        </w:rPr>
        <w:t>Подпрограмма направлена на решение задачи «О</w:t>
      </w:r>
      <w:r w:rsidRPr="00ED366B">
        <w:rPr>
          <w:bCs/>
          <w:sz w:val="28"/>
          <w:szCs w:val="28"/>
        </w:rPr>
        <w:t xml:space="preserve">беспечение доступа населения </w:t>
      </w:r>
      <w:r>
        <w:rPr>
          <w:bCs/>
          <w:sz w:val="28"/>
          <w:szCs w:val="28"/>
        </w:rPr>
        <w:t>Ермаковского района</w:t>
      </w:r>
      <w:r w:rsidRPr="00ED366B">
        <w:rPr>
          <w:bCs/>
          <w:sz w:val="28"/>
          <w:szCs w:val="28"/>
        </w:rPr>
        <w:t xml:space="preserve"> к культурным благам и участию в культурной  жизни»</w:t>
      </w:r>
      <w:r w:rsidRPr="00ED366B">
        <w:rPr>
          <w:sz w:val="28"/>
          <w:szCs w:val="28"/>
        </w:rPr>
        <w:t xml:space="preserve"> Программы.</w:t>
      </w:r>
    </w:p>
    <w:p w:rsidR="00CC7E73" w:rsidRPr="00ED366B" w:rsidRDefault="00CC7E73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Культура в современном мире все больше выступает в качестве важной составной части жизни человека и одного из основных факторов прогресса, важнейшим условием которого является обеспечение постоянного роста духовного потенциала общества на основе всестороннего и гармоничного развития всех его членов и наиболее полного раскрытия их творческих возможностей. Повышение духовного и культурного уровня всего общества на основе гуманистических ценностей становится возможным, если  основными дополняющими друг друга элементами культурной политики, воспринимаемыми во взаимном воздействии их результатов, являются доступ населения  к культуре и участие в культурной жизни. 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both"/>
        <w:outlineLvl w:val="1"/>
        <w:rPr>
          <w:b/>
          <w:sz w:val="28"/>
          <w:szCs w:val="28"/>
        </w:rPr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2.1.1. Поддержка  искусства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684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условиях возрастающей коммерциализации и глобализации искусства в целом </w:t>
      </w:r>
      <w:r>
        <w:rPr>
          <w:sz w:val="28"/>
          <w:szCs w:val="28"/>
        </w:rPr>
        <w:t xml:space="preserve">культура и </w:t>
      </w:r>
      <w:r w:rsidRPr="00ED366B">
        <w:rPr>
          <w:sz w:val="28"/>
          <w:szCs w:val="28"/>
        </w:rPr>
        <w:t xml:space="preserve">искусство приобретает особую важность                      в развитии человеческого потенциала, в создании благоприятных предпосылок для плодотворной реализации способностей каждого человека, улучшения условий жизни жителей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и качества социокультурной среды. </w:t>
      </w:r>
      <w:r>
        <w:rPr>
          <w:sz w:val="28"/>
          <w:szCs w:val="28"/>
        </w:rPr>
        <w:t>И</w:t>
      </w:r>
      <w:r w:rsidRPr="00ED366B">
        <w:rPr>
          <w:sz w:val="28"/>
          <w:szCs w:val="28"/>
        </w:rPr>
        <w:t xml:space="preserve">скусство является важнейшим фактором воздействия на духовное, культурное и интеллектуальное состояние общества, творческие способности его граждан и их морально-этические убеждения. </w:t>
      </w:r>
    </w:p>
    <w:p w:rsidR="00CC7E73" w:rsidRPr="00ED366B" w:rsidRDefault="00CC7E73" w:rsidP="00CC7E73">
      <w:pPr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lastRenderedPageBreak/>
        <w:t>Одним из важнейших средств нравственного и эстетического воспитания населения является киноискусство. Вместе с тем следует отметить снижение роли кинематографа в интеллектуальном, творческом               и духовном развитии населения. Как следствие в обществе продолжает расти прагматизм, отчужденность от культуры, идеалов нравствен</w:t>
      </w:r>
      <w:r w:rsidRPr="00ED366B">
        <w:rPr>
          <w:sz w:val="28"/>
          <w:szCs w:val="28"/>
        </w:rPr>
        <w:softHyphen/>
        <w:t>ности. Дегуманизация сознания, де</w:t>
      </w:r>
      <w:r w:rsidRPr="00ED366B">
        <w:rPr>
          <w:sz w:val="28"/>
          <w:szCs w:val="28"/>
        </w:rPr>
        <w:softHyphen/>
        <w:t xml:space="preserve">вальвация нравственно-этических ценностей, </w:t>
      </w:r>
      <w:proofErr w:type="spellStart"/>
      <w:r w:rsidRPr="00ED366B">
        <w:rPr>
          <w:sz w:val="28"/>
          <w:szCs w:val="28"/>
        </w:rPr>
        <w:t>бездухов</w:t>
      </w:r>
      <w:r w:rsidRPr="00ED366B">
        <w:rPr>
          <w:sz w:val="28"/>
          <w:szCs w:val="28"/>
        </w:rPr>
        <w:softHyphen/>
        <w:t>ность</w:t>
      </w:r>
      <w:proofErr w:type="spellEnd"/>
      <w:r w:rsidRPr="00ED366B">
        <w:rPr>
          <w:sz w:val="28"/>
          <w:szCs w:val="28"/>
        </w:rPr>
        <w:t>, вещизм, равнодушие к человеку и окружающему ми</w:t>
      </w:r>
      <w:r w:rsidRPr="00ED366B">
        <w:rPr>
          <w:sz w:val="28"/>
          <w:szCs w:val="28"/>
        </w:rPr>
        <w:softHyphen/>
        <w:t>ру становятся характерными чертами современного человека.</w:t>
      </w:r>
    </w:p>
    <w:p w:rsidR="00CC7E73" w:rsidRPr="00ED366B" w:rsidRDefault="00CC7E73" w:rsidP="00CC7E73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</w:t>
      </w:r>
      <w:r w:rsidR="008E76AA">
        <w:rPr>
          <w:sz w:val="28"/>
          <w:szCs w:val="28"/>
        </w:rPr>
        <w:t xml:space="preserve">90-е годы  </w:t>
      </w:r>
      <w:proofErr w:type="spellStart"/>
      <w:r w:rsidR="008E76AA">
        <w:rPr>
          <w:sz w:val="28"/>
          <w:szCs w:val="28"/>
        </w:rPr>
        <w:t>киноотрасль</w:t>
      </w:r>
      <w:proofErr w:type="spellEnd"/>
      <w:r w:rsidR="008E76A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района </w:t>
      </w:r>
      <w:r w:rsidR="008E76AA">
        <w:rPr>
          <w:sz w:val="28"/>
          <w:szCs w:val="28"/>
        </w:rPr>
        <w:t xml:space="preserve"> была ликвидирована</w:t>
      </w:r>
      <w:r w:rsidR="00A67BA3">
        <w:rPr>
          <w:sz w:val="28"/>
          <w:szCs w:val="28"/>
        </w:rPr>
        <w:t>.</w:t>
      </w:r>
    </w:p>
    <w:p w:rsidR="00364706" w:rsidRPr="00364706" w:rsidRDefault="00CC7E73" w:rsidP="00364706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настоящее время ситуация</w:t>
      </w:r>
      <w:r>
        <w:rPr>
          <w:sz w:val="28"/>
          <w:szCs w:val="28"/>
        </w:rPr>
        <w:t xml:space="preserve"> с кинообслуживанием населения района</w:t>
      </w:r>
      <w:r w:rsidRPr="00ED366B">
        <w:rPr>
          <w:sz w:val="28"/>
          <w:szCs w:val="28"/>
        </w:rPr>
        <w:t xml:space="preserve"> улучш</w:t>
      </w:r>
      <w:r w:rsidR="00F103AC">
        <w:rPr>
          <w:sz w:val="28"/>
          <w:szCs w:val="28"/>
        </w:rPr>
        <w:t>илась</w:t>
      </w:r>
      <w:r>
        <w:rPr>
          <w:sz w:val="28"/>
          <w:szCs w:val="28"/>
        </w:rPr>
        <w:t xml:space="preserve">. В 2010 году 9 учреждений культуры клубного типа получили </w:t>
      </w:r>
      <w:r w:rsidR="00484760">
        <w:rPr>
          <w:sz w:val="28"/>
          <w:szCs w:val="28"/>
        </w:rPr>
        <w:t>видеопроекционное</w:t>
      </w:r>
      <w:r w:rsidR="00484760" w:rsidRPr="00ED366B">
        <w:rPr>
          <w:sz w:val="28"/>
          <w:szCs w:val="28"/>
        </w:rPr>
        <w:t xml:space="preserve"> оборудование</w:t>
      </w:r>
      <w:r>
        <w:rPr>
          <w:sz w:val="28"/>
          <w:szCs w:val="28"/>
        </w:rPr>
        <w:t>, на террит</w:t>
      </w:r>
      <w:r w:rsidR="00484760">
        <w:rPr>
          <w:sz w:val="28"/>
          <w:szCs w:val="28"/>
        </w:rPr>
        <w:t>ории Ермаковского района вновь возобновился кинопоказ.</w:t>
      </w:r>
      <w:r w:rsidR="008E76AA">
        <w:rPr>
          <w:sz w:val="28"/>
          <w:szCs w:val="28"/>
        </w:rPr>
        <w:t xml:space="preserve"> В 2012году успешно стала работать кинопередвижка, обслуживающая </w:t>
      </w:r>
      <w:proofErr w:type="spellStart"/>
      <w:r w:rsidR="008E76AA">
        <w:rPr>
          <w:sz w:val="28"/>
          <w:szCs w:val="28"/>
        </w:rPr>
        <w:t>реакриационные</w:t>
      </w:r>
      <w:proofErr w:type="spellEnd"/>
      <w:r w:rsidR="008E76AA">
        <w:rPr>
          <w:sz w:val="28"/>
          <w:szCs w:val="28"/>
        </w:rPr>
        <w:t xml:space="preserve"> зоны отдыха населения в летнее время, населенные пункты, не имеющие учреждений культуры. </w:t>
      </w:r>
      <w:r w:rsidR="00484760" w:rsidRPr="00ED366B">
        <w:rPr>
          <w:sz w:val="28"/>
          <w:szCs w:val="28"/>
        </w:rPr>
        <w:t xml:space="preserve">Особое внимание </w:t>
      </w:r>
      <w:r w:rsidR="00484760">
        <w:rPr>
          <w:sz w:val="28"/>
          <w:szCs w:val="28"/>
        </w:rPr>
        <w:t>учреждений</w:t>
      </w:r>
      <w:r w:rsidR="00484760" w:rsidRPr="00ED366B">
        <w:rPr>
          <w:sz w:val="28"/>
          <w:szCs w:val="28"/>
        </w:rPr>
        <w:t xml:space="preserve"> уделяется работе с детьми и молодежью, проводятся </w:t>
      </w:r>
      <w:proofErr w:type="spellStart"/>
      <w:r w:rsidR="00484760" w:rsidRPr="00ED366B">
        <w:rPr>
          <w:sz w:val="28"/>
          <w:szCs w:val="28"/>
        </w:rPr>
        <w:t>киновикторины</w:t>
      </w:r>
      <w:proofErr w:type="spellEnd"/>
      <w:r w:rsidR="00484760" w:rsidRPr="00ED366B">
        <w:rPr>
          <w:sz w:val="28"/>
          <w:szCs w:val="28"/>
        </w:rPr>
        <w:t xml:space="preserve">, игровые кинопрограммы, </w:t>
      </w:r>
      <w:r w:rsidR="00484760">
        <w:rPr>
          <w:sz w:val="28"/>
          <w:szCs w:val="28"/>
        </w:rPr>
        <w:t>кинолектории</w:t>
      </w:r>
      <w:r w:rsidR="00364706">
        <w:rPr>
          <w:sz w:val="28"/>
          <w:szCs w:val="28"/>
        </w:rPr>
        <w:t xml:space="preserve">. </w:t>
      </w:r>
    </w:p>
    <w:p w:rsidR="00CC7E73" w:rsidRDefault="00CC7E73" w:rsidP="00CC7E73">
      <w:pPr>
        <w:tabs>
          <w:tab w:val="left" w:pos="180"/>
        </w:tabs>
        <w:ind w:firstLine="540"/>
        <w:jc w:val="both"/>
        <w:rPr>
          <w:sz w:val="28"/>
          <w:szCs w:val="28"/>
        </w:rPr>
      </w:pPr>
    </w:p>
    <w:p w:rsidR="00CC7E73" w:rsidRPr="00ED366B" w:rsidRDefault="00CC7E73" w:rsidP="00CC7E73">
      <w:pPr>
        <w:ind w:firstLine="540"/>
        <w:jc w:val="both"/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 xml:space="preserve">2.2. Сохранение и развитие традиционной народной культуры 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CC7E73" w:rsidRPr="00ED366B" w:rsidRDefault="00CC7E73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Культурное наследие, состоящее из аспектов прошлого, которые люди сохраняют, культивируют, изучают и передают следующему поколе</w:t>
      </w:r>
      <w:r w:rsidRPr="00ED366B">
        <w:rPr>
          <w:sz w:val="28"/>
          <w:szCs w:val="28"/>
        </w:rPr>
        <w:softHyphen/>
        <w:t>нию, воплощено как в материальных формах, так и в нематериальных. Базовой основой нематериального культурного наследия является традиционная художественная народная культура, выраженная в языках, различных жанрах творчества, верованиях, костюме, в различных формах фольклорных празднеств и обрядов, знаниях и навыках, связанных с традиционными ремеслами.</w:t>
      </w:r>
    </w:p>
    <w:p w:rsidR="00CC7E73" w:rsidRPr="00ED366B" w:rsidRDefault="00CC7E73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Сохранение и развитие нематериального культурного наследия становится более важным также ввиду необходимости преодоления сырьевой стратегии развития </w:t>
      </w:r>
      <w:r w:rsidR="00364706">
        <w:rPr>
          <w:sz w:val="28"/>
          <w:szCs w:val="28"/>
        </w:rPr>
        <w:t>района</w:t>
      </w:r>
      <w:r w:rsidRPr="00ED366B">
        <w:rPr>
          <w:sz w:val="28"/>
          <w:szCs w:val="28"/>
        </w:rPr>
        <w:t>, перехода к новому инновационному типу экономики и актуализации культурного фактора как ресурса развития, активизации жизнеспособных культурно-исторических традиций, способных дать социальный и экономический эффект.</w:t>
      </w:r>
    </w:p>
    <w:p w:rsidR="00CC7E73" w:rsidRPr="00ED366B" w:rsidRDefault="00CC7E73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В сфере культуры, особенно в сельской местности, наиболее массовыми, доступными и востребованными учреждениями остаются учреж</w:t>
      </w:r>
      <w:r w:rsidR="00364706">
        <w:rPr>
          <w:sz w:val="28"/>
          <w:szCs w:val="28"/>
        </w:rPr>
        <w:t xml:space="preserve">дения культурно-досугового типа. </w:t>
      </w:r>
      <w:r w:rsidRPr="00ED366B">
        <w:rPr>
          <w:sz w:val="28"/>
          <w:szCs w:val="28"/>
        </w:rPr>
        <w:t xml:space="preserve">Формируя свою деятельность по принципам многофункционального культурного центра, они сохраняют традиционную специфику и виды клубного досуга:  коллективное общение, эстетическое воспитание, развитие любительского творчества. Ориентируясь на запросы посетителей, учреждения культурно-досугового типа развивают     в качестве приоритетных специализированные формы клубного досуга – детского, подросткового, молодежного, семейного, направленного на </w:t>
      </w:r>
      <w:r w:rsidRPr="00ED366B">
        <w:rPr>
          <w:sz w:val="28"/>
          <w:szCs w:val="28"/>
        </w:rPr>
        <w:lastRenderedPageBreak/>
        <w:t xml:space="preserve">развитие национальных культур, социокультурную реабилитацию инвалидов и другие. </w:t>
      </w:r>
    </w:p>
    <w:p w:rsidR="00CC7E73" w:rsidRPr="00ED366B" w:rsidRDefault="00CC7E73" w:rsidP="00CC7E73">
      <w:pPr>
        <w:ind w:firstLine="708"/>
        <w:jc w:val="both"/>
        <w:rPr>
          <w:sz w:val="28"/>
          <w:szCs w:val="28"/>
        </w:rPr>
      </w:pPr>
      <w:proofErr w:type="gramStart"/>
      <w:r w:rsidRPr="00ED366B">
        <w:rPr>
          <w:sz w:val="28"/>
          <w:szCs w:val="28"/>
        </w:rPr>
        <w:t xml:space="preserve">На базе учреждений культурно-досугового типа организуются мероприятия, способствующие нравственному и патриотическому воспитанию подрастающего поколения, стабилизации и гармонизации семейных и общественных отношений, профилактике </w:t>
      </w:r>
      <w:proofErr w:type="spellStart"/>
      <w:r w:rsidRPr="00ED366B">
        <w:rPr>
          <w:sz w:val="28"/>
          <w:szCs w:val="28"/>
        </w:rPr>
        <w:t>девиантного</w:t>
      </w:r>
      <w:proofErr w:type="spellEnd"/>
      <w:r w:rsidRPr="00ED366B">
        <w:rPr>
          <w:sz w:val="28"/>
          <w:szCs w:val="28"/>
        </w:rPr>
        <w:t xml:space="preserve"> поведения среди детей и молодежи, что особенно важно, так как в настоящее время социокультурная ситуация характеризуется целым рядом негативных процессов, в первую очередь, утратой населением духовно-нравственных ориентиров.</w:t>
      </w:r>
      <w:proofErr w:type="gramEnd"/>
    </w:p>
    <w:p w:rsidR="00CC7E73" w:rsidRPr="00ED366B" w:rsidRDefault="00CC7E73" w:rsidP="00CC7E73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Сложилась система традиционных творческих акций по всем жанрам любительского искусства, таких как музыкальные</w:t>
      </w:r>
      <w:r w:rsidR="005D5454">
        <w:rPr>
          <w:sz w:val="28"/>
          <w:szCs w:val="28"/>
        </w:rPr>
        <w:t xml:space="preserve"> фестивали</w:t>
      </w:r>
      <w:r w:rsidRPr="00ED366B">
        <w:rPr>
          <w:sz w:val="28"/>
          <w:szCs w:val="28"/>
        </w:rPr>
        <w:t xml:space="preserve">, </w:t>
      </w:r>
      <w:r w:rsidR="00364706">
        <w:rPr>
          <w:sz w:val="28"/>
          <w:szCs w:val="28"/>
        </w:rPr>
        <w:t>(</w:t>
      </w:r>
      <w:r w:rsidRPr="00ED366B">
        <w:rPr>
          <w:sz w:val="28"/>
          <w:szCs w:val="28"/>
        </w:rPr>
        <w:t>хореограф</w:t>
      </w:r>
      <w:r w:rsidR="005B1237">
        <w:rPr>
          <w:sz w:val="28"/>
          <w:szCs w:val="28"/>
        </w:rPr>
        <w:t xml:space="preserve">ические </w:t>
      </w:r>
      <w:r w:rsidRPr="00ED366B">
        <w:rPr>
          <w:sz w:val="28"/>
          <w:szCs w:val="28"/>
        </w:rPr>
        <w:t>и фольклорные фестивали</w:t>
      </w:r>
      <w:r w:rsidR="00364706">
        <w:rPr>
          <w:sz w:val="28"/>
          <w:szCs w:val="28"/>
        </w:rPr>
        <w:t>)</w:t>
      </w:r>
      <w:r w:rsidRPr="00ED366B">
        <w:rPr>
          <w:sz w:val="28"/>
          <w:szCs w:val="28"/>
        </w:rPr>
        <w:t xml:space="preserve">, творческие мастерские, выставки декоративно-прикладного искусства, фестивали национальных культур, детского творчества. </w:t>
      </w:r>
    </w:p>
    <w:p w:rsidR="00CC7E73" w:rsidRPr="004357A7" w:rsidRDefault="00AC5B07" w:rsidP="00CC7E73">
      <w:pPr>
        <w:ind w:firstLine="708"/>
        <w:jc w:val="both"/>
        <w:rPr>
          <w:sz w:val="28"/>
          <w:szCs w:val="28"/>
        </w:rPr>
      </w:pPr>
      <w:r w:rsidRPr="004357A7">
        <w:rPr>
          <w:sz w:val="28"/>
          <w:szCs w:val="28"/>
        </w:rPr>
        <w:t>Из 18 учреждений</w:t>
      </w:r>
      <w:r w:rsidR="00CC7E73" w:rsidRPr="004357A7">
        <w:rPr>
          <w:sz w:val="28"/>
          <w:szCs w:val="28"/>
        </w:rPr>
        <w:t xml:space="preserve"> ку</w:t>
      </w:r>
      <w:r w:rsidRPr="004357A7">
        <w:rPr>
          <w:sz w:val="28"/>
          <w:szCs w:val="28"/>
        </w:rPr>
        <w:t xml:space="preserve">льтурно-досугового типа </w:t>
      </w:r>
      <w:r w:rsidR="006914FA">
        <w:rPr>
          <w:sz w:val="28"/>
          <w:szCs w:val="28"/>
        </w:rPr>
        <w:t>то</w:t>
      </w:r>
      <w:r w:rsidRPr="004357A7">
        <w:rPr>
          <w:sz w:val="28"/>
          <w:szCs w:val="28"/>
        </w:rPr>
        <w:t>лько  МБУК «Ермаковский районный Дом культуры»</w:t>
      </w:r>
      <w:r w:rsidR="00CC7E73" w:rsidRPr="004357A7">
        <w:rPr>
          <w:sz w:val="28"/>
          <w:szCs w:val="28"/>
        </w:rPr>
        <w:t xml:space="preserve"> осн</w:t>
      </w:r>
      <w:r w:rsidRPr="004357A7">
        <w:rPr>
          <w:sz w:val="28"/>
          <w:szCs w:val="28"/>
        </w:rPr>
        <w:t>ащен</w:t>
      </w:r>
      <w:r w:rsidR="00CC7E73" w:rsidRPr="004357A7">
        <w:rPr>
          <w:sz w:val="28"/>
          <w:szCs w:val="28"/>
        </w:rPr>
        <w:t xml:space="preserve"> современным свето-</w:t>
      </w:r>
      <w:proofErr w:type="spellStart"/>
      <w:r w:rsidR="00CC7E73" w:rsidRPr="004357A7">
        <w:rPr>
          <w:sz w:val="28"/>
          <w:szCs w:val="28"/>
        </w:rPr>
        <w:t>звуко</w:t>
      </w:r>
      <w:proofErr w:type="spellEnd"/>
      <w:r w:rsidR="006914FA">
        <w:rPr>
          <w:sz w:val="28"/>
          <w:szCs w:val="28"/>
        </w:rPr>
        <w:t xml:space="preserve"> </w:t>
      </w:r>
      <w:r w:rsidR="00CC7E73" w:rsidRPr="004357A7">
        <w:rPr>
          <w:sz w:val="28"/>
          <w:szCs w:val="28"/>
        </w:rPr>
        <w:t xml:space="preserve">техническим оборудованием, </w:t>
      </w:r>
      <w:r w:rsidR="00CC7E73" w:rsidRPr="004357A7">
        <w:rPr>
          <w:bCs/>
          <w:sz w:val="28"/>
          <w:szCs w:val="28"/>
        </w:rPr>
        <w:t>музыкальными инструментами,</w:t>
      </w:r>
      <w:r w:rsidR="00CC7E73" w:rsidRPr="004357A7">
        <w:rPr>
          <w:sz w:val="28"/>
          <w:szCs w:val="28"/>
        </w:rPr>
        <w:t xml:space="preserve"> компьютерной и офисной техникой, мебелью, автотранспортом. </w:t>
      </w:r>
    </w:p>
    <w:p w:rsidR="004357A7" w:rsidRPr="00ED366B" w:rsidRDefault="004357A7" w:rsidP="004357A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CC7E73" w:rsidRPr="00ED366B">
        <w:rPr>
          <w:sz w:val="28"/>
          <w:szCs w:val="28"/>
        </w:rPr>
        <w:t xml:space="preserve">По основным показателям деятельности учреждений культурно-досугового типа </w:t>
      </w:r>
      <w:r w:rsidR="00364706">
        <w:rPr>
          <w:sz w:val="28"/>
          <w:szCs w:val="28"/>
        </w:rPr>
        <w:t>района</w:t>
      </w:r>
      <w:r w:rsidR="00CC7E73" w:rsidRPr="00ED366B">
        <w:rPr>
          <w:sz w:val="28"/>
          <w:szCs w:val="28"/>
        </w:rPr>
        <w:t xml:space="preserve"> наблюдается положительная динамика, что объясняется, в том числе, активизацией усилий работников </w:t>
      </w:r>
      <w:proofErr w:type="gramStart"/>
      <w:r w:rsidR="00CC7E73" w:rsidRPr="00ED366B">
        <w:rPr>
          <w:sz w:val="28"/>
          <w:szCs w:val="28"/>
        </w:rPr>
        <w:t>культуры</w:t>
      </w:r>
      <w:proofErr w:type="gramEnd"/>
      <w:r w:rsidR="00CC7E73" w:rsidRPr="00ED366B">
        <w:rPr>
          <w:sz w:val="28"/>
          <w:szCs w:val="28"/>
        </w:rPr>
        <w:t xml:space="preserve"> по расширению спектра предоставляемых жителям </w:t>
      </w:r>
      <w:r w:rsidR="00364706">
        <w:rPr>
          <w:sz w:val="28"/>
          <w:szCs w:val="28"/>
        </w:rPr>
        <w:t>района</w:t>
      </w:r>
      <w:r w:rsidR="00CC7E73" w:rsidRPr="00ED366B">
        <w:rPr>
          <w:sz w:val="28"/>
          <w:szCs w:val="28"/>
        </w:rPr>
        <w:t xml:space="preserve"> культурных услуг, улучшением материально-технической базы учреждений. В </w:t>
      </w:r>
      <w:r w:rsidR="00364706">
        <w:rPr>
          <w:sz w:val="28"/>
          <w:szCs w:val="28"/>
        </w:rPr>
        <w:t>районе</w:t>
      </w:r>
      <w:r w:rsidR="00CC7E73" w:rsidRPr="00ED366B">
        <w:rPr>
          <w:sz w:val="28"/>
          <w:szCs w:val="28"/>
        </w:rPr>
        <w:t xml:space="preserve"> насчитывается </w:t>
      </w:r>
      <w:r w:rsidR="00364706">
        <w:rPr>
          <w:sz w:val="28"/>
          <w:szCs w:val="28"/>
        </w:rPr>
        <w:t>8</w:t>
      </w:r>
      <w:r w:rsidR="00CC7E73" w:rsidRPr="00ED366B">
        <w:rPr>
          <w:sz w:val="28"/>
          <w:szCs w:val="28"/>
        </w:rPr>
        <w:t xml:space="preserve"> коллективов, удостоенных звания «народный»</w:t>
      </w:r>
      <w:r w:rsidR="00364706">
        <w:rPr>
          <w:sz w:val="28"/>
          <w:szCs w:val="28"/>
        </w:rPr>
        <w:t xml:space="preserve"> и образцовый, в их числе театры, ансамбли песни и танца,</w:t>
      </w:r>
      <w:r>
        <w:rPr>
          <w:sz w:val="28"/>
          <w:szCs w:val="28"/>
        </w:rPr>
        <w:t xml:space="preserve"> хор ветеранов, вокальный ансамбль,</w:t>
      </w:r>
      <w:r w:rsidR="0036470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кино-видеостудия, </w:t>
      </w:r>
      <w:r w:rsidR="00364706">
        <w:rPr>
          <w:sz w:val="28"/>
          <w:szCs w:val="28"/>
        </w:rPr>
        <w:t>детский хореографический коллектив</w:t>
      </w:r>
      <w:r w:rsidR="00CC7E73" w:rsidRPr="00ED366B">
        <w:rPr>
          <w:sz w:val="28"/>
          <w:szCs w:val="28"/>
        </w:rPr>
        <w:t>.</w:t>
      </w:r>
    </w:p>
    <w:p w:rsidR="009F04D6" w:rsidRDefault="009F04D6" w:rsidP="009F04D6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В </w:t>
      </w:r>
      <w:r>
        <w:rPr>
          <w:sz w:val="28"/>
          <w:szCs w:val="28"/>
        </w:rPr>
        <w:t>районе</w:t>
      </w:r>
      <w:r w:rsidRPr="00ED366B">
        <w:rPr>
          <w:sz w:val="28"/>
          <w:szCs w:val="28"/>
        </w:rPr>
        <w:t xml:space="preserve"> широко распространено декоративно-прикладное искусство                  и народные художественные ремесла (гончарное, </w:t>
      </w:r>
      <w:r>
        <w:rPr>
          <w:sz w:val="28"/>
          <w:szCs w:val="28"/>
        </w:rPr>
        <w:t>ювелирное</w:t>
      </w:r>
      <w:r w:rsidRPr="00ED366B">
        <w:rPr>
          <w:sz w:val="28"/>
          <w:szCs w:val="28"/>
        </w:rPr>
        <w:t xml:space="preserve">, резьба                          и роспись по дереву, </w:t>
      </w:r>
      <w:proofErr w:type="spellStart"/>
      <w:r w:rsidRPr="00ED366B">
        <w:rPr>
          <w:sz w:val="28"/>
          <w:szCs w:val="28"/>
        </w:rPr>
        <w:t>бисероплетение</w:t>
      </w:r>
      <w:proofErr w:type="spellEnd"/>
      <w:r w:rsidR="004357A7">
        <w:rPr>
          <w:sz w:val="28"/>
          <w:szCs w:val="28"/>
        </w:rPr>
        <w:t xml:space="preserve">, художественная обработка камня, работа с берестой, </w:t>
      </w:r>
      <w:proofErr w:type="spellStart"/>
      <w:r w:rsidR="004357A7">
        <w:rPr>
          <w:sz w:val="28"/>
          <w:szCs w:val="28"/>
        </w:rPr>
        <w:t>пимокатное</w:t>
      </w:r>
      <w:proofErr w:type="spellEnd"/>
      <w:r w:rsidR="004357A7">
        <w:rPr>
          <w:sz w:val="28"/>
          <w:szCs w:val="28"/>
        </w:rPr>
        <w:t xml:space="preserve"> дело</w:t>
      </w:r>
      <w:r w:rsidRPr="00ED366B">
        <w:rPr>
          <w:sz w:val="28"/>
          <w:szCs w:val="28"/>
        </w:rPr>
        <w:t xml:space="preserve"> и др.). Уникальные  работы </w:t>
      </w:r>
      <w:proofErr w:type="spellStart"/>
      <w:r>
        <w:rPr>
          <w:sz w:val="28"/>
          <w:szCs w:val="28"/>
        </w:rPr>
        <w:t>Ермаковских</w:t>
      </w:r>
      <w:proofErr w:type="spellEnd"/>
      <w:r w:rsidRPr="00ED366B">
        <w:rPr>
          <w:sz w:val="28"/>
          <w:szCs w:val="28"/>
        </w:rPr>
        <w:t xml:space="preserve"> мастеров</w:t>
      </w:r>
      <w:r>
        <w:rPr>
          <w:sz w:val="28"/>
          <w:szCs w:val="28"/>
        </w:rPr>
        <w:t xml:space="preserve"> были представлены на конкурсах и фестивалях различного уровня</w:t>
      </w:r>
      <w:r w:rsidRPr="00ED366B">
        <w:rPr>
          <w:sz w:val="28"/>
          <w:szCs w:val="28"/>
        </w:rPr>
        <w:t xml:space="preserve">. В целях сохранения, развития и пропаганды народных художественных ремёсел </w:t>
      </w:r>
      <w:r>
        <w:rPr>
          <w:sz w:val="28"/>
          <w:szCs w:val="28"/>
        </w:rPr>
        <w:t>в Ермаковском районном Доме культуры</w:t>
      </w:r>
      <w:r w:rsidR="004357A7">
        <w:rPr>
          <w:sz w:val="28"/>
          <w:szCs w:val="28"/>
        </w:rPr>
        <w:t xml:space="preserve"> работает Р</w:t>
      </w:r>
      <w:r>
        <w:rPr>
          <w:sz w:val="28"/>
          <w:szCs w:val="28"/>
        </w:rPr>
        <w:t>емесленная мастерская с фи</w:t>
      </w:r>
      <w:r w:rsidR="004357A7">
        <w:rPr>
          <w:sz w:val="28"/>
          <w:szCs w:val="28"/>
        </w:rPr>
        <w:t xml:space="preserve">лиалами в </w:t>
      </w:r>
      <w:proofErr w:type="spellStart"/>
      <w:r w:rsidR="004357A7">
        <w:rPr>
          <w:sz w:val="28"/>
          <w:szCs w:val="28"/>
        </w:rPr>
        <w:t>п</w:t>
      </w:r>
      <w:proofErr w:type="gramStart"/>
      <w:r w:rsidR="004357A7">
        <w:rPr>
          <w:sz w:val="28"/>
          <w:szCs w:val="28"/>
        </w:rPr>
        <w:t>.О</w:t>
      </w:r>
      <w:proofErr w:type="gramEnd"/>
      <w:r w:rsidR="004357A7">
        <w:rPr>
          <w:sz w:val="28"/>
          <w:szCs w:val="28"/>
        </w:rPr>
        <w:t>йский</w:t>
      </w:r>
      <w:proofErr w:type="spellEnd"/>
      <w:r w:rsidR="004357A7">
        <w:rPr>
          <w:sz w:val="28"/>
          <w:szCs w:val="28"/>
        </w:rPr>
        <w:t xml:space="preserve">, </w:t>
      </w:r>
      <w:proofErr w:type="spellStart"/>
      <w:r w:rsidR="004357A7">
        <w:rPr>
          <w:sz w:val="28"/>
          <w:szCs w:val="28"/>
        </w:rPr>
        <w:t>с.Григорьевка</w:t>
      </w:r>
      <w:proofErr w:type="spellEnd"/>
      <w:r w:rsidR="004357A7">
        <w:rPr>
          <w:sz w:val="28"/>
          <w:szCs w:val="28"/>
        </w:rPr>
        <w:t xml:space="preserve">, </w:t>
      </w:r>
      <w:proofErr w:type="spellStart"/>
      <w:r w:rsidR="004357A7">
        <w:rPr>
          <w:sz w:val="28"/>
          <w:szCs w:val="28"/>
        </w:rPr>
        <w:t>п.Большая</w:t>
      </w:r>
      <w:proofErr w:type="spellEnd"/>
      <w:r w:rsidR="004357A7">
        <w:rPr>
          <w:sz w:val="28"/>
          <w:szCs w:val="28"/>
        </w:rPr>
        <w:t xml:space="preserve"> Речка, постоянно экспонируются на </w:t>
      </w:r>
      <w:proofErr w:type="spellStart"/>
      <w:r w:rsidR="004357A7">
        <w:rPr>
          <w:sz w:val="28"/>
          <w:szCs w:val="28"/>
        </w:rPr>
        <w:t>выствках</w:t>
      </w:r>
      <w:proofErr w:type="spellEnd"/>
      <w:r w:rsidR="004357A7">
        <w:rPr>
          <w:sz w:val="28"/>
          <w:szCs w:val="28"/>
        </w:rPr>
        <w:t xml:space="preserve"> в Художественной галереи и</w:t>
      </w:r>
      <w:r w:rsidR="00A67BA3">
        <w:rPr>
          <w:sz w:val="28"/>
          <w:szCs w:val="28"/>
        </w:rPr>
        <w:t xml:space="preserve"> </w:t>
      </w:r>
      <w:r w:rsidR="004357A7">
        <w:rPr>
          <w:sz w:val="28"/>
          <w:szCs w:val="28"/>
        </w:rPr>
        <w:t>Музее природы, создан сайт МБУК ЕРДК.</w:t>
      </w:r>
    </w:p>
    <w:p w:rsidR="00BF5CC9" w:rsidRPr="005D5454" w:rsidRDefault="004357A7" w:rsidP="00BF5CC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CC7E73" w:rsidRPr="005D5454">
        <w:rPr>
          <w:sz w:val="28"/>
          <w:szCs w:val="28"/>
        </w:rPr>
        <w:t>Вместе с тем</w:t>
      </w:r>
      <w:r w:rsidR="00BF5CC9">
        <w:rPr>
          <w:sz w:val="28"/>
          <w:szCs w:val="28"/>
        </w:rPr>
        <w:t xml:space="preserve"> следует отметить, что сеть</w:t>
      </w:r>
      <w:r w:rsidR="00CC7E73" w:rsidRPr="005D5454">
        <w:rPr>
          <w:sz w:val="28"/>
          <w:szCs w:val="28"/>
        </w:rPr>
        <w:t xml:space="preserve"> учреждений культурно-досугового типа</w:t>
      </w:r>
      <w:r w:rsidR="00BF5CC9">
        <w:rPr>
          <w:sz w:val="28"/>
          <w:szCs w:val="28"/>
        </w:rPr>
        <w:t xml:space="preserve"> не изменялась, что обеспечивает реализацию</w:t>
      </w:r>
      <w:r w:rsidR="00CC7E73" w:rsidRPr="005D5454">
        <w:rPr>
          <w:sz w:val="28"/>
          <w:szCs w:val="28"/>
        </w:rPr>
        <w:t xml:space="preserve"> </w:t>
      </w:r>
      <w:r w:rsidR="00BF5CC9" w:rsidRPr="005D5454">
        <w:rPr>
          <w:sz w:val="28"/>
          <w:szCs w:val="28"/>
        </w:rPr>
        <w:t>конституционных прав граждан на получение услуг в сфере культуры.</w:t>
      </w:r>
    </w:p>
    <w:p w:rsidR="009F04D6" w:rsidRPr="00ED366B" w:rsidRDefault="00BF5CC9" w:rsidP="00BF5CC9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9F04D6" w:rsidRPr="00ED366B">
        <w:rPr>
          <w:sz w:val="28"/>
          <w:szCs w:val="28"/>
        </w:rPr>
        <w:t xml:space="preserve">В целом для учреждений культурно-досугового типа </w:t>
      </w:r>
      <w:r w:rsidR="009F04D6">
        <w:rPr>
          <w:sz w:val="28"/>
          <w:szCs w:val="28"/>
        </w:rPr>
        <w:t>района</w:t>
      </w:r>
      <w:r w:rsidR="009F04D6" w:rsidRPr="00ED366B">
        <w:rPr>
          <w:sz w:val="28"/>
          <w:szCs w:val="28"/>
        </w:rPr>
        <w:t xml:space="preserve"> характерны те же системные проблемы, как и для страны в целом – сохраняющийся дефицит сре</w:t>
      </w:r>
      <w:proofErr w:type="gramStart"/>
      <w:r w:rsidR="009F04D6" w:rsidRPr="00ED366B">
        <w:rPr>
          <w:sz w:val="28"/>
          <w:szCs w:val="28"/>
        </w:rPr>
        <w:t>дств дл</w:t>
      </w:r>
      <w:proofErr w:type="gramEnd"/>
      <w:r w:rsidR="009F04D6" w:rsidRPr="00ED366B">
        <w:rPr>
          <w:sz w:val="28"/>
          <w:szCs w:val="28"/>
        </w:rPr>
        <w:t xml:space="preserve">я реализации мероприятий по сохранению                                    и популяризации традиционной народной культуры, разрушение </w:t>
      </w:r>
      <w:r w:rsidR="009F04D6" w:rsidRPr="00ED366B">
        <w:rPr>
          <w:sz w:val="28"/>
          <w:szCs w:val="28"/>
        </w:rPr>
        <w:lastRenderedPageBreak/>
        <w:t xml:space="preserve">материально-технической базы, недостаток в высокопрофессиональных кадрах. </w:t>
      </w:r>
    </w:p>
    <w:p w:rsidR="009F04D6" w:rsidRPr="00ED366B" w:rsidRDefault="009F04D6" w:rsidP="009F04D6">
      <w:pPr>
        <w:ind w:firstLine="720"/>
        <w:jc w:val="both"/>
        <w:rPr>
          <w:sz w:val="28"/>
          <w:szCs w:val="28"/>
        </w:rPr>
      </w:pPr>
      <w:r w:rsidRPr="00ED366B">
        <w:rPr>
          <w:rStyle w:val="FontStyle19"/>
          <w:sz w:val="28"/>
          <w:szCs w:val="28"/>
        </w:rPr>
        <w:t xml:space="preserve">Важнейшим фактором, определяющим эффективность учреждений </w:t>
      </w:r>
      <w:r w:rsidRPr="00ED366B">
        <w:rPr>
          <w:sz w:val="28"/>
          <w:szCs w:val="28"/>
        </w:rPr>
        <w:t>культурно-досугового типа</w:t>
      </w:r>
      <w:r w:rsidRPr="00ED366B">
        <w:rPr>
          <w:rStyle w:val="FontStyle19"/>
          <w:sz w:val="28"/>
          <w:szCs w:val="28"/>
        </w:rPr>
        <w:t xml:space="preserve">, является кадровый ресурс. </w:t>
      </w:r>
      <w:r w:rsidRPr="00ED366B">
        <w:rPr>
          <w:sz w:val="28"/>
          <w:szCs w:val="28"/>
        </w:rPr>
        <w:t>На сегодняшний день профессиональный уровень специалистов отстает от уровня современных технологий культурно-досуговой деятельности.</w:t>
      </w:r>
      <w:r>
        <w:rPr>
          <w:sz w:val="28"/>
          <w:szCs w:val="28"/>
        </w:rPr>
        <w:t xml:space="preserve"> Н</w:t>
      </w:r>
      <w:r w:rsidRPr="00ED366B">
        <w:rPr>
          <w:rStyle w:val="FontStyle19"/>
          <w:sz w:val="28"/>
          <w:szCs w:val="28"/>
        </w:rPr>
        <w:t>аблюдается</w:t>
      </w:r>
      <w:r>
        <w:rPr>
          <w:rStyle w:val="FontStyle19"/>
          <w:sz w:val="28"/>
          <w:szCs w:val="28"/>
        </w:rPr>
        <w:t xml:space="preserve"> дефицит специалистов как со  средне – специальным так и высшим образованием, </w:t>
      </w:r>
      <w:r w:rsidRPr="00ED366B">
        <w:rPr>
          <w:rStyle w:val="FontStyle19"/>
          <w:sz w:val="28"/>
          <w:szCs w:val="28"/>
        </w:rPr>
        <w:t xml:space="preserve"> </w:t>
      </w:r>
      <w:r>
        <w:rPr>
          <w:rStyle w:val="FontStyle19"/>
          <w:sz w:val="28"/>
          <w:szCs w:val="28"/>
        </w:rPr>
        <w:t xml:space="preserve">наблюдается </w:t>
      </w:r>
      <w:r w:rsidRPr="00ED366B">
        <w:rPr>
          <w:rStyle w:val="FontStyle19"/>
          <w:sz w:val="28"/>
          <w:szCs w:val="28"/>
        </w:rPr>
        <w:t>тенденция старения кадров, что подтверждается ростом количества работников старше 50 лет и уменьшением количества работников до 30 лет.</w:t>
      </w:r>
      <w:r w:rsidRPr="00ED366B">
        <w:rPr>
          <w:spacing w:val="-4"/>
          <w:sz w:val="28"/>
          <w:szCs w:val="28"/>
        </w:rPr>
        <w:t xml:space="preserve"> </w:t>
      </w:r>
    </w:p>
    <w:p w:rsidR="00CC7E73" w:rsidRPr="00ED366B" w:rsidRDefault="00BF5CC9" w:rsidP="00BF5CC9">
      <w:pPr>
        <w:jc w:val="both"/>
        <w:rPr>
          <w:rStyle w:val="FontStyle19"/>
          <w:sz w:val="28"/>
          <w:szCs w:val="28"/>
        </w:rPr>
      </w:pPr>
      <w:r>
        <w:rPr>
          <w:b/>
          <w:sz w:val="28"/>
          <w:szCs w:val="28"/>
        </w:rPr>
        <w:t xml:space="preserve">         </w:t>
      </w:r>
      <w:r w:rsidR="00CC7E73" w:rsidRPr="00ED366B">
        <w:rPr>
          <w:rStyle w:val="FontStyle19"/>
          <w:sz w:val="28"/>
          <w:szCs w:val="28"/>
        </w:rPr>
        <w:t xml:space="preserve">Несмотря на принимаемые меры, состояние материально-технической базы учреждений культурно-досугового типа продолжает ухудшаться,                  что значительно сдерживает развитие современных форм просветительно-досуговой деятельности и информационно-образовательных услуг. </w:t>
      </w:r>
    </w:p>
    <w:p w:rsidR="00CC7E73" w:rsidRPr="00ED366B" w:rsidRDefault="00CC7E73" w:rsidP="00CC7E73">
      <w:pPr>
        <w:ind w:firstLine="720"/>
        <w:jc w:val="both"/>
        <w:rPr>
          <w:rStyle w:val="FontStyle19"/>
          <w:sz w:val="28"/>
          <w:szCs w:val="28"/>
        </w:rPr>
      </w:pPr>
      <w:r w:rsidRPr="00ED366B">
        <w:rPr>
          <w:rStyle w:val="FontStyle19"/>
          <w:sz w:val="28"/>
          <w:szCs w:val="28"/>
        </w:rPr>
        <w:t xml:space="preserve">Необходимо сосредоточить усилия на обеспечении равного доступа населения к услугам учреждений культурно-досугового типа, расширении спектра предложений, увеличении степени </w:t>
      </w:r>
      <w:proofErr w:type="spellStart"/>
      <w:r w:rsidRPr="00ED366B">
        <w:rPr>
          <w:rStyle w:val="FontStyle19"/>
          <w:sz w:val="28"/>
          <w:szCs w:val="28"/>
        </w:rPr>
        <w:t>вовлечённости</w:t>
      </w:r>
      <w:proofErr w:type="spellEnd"/>
      <w:r w:rsidRPr="00ED366B">
        <w:rPr>
          <w:rStyle w:val="FontStyle19"/>
          <w:sz w:val="28"/>
          <w:szCs w:val="28"/>
        </w:rPr>
        <w:t xml:space="preserve"> различных социальных групп в деятельность клубных формирований, повышении просветительской роли учреждений культурно-досугового типа, обеспечении учреждений квалифицированными кадрами, улучшении материально-технической базы. </w:t>
      </w:r>
    </w:p>
    <w:p w:rsidR="00CC7E73" w:rsidRPr="00ED366B" w:rsidRDefault="00CC7E73" w:rsidP="00CC7E73">
      <w:pPr>
        <w:ind w:firstLine="720"/>
        <w:jc w:val="both"/>
        <w:rPr>
          <w:sz w:val="28"/>
          <w:szCs w:val="28"/>
        </w:rPr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 w:rsidR="006914FA">
        <w:rPr>
          <w:sz w:val="28"/>
          <w:szCs w:val="28"/>
        </w:rPr>
        <w:t>3</w:t>
      </w:r>
      <w:r w:rsidRPr="00ED366B">
        <w:rPr>
          <w:sz w:val="28"/>
          <w:szCs w:val="28"/>
        </w:rPr>
        <w:t xml:space="preserve">. Организация и проведение культурных событий, 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  <w:r w:rsidRPr="00ED366B">
        <w:rPr>
          <w:sz w:val="28"/>
          <w:szCs w:val="28"/>
        </w:rPr>
        <w:t>в том числе на межрегиональном и международном уровне</w:t>
      </w:r>
    </w:p>
    <w:p w:rsidR="004F5052" w:rsidRPr="00ED366B" w:rsidRDefault="004F5052" w:rsidP="00DC30A4">
      <w:pPr>
        <w:jc w:val="both"/>
        <w:rPr>
          <w:sz w:val="28"/>
          <w:szCs w:val="28"/>
        </w:rPr>
      </w:pPr>
    </w:p>
    <w:p w:rsidR="007C494C" w:rsidRPr="00C34F5A" w:rsidRDefault="004F5052" w:rsidP="007C494C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Ежегодно в </w:t>
      </w:r>
      <w:r>
        <w:rPr>
          <w:sz w:val="28"/>
          <w:szCs w:val="28"/>
        </w:rPr>
        <w:t>районе</w:t>
      </w:r>
      <w:r w:rsidRPr="00ED366B">
        <w:rPr>
          <w:sz w:val="28"/>
          <w:szCs w:val="28"/>
        </w:rPr>
        <w:t xml:space="preserve"> проводится ряд крупных культурных массовых мероприятий, позволяющих вовлечь в культурную жизнь большие группы населения, в том числе мероприятия, связанные с празднованием календарных праздников и памятных дат</w:t>
      </w:r>
      <w:r w:rsidRPr="007C494C">
        <w:rPr>
          <w:b/>
          <w:i/>
          <w:sz w:val="28"/>
          <w:szCs w:val="28"/>
        </w:rPr>
        <w:t xml:space="preserve">. </w:t>
      </w:r>
      <w:proofErr w:type="gramStart"/>
      <w:r w:rsidRPr="00C34F5A">
        <w:rPr>
          <w:sz w:val="28"/>
          <w:szCs w:val="28"/>
        </w:rPr>
        <w:t xml:space="preserve">В течение ряда </w:t>
      </w:r>
      <w:r w:rsidR="00BF5CC9" w:rsidRPr="00C34F5A">
        <w:rPr>
          <w:sz w:val="28"/>
          <w:szCs w:val="28"/>
        </w:rPr>
        <w:t xml:space="preserve">лет на территории               района </w:t>
      </w:r>
      <w:r w:rsidRPr="00C34F5A">
        <w:rPr>
          <w:sz w:val="28"/>
          <w:szCs w:val="28"/>
        </w:rPr>
        <w:t xml:space="preserve"> реализуются проекты</w:t>
      </w:r>
      <w:r w:rsidR="007C494C" w:rsidRPr="00C34F5A">
        <w:rPr>
          <w:sz w:val="28"/>
          <w:szCs w:val="28"/>
        </w:rPr>
        <w:t>:</w:t>
      </w:r>
      <w:r w:rsidR="00C34F5A">
        <w:rPr>
          <w:sz w:val="28"/>
          <w:szCs w:val="28"/>
        </w:rPr>
        <w:t xml:space="preserve"> г</w:t>
      </w:r>
      <w:r w:rsidR="00E5369F" w:rsidRPr="00C34F5A">
        <w:rPr>
          <w:sz w:val="28"/>
          <w:szCs w:val="28"/>
        </w:rPr>
        <w:t xml:space="preserve">астроли профессиональных коллективов Красноярской филармонии, Минусинского драмтеатра, проведение вечеров – встреч в рамках «Енисейского экспресса», </w:t>
      </w:r>
      <w:r w:rsidR="00BF5CC9" w:rsidRPr="00C34F5A">
        <w:rPr>
          <w:sz w:val="28"/>
          <w:szCs w:val="28"/>
        </w:rPr>
        <w:t>региональный фестиваль казачьей культуры «Казачий разгуляй</w:t>
      </w:r>
      <w:r w:rsidR="007C494C" w:rsidRPr="00C34F5A">
        <w:rPr>
          <w:sz w:val="28"/>
          <w:szCs w:val="28"/>
        </w:rPr>
        <w:t>», брендовые мероприятия, турне «Живые родники души народной» коллективов, имеющих звание «народный» и «образцовый» и многие другие.</w:t>
      </w:r>
      <w:proofErr w:type="gramEnd"/>
    </w:p>
    <w:p w:rsidR="004F5052" w:rsidRPr="00ED366B" w:rsidRDefault="004F5052" w:rsidP="004F5052">
      <w:pPr>
        <w:ind w:firstLine="709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Формированию уникального образа культуры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, обеспечению самобытности развития территорий способствует реализация культурных брендовых мероприятий, актуализирующих историческую                  и современную действительность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>, в том числе</w:t>
      </w:r>
      <w:r>
        <w:rPr>
          <w:sz w:val="28"/>
          <w:szCs w:val="28"/>
        </w:rPr>
        <w:t xml:space="preserve"> праздник «</w:t>
      </w:r>
      <w:proofErr w:type="spellStart"/>
      <w:r>
        <w:rPr>
          <w:sz w:val="28"/>
          <w:szCs w:val="28"/>
        </w:rPr>
        <w:t>Наадым</w:t>
      </w:r>
      <w:proofErr w:type="spellEnd"/>
      <w:r>
        <w:rPr>
          <w:sz w:val="28"/>
          <w:szCs w:val="28"/>
        </w:rPr>
        <w:t xml:space="preserve">» в 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.В</w:t>
      </w:r>
      <w:proofErr w:type="gramEnd"/>
      <w:r>
        <w:rPr>
          <w:sz w:val="28"/>
          <w:szCs w:val="28"/>
        </w:rPr>
        <w:t>ерхнеусинское</w:t>
      </w:r>
      <w:proofErr w:type="spellEnd"/>
      <w:r>
        <w:rPr>
          <w:sz w:val="28"/>
          <w:szCs w:val="28"/>
        </w:rPr>
        <w:t>, региональный фестиваль казачьей культуры «Казачий разгуляй»</w:t>
      </w:r>
      <w:r w:rsidR="007C494C">
        <w:rPr>
          <w:sz w:val="28"/>
          <w:szCs w:val="28"/>
        </w:rPr>
        <w:t xml:space="preserve"> в </w:t>
      </w:r>
      <w:proofErr w:type="spellStart"/>
      <w:r w:rsidR="007C494C">
        <w:rPr>
          <w:sz w:val="28"/>
          <w:szCs w:val="28"/>
        </w:rPr>
        <w:t>с.Нижний</w:t>
      </w:r>
      <w:proofErr w:type="spellEnd"/>
      <w:r w:rsidR="007C494C">
        <w:rPr>
          <w:sz w:val="28"/>
          <w:szCs w:val="28"/>
        </w:rPr>
        <w:t xml:space="preserve"> </w:t>
      </w:r>
      <w:proofErr w:type="spellStart"/>
      <w:r w:rsidR="007C494C">
        <w:rPr>
          <w:sz w:val="28"/>
          <w:szCs w:val="28"/>
        </w:rPr>
        <w:t>Суэтук</w:t>
      </w:r>
      <w:proofErr w:type="spellEnd"/>
      <w:r w:rsidR="007C494C">
        <w:rPr>
          <w:sz w:val="28"/>
          <w:szCs w:val="28"/>
        </w:rPr>
        <w:t xml:space="preserve">, Праздник добрых соседей в </w:t>
      </w:r>
      <w:proofErr w:type="spellStart"/>
      <w:r w:rsidR="007C494C">
        <w:rPr>
          <w:sz w:val="28"/>
          <w:szCs w:val="28"/>
        </w:rPr>
        <w:t>с.Мигна</w:t>
      </w:r>
      <w:proofErr w:type="spellEnd"/>
      <w:r w:rsidR="007C494C">
        <w:rPr>
          <w:sz w:val="28"/>
          <w:szCs w:val="28"/>
        </w:rPr>
        <w:t xml:space="preserve">, проведение районных фестивалей и конкурсов в </w:t>
      </w:r>
      <w:proofErr w:type="spellStart"/>
      <w:r w:rsidR="007C494C">
        <w:rPr>
          <w:sz w:val="28"/>
          <w:szCs w:val="28"/>
        </w:rPr>
        <w:t>с.Ермаковское</w:t>
      </w:r>
      <w:proofErr w:type="spellEnd"/>
      <w:r w:rsidR="007C494C">
        <w:rPr>
          <w:sz w:val="28"/>
          <w:szCs w:val="28"/>
        </w:rPr>
        <w:t>, реализация культурно - туристических маршрутов.</w:t>
      </w:r>
    </w:p>
    <w:p w:rsidR="005D5454" w:rsidRPr="00ED366B" w:rsidRDefault="005D5454" w:rsidP="005D5454">
      <w:pPr>
        <w:ind w:firstLine="708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Международное культурное сотрудничество оказывает благоприятное влияние на все культуры и способствует их взаимному обогащению, ведет                </w:t>
      </w:r>
      <w:r w:rsidRPr="00ED366B">
        <w:rPr>
          <w:sz w:val="28"/>
          <w:szCs w:val="28"/>
        </w:rPr>
        <w:lastRenderedPageBreak/>
        <w:t xml:space="preserve">к росту взаимопонимания между народами, что, в свою очередь, способствует стабильности международных отношений. Культурный обмен раскрывает, с одной стороны, многогранность национальной культуры, ее интеграцию в общемировой культурный процесс, с другой дает возможность ознакомления с достижениями культурного богатства других стан. </w:t>
      </w:r>
    </w:p>
    <w:p w:rsidR="005D5454" w:rsidRPr="00ED366B" w:rsidRDefault="005D5454" w:rsidP="005D5454">
      <w:pPr>
        <w:ind w:firstLine="709"/>
        <w:jc w:val="both"/>
        <w:rPr>
          <w:sz w:val="28"/>
          <w:szCs w:val="28"/>
        </w:rPr>
      </w:pPr>
      <w:proofErr w:type="gramStart"/>
      <w:r w:rsidRPr="00ED366B">
        <w:rPr>
          <w:sz w:val="28"/>
          <w:szCs w:val="28"/>
        </w:rPr>
        <w:t>Интеграции</w:t>
      </w:r>
      <w:r w:rsidR="00201C20">
        <w:rPr>
          <w:sz w:val="28"/>
          <w:szCs w:val="28"/>
        </w:rPr>
        <w:t xml:space="preserve"> Ермаковского</w:t>
      </w:r>
      <w:r w:rsidRPr="00ED366B">
        <w:rPr>
          <w:sz w:val="28"/>
          <w:szCs w:val="28"/>
        </w:rPr>
        <w:t xml:space="preserve"> </w:t>
      </w:r>
      <w:r>
        <w:rPr>
          <w:sz w:val="28"/>
          <w:szCs w:val="28"/>
        </w:rPr>
        <w:t>района</w:t>
      </w:r>
      <w:r w:rsidRPr="00ED366B">
        <w:rPr>
          <w:sz w:val="28"/>
          <w:szCs w:val="28"/>
        </w:rPr>
        <w:t xml:space="preserve"> в международное культурное пространство способствует </w:t>
      </w:r>
      <w:r>
        <w:rPr>
          <w:sz w:val="28"/>
          <w:szCs w:val="28"/>
        </w:rPr>
        <w:t>участие коллективов художественной самодеятельности</w:t>
      </w:r>
      <w:r w:rsidR="00201C20">
        <w:rPr>
          <w:sz w:val="28"/>
          <w:szCs w:val="28"/>
        </w:rPr>
        <w:t>, мастеров-умельцев</w:t>
      </w:r>
      <w:r>
        <w:rPr>
          <w:sz w:val="28"/>
          <w:szCs w:val="28"/>
        </w:rPr>
        <w:t xml:space="preserve"> в</w:t>
      </w:r>
      <w:r w:rsidRPr="00ED366B">
        <w:rPr>
          <w:sz w:val="28"/>
          <w:szCs w:val="28"/>
        </w:rPr>
        <w:t xml:space="preserve"> фестивал</w:t>
      </w:r>
      <w:r>
        <w:rPr>
          <w:sz w:val="28"/>
          <w:szCs w:val="28"/>
        </w:rPr>
        <w:t>ях</w:t>
      </w:r>
      <w:r w:rsidRPr="00ED366B">
        <w:rPr>
          <w:sz w:val="28"/>
          <w:szCs w:val="28"/>
        </w:rPr>
        <w:t xml:space="preserve"> и конкурс</w:t>
      </w:r>
      <w:r>
        <w:rPr>
          <w:sz w:val="28"/>
          <w:szCs w:val="28"/>
        </w:rPr>
        <w:t>ах различных уровней</w:t>
      </w:r>
      <w:r w:rsidRPr="00ED366B">
        <w:rPr>
          <w:sz w:val="28"/>
          <w:szCs w:val="28"/>
        </w:rPr>
        <w:t>, в том числе наиболее известны</w:t>
      </w:r>
      <w:r>
        <w:rPr>
          <w:sz w:val="28"/>
          <w:szCs w:val="28"/>
        </w:rPr>
        <w:t>х</w:t>
      </w:r>
      <w:r w:rsidRPr="00ED366B">
        <w:rPr>
          <w:sz w:val="28"/>
          <w:szCs w:val="28"/>
        </w:rPr>
        <w:t xml:space="preserve"> </w:t>
      </w:r>
      <w:r w:rsidR="00201C20">
        <w:rPr>
          <w:sz w:val="28"/>
          <w:szCs w:val="28"/>
        </w:rPr>
        <w:t xml:space="preserve">- </w:t>
      </w:r>
      <w:r w:rsidRPr="00ED366B">
        <w:rPr>
          <w:sz w:val="28"/>
          <w:szCs w:val="28"/>
        </w:rPr>
        <w:t>Красноярский международный музыкальный фестиваль стран Азиатско-Тихоокеанского региона, Международный фестиваль этническо</w:t>
      </w:r>
      <w:r>
        <w:rPr>
          <w:sz w:val="28"/>
          <w:szCs w:val="28"/>
        </w:rPr>
        <w:t>й музыки и ремёсел «МИР Сибири»</w:t>
      </w:r>
      <w:r w:rsidR="00201C20">
        <w:rPr>
          <w:sz w:val="28"/>
          <w:szCs w:val="28"/>
        </w:rPr>
        <w:t xml:space="preserve"> (п.</w:t>
      </w:r>
      <w:r w:rsidR="00422E1F">
        <w:rPr>
          <w:sz w:val="28"/>
          <w:szCs w:val="28"/>
        </w:rPr>
        <w:t xml:space="preserve"> </w:t>
      </w:r>
      <w:r w:rsidR="00201C20">
        <w:rPr>
          <w:sz w:val="28"/>
          <w:szCs w:val="28"/>
        </w:rPr>
        <w:t>Шушенское), Международный фестиваль войлока (г.</w:t>
      </w:r>
      <w:r w:rsidR="00422E1F">
        <w:rPr>
          <w:sz w:val="28"/>
          <w:szCs w:val="28"/>
        </w:rPr>
        <w:t xml:space="preserve"> </w:t>
      </w:r>
      <w:r w:rsidR="00201C20">
        <w:rPr>
          <w:sz w:val="28"/>
          <w:szCs w:val="28"/>
        </w:rPr>
        <w:t>Кызыл)</w:t>
      </w:r>
      <w:r w:rsidR="007C494C">
        <w:rPr>
          <w:sz w:val="28"/>
          <w:szCs w:val="28"/>
        </w:rPr>
        <w:t>, обменные творческие гастроли в рамках сотрудничества с республикой Тыва, Хакасия.</w:t>
      </w:r>
      <w:proofErr w:type="gramEnd"/>
    </w:p>
    <w:p w:rsidR="005D5454" w:rsidRPr="00201C20" w:rsidRDefault="005D5454" w:rsidP="005D5454">
      <w:pPr>
        <w:pStyle w:val="ConsPlusNormal"/>
        <w:widowControl/>
        <w:tabs>
          <w:tab w:val="num" w:pos="426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1C20">
        <w:rPr>
          <w:rFonts w:ascii="Times New Roman" w:hAnsi="Times New Roman" w:cs="Times New Roman"/>
          <w:sz w:val="28"/>
          <w:szCs w:val="28"/>
        </w:rPr>
        <w:tab/>
      </w:r>
      <w:r w:rsidRPr="00201C20">
        <w:rPr>
          <w:rFonts w:ascii="Times New Roman" w:hAnsi="Times New Roman" w:cs="Times New Roman"/>
          <w:sz w:val="28"/>
          <w:szCs w:val="28"/>
        </w:rPr>
        <w:tab/>
        <w:t xml:space="preserve">В целях наиболее полной интеграции </w:t>
      </w:r>
      <w:r w:rsidR="00201C20">
        <w:rPr>
          <w:rFonts w:ascii="Times New Roman" w:hAnsi="Times New Roman" w:cs="Times New Roman"/>
          <w:sz w:val="28"/>
          <w:szCs w:val="28"/>
        </w:rPr>
        <w:t>района</w:t>
      </w:r>
      <w:r w:rsidRPr="00201C20">
        <w:rPr>
          <w:rFonts w:ascii="Times New Roman" w:hAnsi="Times New Roman" w:cs="Times New Roman"/>
          <w:sz w:val="28"/>
          <w:szCs w:val="28"/>
        </w:rPr>
        <w:t xml:space="preserve"> в мировой культурный                  и информационный процесс </w:t>
      </w:r>
      <w:r w:rsidR="00201C20">
        <w:rPr>
          <w:rFonts w:ascii="Times New Roman" w:hAnsi="Times New Roman" w:cs="Times New Roman"/>
          <w:sz w:val="28"/>
          <w:szCs w:val="28"/>
        </w:rPr>
        <w:t>необходима</w:t>
      </w:r>
      <w:r w:rsidRPr="00201C20">
        <w:rPr>
          <w:rFonts w:ascii="Times New Roman" w:hAnsi="Times New Roman" w:cs="Times New Roman"/>
          <w:sz w:val="28"/>
          <w:szCs w:val="28"/>
        </w:rPr>
        <w:t xml:space="preserve"> </w:t>
      </w:r>
      <w:r w:rsidR="00201C20">
        <w:rPr>
          <w:rFonts w:ascii="Times New Roman" w:hAnsi="Times New Roman" w:cs="Times New Roman"/>
          <w:sz w:val="28"/>
          <w:szCs w:val="28"/>
        </w:rPr>
        <w:t>реализация</w:t>
      </w:r>
      <w:r w:rsidRPr="00201C20">
        <w:rPr>
          <w:rFonts w:ascii="Times New Roman" w:hAnsi="Times New Roman" w:cs="Times New Roman"/>
          <w:sz w:val="28"/>
          <w:szCs w:val="28"/>
        </w:rPr>
        <w:t xml:space="preserve"> международных культу</w:t>
      </w:r>
      <w:r w:rsidR="00201C20">
        <w:rPr>
          <w:rFonts w:ascii="Times New Roman" w:hAnsi="Times New Roman" w:cs="Times New Roman"/>
          <w:sz w:val="28"/>
          <w:szCs w:val="28"/>
        </w:rPr>
        <w:t>рных проектов на территории (Туристический комплекс исторического моделирования)</w:t>
      </w:r>
      <w:r w:rsidRPr="00201C20">
        <w:rPr>
          <w:rFonts w:ascii="Times New Roman" w:hAnsi="Times New Roman" w:cs="Times New Roman"/>
          <w:sz w:val="28"/>
          <w:szCs w:val="28"/>
        </w:rPr>
        <w:t>, продвижение культуры за пределами</w:t>
      </w:r>
      <w:r w:rsidR="00201C20">
        <w:rPr>
          <w:rFonts w:ascii="Times New Roman" w:hAnsi="Times New Roman" w:cs="Times New Roman"/>
          <w:sz w:val="28"/>
          <w:szCs w:val="28"/>
        </w:rPr>
        <w:t xml:space="preserve"> Ермаковского района</w:t>
      </w:r>
      <w:r w:rsidRPr="00201C20">
        <w:rPr>
          <w:rFonts w:ascii="Times New Roman" w:hAnsi="Times New Roman" w:cs="Times New Roman"/>
          <w:sz w:val="28"/>
          <w:szCs w:val="28"/>
        </w:rPr>
        <w:t>, прежде всего, в форме гастролей, участия в конкурсах, выставках и фестивалях, использование современных информационных технологий для формирования</w:t>
      </w:r>
      <w:r w:rsidR="00201C20">
        <w:rPr>
          <w:rFonts w:ascii="Times New Roman" w:hAnsi="Times New Roman" w:cs="Times New Roman"/>
          <w:sz w:val="28"/>
          <w:szCs w:val="28"/>
        </w:rPr>
        <w:t xml:space="preserve"> </w:t>
      </w:r>
      <w:r w:rsidR="00BB3E2A">
        <w:rPr>
          <w:rFonts w:ascii="Times New Roman" w:hAnsi="Times New Roman" w:cs="Times New Roman"/>
          <w:sz w:val="28"/>
          <w:szCs w:val="28"/>
        </w:rPr>
        <w:t>привлекательного</w:t>
      </w:r>
      <w:r w:rsidRPr="00201C20">
        <w:rPr>
          <w:rFonts w:ascii="Times New Roman" w:hAnsi="Times New Roman" w:cs="Times New Roman"/>
          <w:sz w:val="28"/>
          <w:szCs w:val="28"/>
        </w:rPr>
        <w:t xml:space="preserve"> образа </w:t>
      </w:r>
      <w:r w:rsidR="00201C20">
        <w:rPr>
          <w:rFonts w:ascii="Times New Roman" w:hAnsi="Times New Roman" w:cs="Times New Roman"/>
          <w:sz w:val="28"/>
          <w:szCs w:val="28"/>
        </w:rPr>
        <w:t>района.</w:t>
      </w:r>
    </w:p>
    <w:p w:rsidR="00CC7E73" w:rsidRPr="005D5454" w:rsidRDefault="00CC7E73" w:rsidP="00DC30A4">
      <w:pPr>
        <w:widowControl w:val="0"/>
        <w:autoSpaceDE w:val="0"/>
        <w:autoSpaceDN w:val="0"/>
        <w:adjustRightInd w:val="0"/>
        <w:outlineLvl w:val="1"/>
        <w:rPr>
          <w:b/>
          <w:sz w:val="28"/>
          <w:szCs w:val="28"/>
          <w:highlight w:val="yellow"/>
        </w:rPr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 w:rsidR="006914FA">
        <w:rPr>
          <w:sz w:val="28"/>
          <w:szCs w:val="28"/>
        </w:rPr>
        <w:t>4</w:t>
      </w:r>
      <w:r w:rsidRPr="00ED366B">
        <w:rPr>
          <w:sz w:val="28"/>
          <w:szCs w:val="28"/>
        </w:rPr>
        <w:t xml:space="preserve">. Основная цель, задачи, этапы и сроки 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выполнения подпрограммы, целевые индикаторы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b/>
          <w:sz w:val="28"/>
          <w:szCs w:val="28"/>
        </w:rPr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С учетом целевых установок и приоритетов культурной политики, Основных направлений стратегии культурной политики </w:t>
      </w:r>
      <w:r w:rsidR="00C34F5A">
        <w:rPr>
          <w:sz w:val="28"/>
          <w:szCs w:val="28"/>
        </w:rPr>
        <w:t>Ермаковского района</w:t>
      </w:r>
      <w:r w:rsidRPr="00ED366B">
        <w:rPr>
          <w:sz w:val="28"/>
          <w:szCs w:val="28"/>
        </w:rPr>
        <w:t xml:space="preserve"> на 2009 - 2020 годы,  целью подпрограммы определено обеспечение доступа населения </w:t>
      </w:r>
      <w:r w:rsidR="006914FA">
        <w:rPr>
          <w:sz w:val="28"/>
          <w:szCs w:val="28"/>
        </w:rPr>
        <w:t xml:space="preserve">Ермаковского района </w:t>
      </w:r>
      <w:r w:rsidRPr="00ED366B">
        <w:rPr>
          <w:sz w:val="28"/>
          <w:szCs w:val="28"/>
        </w:rPr>
        <w:t xml:space="preserve"> к культурным благам и участию в культурной жизни.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Достижение данной цели потребует решения следующих задач:</w:t>
      </w:r>
    </w:p>
    <w:p w:rsidR="00CC7E73" w:rsidRPr="00ED366B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поддержка  искусства;</w:t>
      </w:r>
    </w:p>
    <w:p w:rsidR="00CC7E73" w:rsidRPr="00ED366B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сохранение и развитие традиционной народной культуры;</w:t>
      </w:r>
    </w:p>
    <w:p w:rsidR="00CC7E73" w:rsidRPr="00ED366B" w:rsidRDefault="00CC7E73" w:rsidP="00CC7E73">
      <w:pPr>
        <w:ind w:firstLine="540"/>
        <w:jc w:val="both"/>
      </w:pPr>
      <w:r w:rsidRPr="00ED366B">
        <w:rPr>
          <w:sz w:val="28"/>
          <w:szCs w:val="28"/>
        </w:rPr>
        <w:t>организация и проведение культурных событий</w:t>
      </w:r>
      <w:r w:rsidR="00422E1F">
        <w:rPr>
          <w:sz w:val="28"/>
          <w:szCs w:val="28"/>
        </w:rPr>
        <w:t>, в том числе на межрегиональном и международном уровне.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Сроки исполнения подпрограммы: 2014 - 2016 годы.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 xml:space="preserve">Подпрограмма не предусматривает отдельные этапы реализации. </w:t>
      </w:r>
    </w:p>
    <w:p w:rsidR="00CC7E73" w:rsidRPr="00B73201" w:rsidRDefault="00CC7E73" w:rsidP="00CC7E73">
      <w:pPr>
        <w:ind w:firstLine="540"/>
        <w:jc w:val="both"/>
        <w:rPr>
          <w:color w:val="FF0000"/>
          <w:sz w:val="28"/>
          <w:szCs w:val="28"/>
        </w:rPr>
      </w:pPr>
      <w:r w:rsidRPr="00ED366B">
        <w:rPr>
          <w:sz w:val="28"/>
          <w:szCs w:val="28"/>
        </w:rPr>
        <w:t>Оценка результатов реализации подпрограммы осуществляется на основе использования показателей, сформированных с уч</w:t>
      </w:r>
      <w:r w:rsidR="00E5369F">
        <w:rPr>
          <w:sz w:val="28"/>
          <w:szCs w:val="28"/>
        </w:rPr>
        <w:t>етом специфики</w:t>
      </w:r>
      <w:r w:rsidRPr="00ED366B">
        <w:rPr>
          <w:sz w:val="28"/>
          <w:szCs w:val="28"/>
        </w:rPr>
        <w:t xml:space="preserve"> учреждений культурно-досугового типа,</w:t>
      </w:r>
      <w:r w:rsidR="00E5369F">
        <w:rPr>
          <w:sz w:val="28"/>
          <w:szCs w:val="28"/>
        </w:rPr>
        <w:t xml:space="preserve"> творческих коллективов,</w:t>
      </w:r>
      <w:r w:rsidR="006914FA">
        <w:rPr>
          <w:sz w:val="28"/>
          <w:szCs w:val="28"/>
        </w:rPr>
        <w:t xml:space="preserve"> </w:t>
      </w:r>
      <w:r w:rsidR="00E5369F">
        <w:rPr>
          <w:sz w:val="28"/>
          <w:szCs w:val="28"/>
        </w:rPr>
        <w:t>имеющих почетное звание,</w:t>
      </w:r>
      <w:r w:rsidRPr="00ED366B">
        <w:rPr>
          <w:sz w:val="28"/>
          <w:szCs w:val="28"/>
        </w:rPr>
        <w:t xml:space="preserve"> показателей Плана мероприятий («дорожной карты»)</w:t>
      </w:r>
      <w:r w:rsidR="009B5D9B">
        <w:rPr>
          <w:sz w:val="28"/>
          <w:szCs w:val="28"/>
        </w:rPr>
        <w:t>.</w:t>
      </w:r>
      <w:r w:rsidRPr="00ED366B">
        <w:rPr>
          <w:sz w:val="28"/>
          <w:szCs w:val="28"/>
        </w:rPr>
        <w:t xml:space="preserve"> 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Целевыми индикаторами реализации подпрограммы являются:</w:t>
      </w:r>
    </w:p>
    <w:p w:rsidR="00CC7E73" w:rsidRPr="00ED366B" w:rsidRDefault="00CC7E73" w:rsidP="00CC7E73">
      <w:pPr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количество пос</w:t>
      </w:r>
      <w:r w:rsidR="00CF6105">
        <w:rPr>
          <w:sz w:val="28"/>
          <w:szCs w:val="28"/>
        </w:rPr>
        <w:t xml:space="preserve">етителей </w:t>
      </w:r>
      <w:r w:rsidRPr="00ED366B">
        <w:rPr>
          <w:sz w:val="28"/>
          <w:szCs w:val="28"/>
        </w:rPr>
        <w:t>учреждений культурно-досугового типа на 1 тыс. человек населения;</w:t>
      </w:r>
    </w:p>
    <w:p w:rsidR="00CC7E73" w:rsidRPr="00ED366B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число клубных формирований на 1 тыс. человек населения;</w:t>
      </w:r>
    </w:p>
    <w:p w:rsidR="00CC7E73" w:rsidRPr="00ED366B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число участников клубных формирований на 1 тыс. человек населения;</w:t>
      </w:r>
    </w:p>
    <w:p w:rsidR="00CC7E73" w:rsidRPr="00ED366B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lastRenderedPageBreak/>
        <w:t xml:space="preserve">число участников клубных формирований для детей в </w:t>
      </w:r>
      <w:r w:rsidR="00422E1F">
        <w:rPr>
          <w:rFonts w:ascii="Times New Roman" w:hAnsi="Times New Roman" w:cs="Times New Roman"/>
          <w:sz w:val="28"/>
          <w:szCs w:val="28"/>
        </w:rPr>
        <w:t>возрасте до 14 лет включительно.</w:t>
      </w:r>
    </w:p>
    <w:p w:rsidR="00CC7E73" w:rsidRPr="00ED366B" w:rsidRDefault="00CC7E73" w:rsidP="00CC7E73">
      <w:pPr>
        <w:ind w:firstLine="540"/>
        <w:jc w:val="both"/>
        <w:rPr>
          <w:bCs/>
          <w:sz w:val="28"/>
          <w:szCs w:val="28"/>
        </w:rPr>
      </w:pPr>
      <w:r w:rsidRPr="00ED366B">
        <w:rPr>
          <w:bCs/>
          <w:sz w:val="28"/>
          <w:szCs w:val="28"/>
        </w:rPr>
        <w:t xml:space="preserve">Целевые индикаторы приведены в приложении № 1 к подпрограмме </w:t>
      </w:r>
      <w:r w:rsidRPr="00ED366B">
        <w:rPr>
          <w:sz w:val="28"/>
          <w:szCs w:val="28"/>
        </w:rPr>
        <w:t>«</w:t>
      </w:r>
      <w:r w:rsidR="00DC30A4">
        <w:rPr>
          <w:sz w:val="28"/>
          <w:szCs w:val="28"/>
        </w:rPr>
        <w:t>Поддержка и</w:t>
      </w:r>
      <w:r w:rsidRPr="00ED366B">
        <w:rPr>
          <w:sz w:val="28"/>
          <w:szCs w:val="28"/>
        </w:rPr>
        <w:t>скусств</w:t>
      </w:r>
      <w:r w:rsidR="00DC30A4">
        <w:rPr>
          <w:sz w:val="28"/>
          <w:szCs w:val="28"/>
        </w:rPr>
        <w:t>а</w:t>
      </w:r>
      <w:r w:rsidRPr="00ED366B">
        <w:rPr>
          <w:sz w:val="28"/>
          <w:szCs w:val="28"/>
        </w:rPr>
        <w:t xml:space="preserve"> и народно</w:t>
      </w:r>
      <w:r w:rsidR="00DC30A4">
        <w:rPr>
          <w:sz w:val="28"/>
          <w:szCs w:val="28"/>
        </w:rPr>
        <w:t>го</w:t>
      </w:r>
      <w:r w:rsidRPr="00ED366B">
        <w:rPr>
          <w:sz w:val="28"/>
          <w:szCs w:val="28"/>
        </w:rPr>
        <w:t xml:space="preserve"> творчеств</w:t>
      </w:r>
      <w:r w:rsidR="00DC30A4">
        <w:rPr>
          <w:sz w:val="28"/>
          <w:szCs w:val="28"/>
        </w:rPr>
        <w:t>а</w:t>
      </w:r>
      <w:r w:rsidRPr="00ED366B">
        <w:rPr>
          <w:sz w:val="28"/>
          <w:szCs w:val="28"/>
        </w:rPr>
        <w:t>» на 2014 - 2016 годы</w:t>
      </w:r>
      <w:r w:rsidRPr="00ED366B">
        <w:rPr>
          <w:bCs/>
          <w:sz w:val="28"/>
          <w:szCs w:val="28"/>
        </w:rPr>
        <w:t>.</w:t>
      </w:r>
    </w:p>
    <w:p w:rsidR="00CC7E73" w:rsidRPr="00ED366B" w:rsidRDefault="00CC7E73" w:rsidP="00CC7E73">
      <w:pPr>
        <w:autoSpaceDE w:val="0"/>
        <w:autoSpaceDN w:val="0"/>
        <w:adjustRightInd w:val="0"/>
        <w:ind w:firstLine="709"/>
        <w:jc w:val="center"/>
        <w:rPr>
          <w:b/>
          <w:sz w:val="28"/>
          <w:szCs w:val="28"/>
          <w:highlight w:val="yellow"/>
        </w:rPr>
      </w:pPr>
    </w:p>
    <w:p w:rsidR="00CC7E73" w:rsidRPr="00F72428" w:rsidRDefault="00CC7E73" w:rsidP="00CC7E73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 w:rsidR="00A67BA3">
        <w:rPr>
          <w:sz w:val="28"/>
          <w:szCs w:val="28"/>
        </w:rPr>
        <w:t>5</w:t>
      </w:r>
      <w:r w:rsidRPr="00F72428">
        <w:rPr>
          <w:sz w:val="28"/>
          <w:szCs w:val="28"/>
        </w:rPr>
        <w:t>. Механизм реализации подпрограммы</w:t>
      </w:r>
    </w:p>
    <w:p w:rsidR="00CC7E73" w:rsidRPr="00F72428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CC7E73" w:rsidRPr="00F72428" w:rsidRDefault="00CC7E73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 w:rsidR="00A67BA3">
        <w:rPr>
          <w:sz w:val="28"/>
          <w:szCs w:val="28"/>
        </w:rPr>
        <w:t>5</w:t>
      </w:r>
      <w:r w:rsidRPr="00F72428">
        <w:rPr>
          <w:sz w:val="28"/>
          <w:szCs w:val="28"/>
        </w:rPr>
        <w:t xml:space="preserve">.1. Главный распорядитель бюджетных средств – </w:t>
      </w:r>
      <w:r w:rsidR="00C931DA">
        <w:rPr>
          <w:sz w:val="28"/>
          <w:szCs w:val="28"/>
        </w:rPr>
        <w:t>Отдел культуры</w:t>
      </w:r>
      <w:r w:rsidR="00FF2D8D">
        <w:rPr>
          <w:sz w:val="28"/>
          <w:szCs w:val="28"/>
        </w:rPr>
        <w:t xml:space="preserve"> администрации</w:t>
      </w:r>
      <w:r w:rsidRPr="00F72428">
        <w:rPr>
          <w:sz w:val="28"/>
          <w:szCs w:val="28"/>
        </w:rPr>
        <w:t xml:space="preserve"> </w:t>
      </w:r>
      <w:r w:rsidR="00F72428">
        <w:rPr>
          <w:sz w:val="28"/>
          <w:szCs w:val="28"/>
        </w:rPr>
        <w:t>Ермаковского района</w:t>
      </w:r>
      <w:r w:rsidRPr="00F72428">
        <w:rPr>
          <w:sz w:val="28"/>
          <w:szCs w:val="28"/>
        </w:rPr>
        <w:t xml:space="preserve"> (далее – </w:t>
      </w:r>
      <w:r w:rsidR="00C931DA">
        <w:rPr>
          <w:sz w:val="28"/>
          <w:szCs w:val="28"/>
        </w:rPr>
        <w:t>Отдел</w:t>
      </w:r>
      <w:r w:rsidRPr="00F72428">
        <w:rPr>
          <w:sz w:val="28"/>
          <w:szCs w:val="28"/>
        </w:rPr>
        <w:t>).</w:t>
      </w:r>
    </w:p>
    <w:p w:rsidR="00CC7E73" w:rsidRDefault="00CC7E73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72428">
        <w:rPr>
          <w:sz w:val="28"/>
          <w:szCs w:val="28"/>
        </w:rPr>
        <w:t>2.</w:t>
      </w:r>
      <w:r w:rsidR="00A67BA3">
        <w:rPr>
          <w:sz w:val="28"/>
          <w:szCs w:val="28"/>
        </w:rPr>
        <w:t>5</w:t>
      </w:r>
      <w:r w:rsidRPr="00F72428">
        <w:rPr>
          <w:sz w:val="28"/>
          <w:szCs w:val="28"/>
        </w:rPr>
        <w:t xml:space="preserve">.2. Реализация мероприятий подпрограммы осуществляется путем предоставления субсидий по соглашениям, заключенным между </w:t>
      </w:r>
      <w:r w:rsidR="00C931DA">
        <w:rPr>
          <w:sz w:val="28"/>
          <w:szCs w:val="28"/>
        </w:rPr>
        <w:t>Отделом</w:t>
      </w:r>
      <w:r w:rsidRPr="00F72428">
        <w:rPr>
          <w:sz w:val="28"/>
          <w:szCs w:val="28"/>
        </w:rPr>
        <w:t xml:space="preserve"> и </w:t>
      </w:r>
      <w:r w:rsidR="00F72428">
        <w:rPr>
          <w:sz w:val="28"/>
          <w:szCs w:val="28"/>
        </w:rPr>
        <w:t>муниципальными</w:t>
      </w:r>
      <w:r w:rsidR="009B5D9B">
        <w:rPr>
          <w:sz w:val="28"/>
          <w:szCs w:val="28"/>
        </w:rPr>
        <w:t xml:space="preserve"> учреждениями культуры, </w:t>
      </w:r>
      <w:r w:rsidRPr="00F72428">
        <w:rPr>
          <w:sz w:val="28"/>
          <w:szCs w:val="28"/>
        </w:rPr>
        <w:t xml:space="preserve">о порядке и условиях предоставления субсидии на цели, связанные с финансовым обеспечением выполнения </w:t>
      </w:r>
      <w:r w:rsidR="005C5499">
        <w:rPr>
          <w:sz w:val="28"/>
          <w:szCs w:val="28"/>
        </w:rPr>
        <w:t>муниципального</w:t>
      </w:r>
      <w:r w:rsidRPr="00F72428">
        <w:rPr>
          <w:sz w:val="28"/>
          <w:szCs w:val="28"/>
        </w:rPr>
        <w:t xml:space="preserve"> задания на оказание </w:t>
      </w:r>
      <w:r w:rsidR="00D93AA4">
        <w:rPr>
          <w:sz w:val="28"/>
          <w:szCs w:val="28"/>
        </w:rPr>
        <w:t>муниципальных</w:t>
      </w:r>
      <w:r w:rsidRPr="00F72428">
        <w:rPr>
          <w:sz w:val="28"/>
          <w:szCs w:val="28"/>
        </w:rPr>
        <w:t xml:space="preserve"> услуг (выполнение работ</w:t>
      </w:r>
      <w:r w:rsidR="005C5499">
        <w:rPr>
          <w:sz w:val="28"/>
          <w:szCs w:val="28"/>
        </w:rPr>
        <w:t>).</w:t>
      </w:r>
    </w:p>
    <w:p w:rsidR="00FF2D8D" w:rsidRPr="00F72428" w:rsidRDefault="00FF2D8D" w:rsidP="00CC7E7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FF2D8D" w:rsidRPr="001D6D13" w:rsidRDefault="00FF2D8D" w:rsidP="00FF2D8D">
      <w:pPr>
        <w:autoSpaceDE w:val="0"/>
        <w:autoSpaceDN w:val="0"/>
        <w:adjustRightInd w:val="0"/>
        <w:ind w:firstLine="709"/>
        <w:jc w:val="center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 xml:space="preserve">. Управление подпрограммой и </w:t>
      </w:r>
      <w:proofErr w:type="gramStart"/>
      <w:r w:rsidRPr="001D6D13">
        <w:rPr>
          <w:color w:val="000000"/>
          <w:sz w:val="28"/>
          <w:szCs w:val="28"/>
        </w:rPr>
        <w:t>контроль за</w:t>
      </w:r>
      <w:proofErr w:type="gramEnd"/>
      <w:r w:rsidRPr="001D6D13">
        <w:rPr>
          <w:color w:val="000000"/>
          <w:sz w:val="28"/>
          <w:szCs w:val="28"/>
        </w:rPr>
        <w:t xml:space="preserve"> ходом ее выполнения</w:t>
      </w:r>
    </w:p>
    <w:p w:rsidR="00FF2D8D" w:rsidRDefault="00FF2D8D" w:rsidP="00FF2D8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FF2D8D" w:rsidRPr="001D6D13" w:rsidRDefault="00FF2D8D" w:rsidP="00FF2D8D">
      <w:pPr>
        <w:widowControl w:val="0"/>
        <w:autoSpaceDE w:val="0"/>
        <w:autoSpaceDN w:val="0"/>
        <w:adjustRightInd w:val="0"/>
        <w:jc w:val="both"/>
        <w:rPr>
          <w:color w:val="000000"/>
        </w:rPr>
      </w:pP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 xml:space="preserve">.1. Текущее управление и </w:t>
      </w:r>
      <w:proofErr w:type="gramStart"/>
      <w:r w:rsidRPr="001D6D13">
        <w:rPr>
          <w:color w:val="000000"/>
          <w:sz w:val="28"/>
          <w:szCs w:val="28"/>
        </w:rPr>
        <w:t>контроль за</w:t>
      </w:r>
      <w:proofErr w:type="gramEnd"/>
      <w:r w:rsidRPr="001D6D13">
        <w:rPr>
          <w:color w:val="000000"/>
          <w:sz w:val="28"/>
          <w:szCs w:val="28"/>
        </w:rPr>
        <w:t xml:space="preserve"> реализацией подпрограммы осуществляет </w:t>
      </w:r>
      <w:r w:rsidR="00C931DA">
        <w:rPr>
          <w:color w:val="000000"/>
          <w:sz w:val="28"/>
          <w:szCs w:val="28"/>
        </w:rPr>
        <w:t>Отдел культуры</w:t>
      </w:r>
      <w:r>
        <w:rPr>
          <w:color w:val="000000"/>
          <w:sz w:val="28"/>
          <w:szCs w:val="28"/>
        </w:rPr>
        <w:t xml:space="preserve"> администрации</w:t>
      </w:r>
      <w:r w:rsidRPr="001D6D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Ермаковского района.</w:t>
      </w:r>
    </w:p>
    <w:p w:rsidR="00FF2D8D" w:rsidRPr="001D6D13" w:rsidRDefault="00C931DA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Отдел культуры</w:t>
      </w:r>
      <w:r w:rsidR="00FF2D8D">
        <w:rPr>
          <w:color w:val="000000"/>
          <w:sz w:val="28"/>
          <w:szCs w:val="28"/>
        </w:rPr>
        <w:t xml:space="preserve"> администрации</w:t>
      </w:r>
      <w:r w:rsidR="00FF2D8D" w:rsidRPr="001D6D13">
        <w:rPr>
          <w:color w:val="000000"/>
          <w:sz w:val="28"/>
          <w:szCs w:val="28"/>
        </w:rPr>
        <w:t xml:space="preserve"> </w:t>
      </w:r>
      <w:r w:rsidR="00FF2D8D">
        <w:rPr>
          <w:color w:val="000000"/>
          <w:sz w:val="28"/>
          <w:szCs w:val="28"/>
        </w:rPr>
        <w:t>Ермаковского района</w:t>
      </w:r>
      <w:r w:rsidR="00FF2D8D" w:rsidRPr="001D6D13">
        <w:rPr>
          <w:color w:val="000000"/>
          <w:sz w:val="28"/>
          <w:szCs w:val="28"/>
        </w:rPr>
        <w:t xml:space="preserve"> несет ответственность за реализацию подпрограммы, достижение конечного результат</w:t>
      </w:r>
      <w:r w:rsidR="00FF2D8D">
        <w:rPr>
          <w:color w:val="000000"/>
          <w:sz w:val="28"/>
          <w:szCs w:val="28"/>
        </w:rPr>
        <w:t xml:space="preserve">а, целевое </w:t>
      </w:r>
      <w:r w:rsidR="00FF2D8D" w:rsidRPr="001D6D13">
        <w:rPr>
          <w:color w:val="000000"/>
          <w:sz w:val="28"/>
          <w:szCs w:val="28"/>
        </w:rPr>
        <w:t>и эффективное использование финансовых средств, выделяемых на выполнение подпрограммы.</w:t>
      </w: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>6</w:t>
      </w:r>
      <w:r w:rsidRPr="001D6D13">
        <w:rPr>
          <w:color w:val="000000"/>
          <w:sz w:val="28"/>
          <w:szCs w:val="28"/>
        </w:rPr>
        <w:t xml:space="preserve">.2. </w:t>
      </w:r>
      <w:r w:rsidR="00C931DA">
        <w:rPr>
          <w:color w:val="000000"/>
          <w:sz w:val="28"/>
          <w:szCs w:val="28"/>
        </w:rPr>
        <w:t>Отдел культуры</w:t>
      </w:r>
      <w:r>
        <w:rPr>
          <w:color w:val="000000"/>
          <w:sz w:val="28"/>
          <w:szCs w:val="28"/>
        </w:rPr>
        <w:t xml:space="preserve"> администрации</w:t>
      </w:r>
      <w:r w:rsidRPr="001D6D13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Ермаковского района</w:t>
      </w:r>
      <w:r w:rsidRPr="001D6D13">
        <w:rPr>
          <w:color w:val="000000"/>
          <w:sz w:val="28"/>
          <w:szCs w:val="28"/>
        </w:rPr>
        <w:t xml:space="preserve"> осуществляет:</w:t>
      </w: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</w:t>
      </w:r>
      <w:r w:rsidRPr="001D6D13">
        <w:rPr>
          <w:color w:val="000000"/>
          <w:sz w:val="28"/>
          <w:szCs w:val="28"/>
        </w:rPr>
        <w:t>) координацию исполнения мероприятий подпрограммы, мониторинг их реализации;</w:t>
      </w: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</w:t>
      </w:r>
      <w:r w:rsidRPr="001D6D13">
        <w:rPr>
          <w:color w:val="000000"/>
          <w:sz w:val="28"/>
          <w:szCs w:val="28"/>
        </w:rPr>
        <w:t xml:space="preserve">) непосредственный </w:t>
      </w:r>
      <w:proofErr w:type="gramStart"/>
      <w:r w:rsidRPr="001D6D13">
        <w:rPr>
          <w:color w:val="000000"/>
          <w:sz w:val="28"/>
          <w:szCs w:val="28"/>
        </w:rPr>
        <w:t>контроль за</w:t>
      </w:r>
      <w:proofErr w:type="gramEnd"/>
      <w:r w:rsidRPr="001D6D13">
        <w:rPr>
          <w:color w:val="000000"/>
          <w:sz w:val="28"/>
          <w:szCs w:val="28"/>
        </w:rPr>
        <w:t xml:space="preserve"> ходом реализации мероприятий подпрограммы;</w:t>
      </w: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</w:t>
      </w:r>
      <w:r w:rsidRPr="001D6D13">
        <w:rPr>
          <w:color w:val="000000"/>
          <w:sz w:val="28"/>
          <w:szCs w:val="28"/>
        </w:rPr>
        <w:t>) подготовку отчетов о реализации подпрограммы.</w:t>
      </w: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>
        <w:rPr>
          <w:color w:val="000000"/>
          <w:sz w:val="28"/>
          <w:szCs w:val="28"/>
        </w:rPr>
        <w:t xml:space="preserve">6.3. </w:t>
      </w:r>
      <w:r w:rsidRPr="001D6D13">
        <w:rPr>
          <w:color w:val="000000"/>
          <w:sz w:val="28"/>
          <w:szCs w:val="28"/>
        </w:rPr>
        <w:t>Обеспечение целевого расходован</w:t>
      </w:r>
      <w:r>
        <w:rPr>
          <w:color w:val="000000"/>
          <w:sz w:val="28"/>
          <w:szCs w:val="28"/>
        </w:rPr>
        <w:t xml:space="preserve">ия бюджетных средств, </w:t>
      </w:r>
      <w:proofErr w:type="gramStart"/>
      <w:r>
        <w:rPr>
          <w:color w:val="000000"/>
          <w:sz w:val="28"/>
          <w:szCs w:val="28"/>
        </w:rPr>
        <w:t xml:space="preserve">контроля </w:t>
      </w:r>
      <w:r w:rsidRPr="001D6D13">
        <w:rPr>
          <w:color w:val="000000"/>
          <w:sz w:val="28"/>
          <w:szCs w:val="28"/>
        </w:rPr>
        <w:t>за</w:t>
      </w:r>
      <w:proofErr w:type="gramEnd"/>
      <w:r w:rsidRPr="001D6D13">
        <w:rPr>
          <w:color w:val="000000"/>
          <w:sz w:val="28"/>
          <w:szCs w:val="28"/>
        </w:rPr>
        <w:t xml:space="preserve"> ходом реализации мероприятий подпрограммы и за достижением конечных результатов осуществляется главным распорядителем бюджетных средств и получателями бюджетных средств.</w:t>
      </w:r>
    </w:p>
    <w:p w:rsidR="00FF2D8D" w:rsidRPr="001D6D13" w:rsidRDefault="00FF2D8D" w:rsidP="00FF2D8D">
      <w:pPr>
        <w:widowControl w:val="0"/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1D6D13">
        <w:rPr>
          <w:color w:val="000000"/>
          <w:sz w:val="28"/>
          <w:szCs w:val="28"/>
        </w:rPr>
        <w:t>2.</w:t>
      </w:r>
      <w:r w:rsidR="00BE15BF">
        <w:rPr>
          <w:color w:val="000000"/>
          <w:sz w:val="28"/>
          <w:szCs w:val="28"/>
        </w:rPr>
        <w:t>6.4.</w:t>
      </w:r>
      <w:r w:rsidRPr="001D6D13">
        <w:rPr>
          <w:color w:val="000000"/>
          <w:sz w:val="28"/>
          <w:szCs w:val="28"/>
        </w:rPr>
        <w:t xml:space="preserve">. </w:t>
      </w:r>
      <w:proofErr w:type="gramStart"/>
      <w:r w:rsidRPr="001D6D13">
        <w:rPr>
          <w:color w:val="000000"/>
          <w:sz w:val="28"/>
          <w:szCs w:val="28"/>
        </w:rPr>
        <w:t>Контроль за</w:t>
      </w:r>
      <w:proofErr w:type="gramEnd"/>
      <w:r w:rsidRPr="001D6D13">
        <w:rPr>
          <w:color w:val="000000"/>
          <w:sz w:val="28"/>
          <w:szCs w:val="28"/>
        </w:rPr>
        <w:t xml:space="preserve"> соблюдением условий выделения, получения, целевого использования и возврата средств </w:t>
      </w:r>
      <w:r w:rsidR="00BE15BF">
        <w:rPr>
          <w:color w:val="000000"/>
          <w:sz w:val="28"/>
          <w:szCs w:val="28"/>
        </w:rPr>
        <w:t>местного</w:t>
      </w:r>
      <w:r w:rsidRPr="001D6D13">
        <w:rPr>
          <w:color w:val="000000"/>
          <w:sz w:val="28"/>
          <w:szCs w:val="28"/>
        </w:rPr>
        <w:t xml:space="preserve"> бюджета осуществляет </w:t>
      </w:r>
      <w:r w:rsidR="00BE15BF">
        <w:rPr>
          <w:color w:val="000000"/>
          <w:sz w:val="28"/>
          <w:szCs w:val="28"/>
        </w:rPr>
        <w:t>финансовое управление администрации Ермаковского района</w:t>
      </w:r>
      <w:r w:rsidRPr="001D6D13">
        <w:rPr>
          <w:color w:val="000000"/>
          <w:sz w:val="28"/>
          <w:szCs w:val="28"/>
        </w:rPr>
        <w:t>.</w:t>
      </w:r>
    </w:p>
    <w:p w:rsidR="00FF2D8D" w:rsidRPr="00F72428" w:rsidRDefault="00FF2D8D" w:rsidP="00CC7E7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</w:p>
    <w:p w:rsidR="00CC7E73" w:rsidRPr="00ED366B" w:rsidRDefault="00CC7E73" w:rsidP="00CC7E73">
      <w:pPr>
        <w:autoSpaceDE w:val="0"/>
        <w:autoSpaceDN w:val="0"/>
        <w:adjustRightInd w:val="0"/>
        <w:ind w:firstLine="709"/>
        <w:jc w:val="center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 w:rsidR="00A67BA3">
        <w:rPr>
          <w:sz w:val="28"/>
          <w:szCs w:val="28"/>
        </w:rPr>
        <w:t>7</w:t>
      </w:r>
      <w:r w:rsidRPr="00ED366B">
        <w:rPr>
          <w:sz w:val="28"/>
          <w:szCs w:val="28"/>
        </w:rPr>
        <w:t>. Оценка социально-экономической эффективности</w:t>
      </w:r>
    </w:p>
    <w:p w:rsidR="00FF2D8D" w:rsidRPr="00ED366B" w:rsidRDefault="00FF2D8D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CC7E73" w:rsidRPr="00ED366B" w:rsidRDefault="00CC7E73" w:rsidP="00CC7E73">
      <w:pPr>
        <w:pStyle w:val="3"/>
        <w:spacing w:after="0"/>
        <w:ind w:left="0"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Экономическая эффективность и результативность реализации подпрограммы зависят от степени достижения ожидаемого конечного результата.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bookmarkStart w:id="0" w:name="_GoBack"/>
      <w:r w:rsidRPr="00ED366B">
        <w:rPr>
          <w:sz w:val="28"/>
          <w:szCs w:val="28"/>
        </w:rPr>
        <w:lastRenderedPageBreak/>
        <w:t>Ожидаемые результаты:</w:t>
      </w:r>
    </w:p>
    <w:p w:rsidR="00CC7E73" w:rsidRPr="00A34FF0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>количество пос</w:t>
      </w:r>
      <w:r w:rsidR="00CF6105" w:rsidRPr="00A34FF0">
        <w:rPr>
          <w:sz w:val="28"/>
          <w:szCs w:val="28"/>
        </w:rPr>
        <w:t>етителей</w:t>
      </w:r>
      <w:r w:rsidRPr="00A34FF0">
        <w:rPr>
          <w:sz w:val="28"/>
          <w:szCs w:val="28"/>
        </w:rPr>
        <w:t xml:space="preserve"> учреждений культурно-досугового типа составит всего 7</w:t>
      </w:r>
      <w:r w:rsidR="006914FA" w:rsidRPr="00A34FF0">
        <w:rPr>
          <w:sz w:val="28"/>
          <w:szCs w:val="28"/>
        </w:rPr>
        <w:t>19</w:t>
      </w:r>
      <w:r w:rsidRPr="00A34FF0">
        <w:rPr>
          <w:sz w:val="28"/>
          <w:szCs w:val="28"/>
        </w:rPr>
        <w:t>,</w:t>
      </w:r>
      <w:r w:rsidR="006914FA" w:rsidRPr="00A34FF0">
        <w:rPr>
          <w:sz w:val="28"/>
          <w:szCs w:val="28"/>
        </w:rPr>
        <w:t>1</w:t>
      </w:r>
      <w:r w:rsidRPr="00A34FF0">
        <w:rPr>
          <w:sz w:val="28"/>
          <w:szCs w:val="28"/>
        </w:rPr>
        <w:t xml:space="preserve"> тыс. человек, в том числе по годам: в 2014 году – не менее 23</w:t>
      </w:r>
      <w:r w:rsidR="006914FA" w:rsidRPr="00A34FF0">
        <w:rPr>
          <w:sz w:val="28"/>
          <w:szCs w:val="28"/>
        </w:rPr>
        <w:t>9,3</w:t>
      </w:r>
      <w:r w:rsidRPr="00A34FF0">
        <w:rPr>
          <w:sz w:val="28"/>
          <w:szCs w:val="28"/>
        </w:rPr>
        <w:t xml:space="preserve"> тыс. человек, в 2015 году – не менее 23</w:t>
      </w:r>
      <w:r w:rsidR="006914FA" w:rsidRPr="00A34FF0">
        <w:rPr>
          <w:sz w:val="28"/>
          <w:szCs w:val="28"/>
        </w:rPr>
        <w:t>9</w:t>
      </w:r>
      <w:r w:rsidRPr="00A34FF0">
        <w:rPr>
          <w:sz w:val="28"/>
          <w:szCs w:val="28"/>
        </w:rPr>
        <w:t>,</w:t>
      </w:r>
      <w:r w:rsidR="006914FA" w:rsidRPr="00A34FF0">
        <w:rPr>
          <w:sz w:val="28"/>
          <w:szCs w:val="28"/>
        </w:rPr>
        <w:t>7</w:t>
      </w:r>
      <w:r w:rsidRPr="00A34FF0">
        <w:rPr>
          <w:sz w:val="28"/>
          <w:szCs w:val="28"/>
        </w:rPr>
        <w:t xml:space="preserve"> тыс. человек, в 2016 году – 2</w:t>
      </w:r>
      <w:r w:rsidR="006914FA" w:rsidRPr="00A34FF0">
        <w:rPr>
          <w:sz w:val="28"/>
          <w:szCs w:val="28"/>
        </w:rPr>
        <w:t>40</w:t>
      </w:r>
      <w:r w:rsidRPr="00A34FF0">
        <w:rPr>
          <w:sz w:val="28"/>
          <w:szCs w:val="28"/>
        </w:rPr>
        <w:t>,</w:t>
      </w:r>
      <w:r w:rsidR="006914FA" w:rsidRPr="00A34FF0">
        <w:rPr>
          <w:sz w:val="28"/>
          <w:szCs w:val="28"/>
        </w:rPr>
        <w:t>1</w:t>
      </w:r>
      <w:r w:rsidRPr="00A34FF0">
        <w:rPr>
          <w:sz w:val="28"/>
          <w:szCs w:val="28"/>
        </w:rPr>
        <w:t xml:space="preserve"> тыс. человек; </w:t>
      </w:r>
    </w:p>
    <w:p w:rsidR="00CC7E73" w:rsidRPr="00A34FF0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 xml:space="preserve">количество мероприятий, направленных на сохранение и развитие традиционной народной культуры составит всего </w:t>
      </w:r>
      <w:r w:rsidR="00DC0B38" w:rsidRPr="00A34FF0">
        <w:rPr>
          <w:sz w:val="28"/>
          <w:szCs w:val="28"/>
        </w:rPr>
        <w:t>440</w:t>
      </w:r>
      <w:r w:rsidRPr="00A34FF0">
        <w:rPr>
          <w:sz w:val="28"/>
          <w:szCs w:val="28"/>
        </w:rPr>
        <w:t xml:space="preserve"> единиц, в том числе по годам: в 2014 году – не менее </w:t>
      </w:r>
      <w:r w:rsidR="00DC0B38" w:rsidRPr="00A34FF0">
        <w:rPr>
          <w:sz w:val="28"/>
          <w:szCs w:val="28"/>
        </w:rPr>
        <w:t xml:space="preserve">144 </w:t>
      </w:r>
      <w:r w:rsidRPr="00A34FF0">
        <w:rPr>
          <w:sz w:val="28"/>
          <w:szCs w:val="28"/>
        </w:rPr>
        <w:t xml:space="preserve">единиц, в 2015 году – не менее </w:t>
      </w:r>
      <w:r w:rsidR="00DC0B38" w:rsidRPr="00A34FF0">
        <w:rPr>
          <w:sz w:val="28"/>
          <w:szCs w:val="28"/>
        </w:rPr>
        <w:t>147</w:t>
      </w:r>
      <w:r w:rsidRPr="00A34FF0">
        <w:rPr>
          <w:sz w:val="28"/>
          <w:szCs w:val="28"/>
        </w:rPr>
        <w:t xml:space="preserve"> единиц, в 2016 году – не менее </w:t>
      </w:r>
      <w:r w:rsidR="00DC0B38" w:rsidRPr="00A34FF0">
        <w:rPr>
          <w:sz w:val="28"/>
          <w:szCs w:val="28"/>
        </w:rPr>
        <w:t>149</w:t>
      </w:r>
      <w:r w:rsidRPr="00A34FF0">
        <w:rPr>
          <w:sz w:val="28"/>
          <w:szCs w:val="28"/>
        </w:rPr>
        <w:t xml:space="preserve"> единиц;</w:t>
      </w:r>
    </w:p>
    <w:p w:rsidR="00CC7E73" w:rsidRPr="00ED366B" w:rsidRDefault="00CC7E73" w:rsidP="00422E1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A34FF0">
        <w:rPr>
          <w:sz w:val="28"/>
          <w:szCs w:val="28"/>
        </w:rPr>
        <w:t xml:space="preserve">количество мероприятий, направленных на организацию и проведение культурных событий, в том числе </w:t>
      </w:r>
      <w:r w:rsidR="00CF6105" w:rsidRPr="00A34FF0">
        <w:rPr>
          <w:sz w:val="28"/>
          <w:szCs w:val="28"/>
        </w:rPr>
        <w:t xml:space="preserve">участие </w:t>
      </w:r>
      <w:r w:rsidRPr="00A34FF0">
        <w:rPr>
          <w:sz w:val="28"/>
          <w:szCs w:val="28"/>
        </w:rPr>
        <w:t>на межрегиональном и междуна</w:t>
      </w:r>
      <w:r w:rsidR="00C34F5A" w:rsidRPr="00A34FF0">
        <w:rPr>
          <w:sz w:val="28"/>
          <w:szCs w:val="28"/>
        </w:rPr>
        <w:t>родном уровне составит всего 17</w:t>
      </w:r>
      <w:r w:rsidRPr="00A34FF0">
        <w:rPr>
          <w:sz w:val="28"/>
          <w:szCs w:val="28"/>
        </w:rPr>
        <w:t xml:space="preserve"> единиц, в том числе по </w:t>
      </w:r>
      <w:r w:rsidR="00C34F5A" w:rsidRPr="00A34FF0">
        <w:rPr>
          <w:sz w:val="28"/>
          <w:szCs w:val="28"/>
        </w:rPr>
        <w:t>годам: в 2014 году – не менее 19</w:t>
      </w:r>
      <w:r w:rsidRPr="00A34FF0">
        <w:rPr>
          <w:sz w:val="28"/>
          <w:szCs w:val="28"/>
        </w:rPr>
        <w:t xml:space="preserve"> ед., в 2015 году – не менее 4</w:t>
      </w:r>
      <w:r w:rsidR="00C34F5A" w:rsidRPr="00A34FF0">
        <w:rPr>
          <w:sz w:val="28"/>
          <w:szCs w:val="28"/>
        </w:rPr>
        <w:t>3 ед., в 2016 году – не менее 21</w:t>
      </w:r>
      <w:r w:rsidR="00422E1F">
        <w:rPr>
          <w:sz w:val="28"/>
          <w:szCs w:val="28"/>
        </w:rPr>
        <w:t xml:space="preserve"> ед.</w:t>
      </w:r>
    </w:p>
    <w:p w:rsidR="00CC7E73" w:rsidRPr="00ED366B" w:rsidRDefault="00CC7E73" w:rsidP="00CC7E7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D366B">
        <w:rPr>
          <w:rFonts w:ascii="Times New Roman" w:hAnsi="Times New Roman" w:cs="Times New Roman"/>
          <w:sz w:val="28"/>
          <w:szCs w:val="28"/>
        </w:rPr>
        <w:t>Реализация мероприятий подпрограммы будет способствовать: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созданию условий для доступа к произведениям кинематографии;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сохранению традиционной народной культуры, содействию сохранению        и развитию народных художественных промыслов и ремесел;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повышению качества и доступности культурно-досуговых услуг;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росту вовлеченности всех групп населения в активную творческую деятельность;</w:t>
      </w:r>
    </w:p>
    <w:p w:rsidR="00CC7E73" w:rsidRPr="00ED366B" w:rsidRDefault="00C34F5A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созданию </w:t>
      </w:r>
      <w:r w:rsidR="00CC7E73" w:rsidRPr="00ED366B">
        <w:rPr>
          <w:sz w:val="28"/>
          <w:szCs w:val="28"/>
        </w:rPr>
        <w:t xml:space="preserve"> творческих союзов и организаций культуры;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повышению уровня проведения культурных мероприятий;</w:t>
      </w:r>
    </w:p>
    <w:p w:rsidR="00CC7E73" w:rsidRPr="00ED366B" w:rsidRDefault="00CC7E73" w:rsidP="00CC7E73">
      <w:pPr>
        <w:pStyle w:val="ConsPlusCell"/>
        <w:ind w:firstLine="540"/>
        <w:jc w:val="both"/>
        <w:rPr>
          <w:sz w:val="28"/>
          <w:szCs w:val="28"/>
        </w:rPr>
      </w:pPr>
      <w:r w:rsidRPr="00ED366B">
        <w:rPr>
          <w:sz w:val="28"/>
          <w:szCs w:val="28"/>
        </w:rPr>
        <w:t>развитию межрегионального и международного сотрудничества в сфере культуры.</w:t>
      </w:r>
    </w:p>
    <w:p w:rsidR="00CC7E73" w:rsidRPr="00ED366B" w:rsidRDefault="00CC7E73" w:rsidP="00FF2D8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r w:rsidRPr="00ED366B">
        <w:rPr>
          <w:sz w:val="28"/>
          <w:szCs w:val="28"/>
        </w:rPr>
        <w:t>2.</w:t>
      </w:r>
      <w:r w:rsidR="00A67BA3">
        <w:rPr>
          <w:sz w:val="28"/>
          <w:szCs w:val="28"/>
        </w:rPr>
        <w:t>8</w:t>
      </w:r>
      <w:r w:rsidRPr="00ED366B">
        <w:rPr>
          <w:sz w:val="28"/>
          <w:szCs w:val="28"/>
        </w:rPr>
        <w:t>. Мероприятия подпрограммы</w:t>
      </w:r>
    </w:p>
    <w:p w:rsidR="00CC7E73" w:rsidRPr="00ED366B" w:rsidRDefault="00CC7E73" w:rsidP="00CC7E73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</w:p>
    <w:p w:rsidR="00CC7E73" w:rsidRPr="00ED366B" w:rsidRDefault="00533615" w:rsidP="00CC7E73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hyperlink w:anchor="Par573" w:history="1">
        <w:r w:rsidR="00CC7E73" w:rsidRPr="00ED366B">
          <w:rPr>
            <w:sz w:val="28"/>
            <w:szCs w:val="28"/>
          </w:rPr>
          <w:t>Перечень</w:t>
        </w:r>
      </w:hyperlink>
      <w:r w:rsidR="00CC7E73" w:rsidRPr="00ED366B">
        <w:rPr>
          <w:sz w:val="28"/>
          <w:szCs w:val="28"/>
        </w:rPr>
        <w:t xml:space="preserve"> мероприятий подпрограммы приведен в приложении                          № </w:t>
      </w:r>
      <w:r w:rsidR="00B73201">
        <w:rPr>
          <w:sz w:val="28"/>
          <w:szCs w:val="28"/>
        </w:rPr>
        <w:t>2</w:t>
      </w:r>
      <w:r w:rsidR="00CC7E73" w:rsidRPr="00ED366B">
        <w:rPr>
          <w:sz w:val="28"/>
          <w:szCs w:val="28"/>
        </w:rPr>
        <w:t xml:space="preserve"> к подпрограмме.</w:t>
      </w:r>
    </w:p>
    <w:p w:rsidR="00FF2D8D" w:rsidRPr="00ED366B" w:rsidRDefault="00FF2D8D" w:rsidP="00CC7E73">
      <w:pPr>
        <w:widowControl w:val="0"/>
        <w:autoSpaceDE w:val="0"/>
        <w:autoSpaceDN w:val="0"/>
        <w:adjustRightInd w:val="0"/>
        <w:ind w:firstLine="540"/>
        <w:jc w:val="both"/>
      </w:pPr>
    </w:p>
    <w:p w:rsidR="00CC7E73" w:rsidRPr="00B73201" w:rsidRDefault="00CC7E73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>2.</w:t>
      </w:r>
      <w:r w:rsidR="00A67BA3">
        <w:rPr>
          <w:sz w:val="28"/>
          <w:szCs w:val="28"/>
        </w:rPr>
        <w:t>9</w:t>
      </w:r>
      <w:r w:rsidRPr="00B73201">
        <w:rPr>
          <w:sz w:val="28"/>
          <w:szCs w:val="28"/>
        </w:rPr>
        <w:t xml:space="preserve">. Обоснование </w:t>
      </w:r>
      <w:proofErr w:type="gramStart"/>
      <w:r w:rsidRPr="00B73201">
        <w:rPr>
          <w:sz w:val="28"/>
          <w:szCs w:val="28"/>
        </w:rPr>
        <w:t>финансовых</w:t>
      </w:r>
      <w:proofErr w:type="gramEnd"/>
      <w:r w:rsidRPr="00B73201">
        <w:rPr>
          <w:sz w:val="28"/>
          <w:szCs w:val="28"/>
        </w:rPr>
        <w:t xml:space="preserve">, материальных и трудовых </w:t>
      </w:r>
    </w:p>
    <w:p w:rsidR="00CC7E73" w:rsidRPr="00B73201" w:rsidRDefault="00CC7E73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 xml:space="preserve">затрат (ресурсное обеспечение подпрограммы) с указанием </w:t>
      </w:r>
    </w:p>
    <w:p w:rsidR="00CC7E73" w:rsidRPr="00B73201" w:rsidRDefault="00CC7E73" w:rsidP="00CC7E73">
      <w:pPr>
        <w:tabs>
          <w:tab w:val="left" w:pos="2805"/>
        </w:tabs>
        <w:jc w:val="center"/>
        <w:rPr>
          <w:sz w:val="28"/>
          <w:szCs w:val="28"/>
        </w:rPr>
      </w:pPr>
      <w:r w:rsidRPr="00B73201">
        <w:rPr>
          <w:sz w:val="28"/>
          <w:szCs w:val="28"/>
        </w:rPr>
        <w:t>источников финансирования</w:t>
      </w:r>
    </w:p>
    <w:p w:rsidR="00CC7E73" w:rsidRPr="00B73201" w:rsidRDefault="00CC7E73" w:rsidP="00CC7E73">
      <w:pPr>
        <w:tabs>
          <w:tab w:val="left" w:pos="2805"/>
        </w:tabs>
        <w:jc w:val="center"/>
        <w:rPr>
          <w:sz w:val="28"/>
          <w:szCs w:val="28"/>
        </w:rPr>
      </w:pPr>
    </w:p>
    <w:p w:rsidR="00CC7E73" w:rsidRPr="00B73201" w:rsidRDefault="00CC7E73" w:rsidP="00CC7E73">
      <w:pPr>
        <w:widowControl w:val="0"/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B73201">
        <w:rPr>
          <w:sz w:val="28"/>
          <w:szCs w:val="28"/>
        </w:rPr>
        <w:t xml:space="preserve">Мероприятия подпрограммы реализуются за счет средств </w:t>
      </w:r>
      <w:r w:rsidR="00A34FF0">
        <w:rPr>
          <w:sz w:val="28"/>
          <w:szCs w:val="28"/>
        </w:rPr>
        <w:t>местного</w:t>
      </w:r>
      <w:r w:rsidRPr="00B73201">
        <w:rPr>
          <w:sz w:val="28"/>
          <w:szCs w:val="28"/>
        </w:rPr>
        <w:t xml:space="preserve"> бюджета, предусмотренных на оплату </w:t>
      </w:r>
      <w:r w:rsidR="00A34FF0">
        <w:rPr>
          <w:sz w:val="28"/>
          <w:szCs w:val="28"/>
        </w:rPr>
        <w:t>муниципальных</w:t>
      </w:r>
      <w:r w:rsidRPr="00B73201">
        <w:rPr>
          <w:sz w:val="28"/>
          <w:szCs w:val="28"/>
        </w:rPr>
        <w:t xml:space="preserve"> контрактов </w:t>
      </w:r>
      <w:r w:rsidRPr="00A34FF0">
        <w:rPr>
          <w:sz w:val="28"/>
          <w:szCs w:val="28"/>
        </w:rPr>
        <w:t>(договоров) на выполнение работ, оказание услуг.</w:t>
      </w:r>
      <w:r w:rsidRPr="00B73201">
        <w:rPr>
          <w:color w:val="FF0000"/>
          <w:sz w:val="28"/>
          <w:szCs w:val="28"/>
        </w:rPr>
        <w:t xml:space="preserve"> </w:t>
      </w:r>
    </w:p>
    <w:p w:rsidR="00CC7E73" w:rsidRPr="00157648" w:rsidRDefault="00CC7E73" w:rsidP="00CC7E73">
      <w:pPr>
        <w:spacing w:line="233" w:lineRule="auto"/>
        <w:ind w:firstLine="540"/>
        <w:jc w:val="both"/>
        <w:rPr>
          <w:color w:val="000000" w:themeColor="text1"/>
          <w:sz w:val="28"/>
          <w:szCs w:val="28"/>
        </w:rPr>
      </w:pPr>
      <w:r w:rsidRPr="00A34FF0">
        <w:rPr>
          <w:sz w:val="28"/>
          <w:szCs w:val="28"/>
        </w:rPr>
        <w:t>Общий объем финансирования подпрограммы составляет</w:t>
      </w:r>
      <w:r w:rsidRPr="00B73201">
        <w:rPr>
          <w:color w:val="FF0000"/>
          <w:sz w:val="28"/>
          <w:szCs w:val="28"/>
        </w:rPr>
        <w:t xml:space="preserve"> </w:t>
      </w:r>
      <w:r w:rsidR="006970D8">
        <w:rPr>
          <w:color w:val="000000" w:themeColor="text1"/>
          <w:sz w:val="28"/>
          <w:szCs w:val="28"/>
        </w:rPr>
        <w:t>432</w:t>
      </w:r>
      <w:r w:rsidR="00205C12">
        <w:rPr>
          <w:color w:val="000000" w:themeColor="text1"/>
          <w:sz w:val="28"/>
          <w:szCs w:val="28"/>
        </w:rPr>
        <w:t>45</w:t>
      </w:r>
      <w:r w:rsidR="006970D8">
        <w:rPr>
          <w:color w:val="000000" w:themeColor="text1"/>
          <w:sz w:val="28"/>
          <w:szCs w:val="28"/>
        </w:rPr>
        <w:t>,05</w:t>
      </w:r>
      <w:r w:rsidRPr="00157648">
        <w:rPr>
          <w:color w:val="000000" w:themeColor="text1"/>
          <w:sz w:val="28"/>
          <w:szCs w:val="28"/>
        </w:rPr>
        <w:t xml:space="preserve"> тыс. рублей, из них по годам:</w:t>
      </w:r>
    </w:p>
    <w:p w:rsidR="00CC7E73" w:rsidRPr="00157648" w:rsidRDefault="00432715" w:rsidP="00CC7E73">
      <w:pPr>
        <w:spacing w:line="233" w:lineRule="auto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 xml:space="preserve">2014 год – </w:t>
      </w:r>
      <w:r w:rsidR="006970D8">
        <w:rPr>
          <w:color w:val="000000" w:themeColor="text1"/>
          <w:sz w:val="28"/>
          <w:szCs w:val="28"/>
        </w:rPr>
        <w:t>14073,79</w:t>
      </w:r>
      <w:r w:rsidR="00CC7E73" w:rsidRPr="00157648">
        <w:rPr>
          <w:color w:val="000000" w:themeColor="text1"/>
          <w:sz w:val="28"/>
          <w:szCs w:val="28"/>
        </w:rPr>
        <w:t xml:space="preserve"> тыс. рублей;</w:t>
      </w:r>
    </w:p>
    <w:p w:rsidR="00CC7E73" w:rsidRPr="00157648" w:rsidRDefault="00CC7E73" w:rsidP="00CC7E73">
      <w:pPr>
        <w:spacing w:line="233" w:lineRule="auto"/>
        <w:ind w:firstLine="540"/>
        <w:jc w:val="both"/>
        <w:rPr>
          <w:color w:val="000000" w:themeColor="text1"/>
          <w:sz w:val="28"/>
          <w:szCs w:val="28"/>
        </w:rPr>
      </w:pPr>
      <w:r w:rsidRPr="00157648">
        <w:rPr>
          <w:color w:val="000000" w:themeColor="text1"/>
          <w:sz w:val="28"/>
          <w:szCs w:val="28"/>
        </w:rPr>
        <w:t xml:space="preserve">2015 год – </w:t>
      </w:r>
      <w:r w:rsidR="009F08A1">
        <w:rPr>
          <w:color w:val="000000" w:themeColor="text1"/>
          <w:sz w:val="28"/>
          <w:szCs w:val="28"/>
        </w:rPr>
        <w:t>14585,6</w:t>
      </w:r>
      <w:r w:rsidR="00432715">
        <w:rPr>
          <w:color w:val="000000" w:themeColor="text1"/>
          <w:sz w:val="28"/>
          <w:szCs w:val="28"/>
        </w:rPr>
        <w:t>3</w:t>
      </w:r>
      <w:r w:rsidRPr="00157648">
        <w:rPr>
          <w:color w:val="000000" w:themeColor="text1"/>
          <w:sz w:val="28"/>
          <w:szCs w:val="28"/>
        </w:rPr>
        <w:t xml:space="preserve"> тыс. рублей;</w:t>
      </w:r>
    </w:p>
    <w:p w:rsidR="00CC7E73" w:rsidRPr="00157648" w:rsidRDefault="009F08A1" w:rsidP="00CC7E73">
      <w:pPr>
        <w:spacing w:line="233" w:lineRule="auto"/>
        <w:ind w:firstLine="540"/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2016 год – 14585,6</w:t>
      </w:r>
      <w:r w:rsidR="00432715">
        <w:rPr>
          <w:color w:val="000000" w:themeColor="text1"/>
          <w:sz w:val="28"/>
          <w:szCs w:val="28"/>
        </w:rPr>
        <w:t>3</w:t>
      </w:r>
      <w:r w:rsidR="00CC7E73" w:rsidRPr="00157648">
        <w:rPr>
          <w:color w:val="000000" w:themeColor="text1"/>
          <w:sz w:val="28"/>
          <w:szCs w:val="28"/>
        </w:rPr>
        <w:t xml:space="preserve"> тыс. рублей.                     </w:t>
      </w:r>
      <w:bookmarkEnd w:id="0"/>
    </w:p>
    <w:sectPr w:rsidR="00CC7E73" w:rsidRPr="00157648" w:rsidSect="00001A03">
      <w:headerReference w:type="even" r:id="rId9"/>
      <w:headerReference w:type="default" r:id="rId10"/>
      <w:headerReference w:type="firs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3615" w:rsidRDefault="00533615" w:rsidP="00483BBB">
      <w:r>
        <w:separator/>
      </w:r>
    </w:p>
  </w:endnote>
  <w:endnote w:type="continuationSeparator" w:id="0">
    <w:p w:rsidR="00533615" w:rsidRDefault="00533615" w:rsidP="0048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3615" w:rsidRDefault="00533615" w:rsidP="00483BBB">
      <w:r>
        <w:separator/>
      </w:r>
    </w:p>
  </w:footnote>
  <w:footnote w:type="continuationSeparator" w:id="0">
    <w:p w:rsidR="00533615" w:rsidRDefault="00533615" w:rsidP="00483BB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8C3" w:rsidRDefault="007804DD" w:rsidP="00595B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0B38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4608C3" w:rsidRDefault="00533615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8C3" w:rsidRDefault="007804DD" w:rsidP="00595B68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DC0B3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205C12">
      <w:rPr>
        <w:rStyle w:val="a5"/>
        <w:noProof/>
      </w:rPr>
      <w:t>6</w:t>
    </w:r>
    <w:r>
      <w:rPr>
        <w:rStyle w:val="a5"/>
      </w:rPr>
      <w:fldChar w:fldCharType="end"/>
    </w:r>
  </w:p>
  <w:p w:rsidR="004608C3" w:rsidRDefault="0053361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608C3" w:rsidRDefault="007804DD">
    <w:pPr>
      <w:pStyle w:val="a3"/>
      <w:jc w:val="center"/>
    </w:pPr>
    <w:r>
      <w:fldChar w:fldCharType="begin"/>
    </w:r>
    <w:r w:rsidR="00DC0B38">
      <w:instrText xml:space="preserve"> PAGE   \* MERGEFORMAT </w:instrText>
    </w:r>
    <w:r>
      <w:fldChar w:fldCharType="separate"/>
    </w:r>
    <w:r w:rsidR="00205C12">
      <w:rPr>
        <w:noProof/>
      </w:rPr>
      <w:t>1</w:t>
    </w:r>
    <w:r>
      <w:fldChar w:fldCharType="end"/>
    </w:r>
  </w:p>
  <w:p w:rsidR="004608C3" w:rsidRDefault="00533615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96C4FB8"/>
    <w:multiLevelType w:val="hybridMultilevel"/>
    <w:tmpl w:val="62CA4EF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7E73"/>
    <w:rsid w:val="00045D98"/>
    <w:rsid w:val="00151F4C"/>
    <w:rsid w:val="00157648"/>
    <w:rsid w:val="00167FC3"/>
    <w:rsid w:val="001763BB"/>
    <w:rsid w:val="001D1C80"/>
    <w:rsid w:val="00201C20"/>
    <w:rsid w:val="00205C12"/>
    <w:rsid w:val="00345E38"/>
    <w:rsid w:val="00364706"/>
    <w:rsid w:val="00385E33"/>
    <w:rsid w:val="004037D4"/>
    <w:rsid w:val="00422E1F"/>
    <w:rsid w:val="00432715"/>
    <w:rsid w:val="004357A7"/>
    <w:rsid w:val="00453F1A"/>
    <w:rsid w:val="00483BBB"/>
    <w:rsid w:val="00484760"/>
    <w:rsid w:val="004F5052"/>
    <w:rsid w:val="00512175"/>
    <w:rsid w:val="00533615"/>
    <w:rsid w:val="00553944"/>
    <w:rsid w:val="005B1237"/>
    <w:rsid w:val="005C5499"/>
    <w:rsid w:val="005D5454"/>
    <w:rsid w:val="00623811"/>
    <w:rsid w:val="00623BCA"/>
    <w:rsid w:val="006914FA"/>
    <w:rsid w:val="006970D8"/>
    <w:rsid w:val="00713ECC"/>
    <w:rsid w:val="007804DD"/>
    <w:rsid w:val="00781B6C"/>
    <w:rsid w:val="007864B2"/>
    <w:rsid w:val="007C494C"/>
    <w:rsid w:val="00807F42"/>
    <w:rsid w:val="008E76AA"/>
    <w:rsid w:val="00945705"/>
    <w:rsid w:val="009640B8"/>
    <w:rsid w:val="00966395"/>
    <w:rsid w:val="009B5D9B"/>
    <w:rsid w:val="009F04D6"/>
    <w:rsid w:val="009F08A1"/>
    <w:rsid w:val="00A34FF0"/>
    <w:rsid w:val="00A67BA3"/>
    <w:rsid w:val="00AC248C"/>
    <w:rsid w:val="00AC5B07"/>
    <w:rsid w:val="00B73201"/>
    <w:rsid w:val="00BB3E2A"/>
    <w:rsid w:val="00BE15BF"/>
    <w:rsid w:val="00BF5CC9"/>
    <w:rsid w:val="00C34F5A"/>
    <w:rsid w:val="00C931DA"/>
    <w:rsid w:val="00CC7E73"/>
    <w:rsid w:val="00CF6105"/>
    <w:rsid w:val="00D93AA4"/>
    <w:rsid w:val="00DC0B38"/>
    <w:rsid w:val="00DC30A4"/>
    <w:rsid w:val="00E41E5B"/>
    <w:rsid w:val="00E470FD"/>
    <w:rsid w:val="00E51BA4"/>
    <w:rsid w:val="00E5369F"/>
    <w:rsid w:val="00E56127"/>
    <w:rsid w:val="00EC1145"/>
    <w:rsid w:val="00EF62CE"/>
    <w:rsid w:val="00F103AC"/>
    <w:rsid w:val="00F72428"/>
    <w:rsid w:val="00FF2D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E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CC7E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CC7E7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CC7E7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FontStyle19">
    <w:name w:val="Font Style19"/>
    <w:rsid w:val="00CC7E73"/>
    <w:rPr>
      <w:rFonts w:ascii="Times New Roman" w:hAnsi="Times New Roman" w:cs="Times New Roman"/>
      <w:sz w:val="26"/>
      <w:szCs w:val="26"/>
    </w:rPr>
  </w:style>
  <w:style w:type="paragraph" w:styleId="3">
    <w:name w:val="Body Text Indent 3"/>
    <w:basedOn w:val="a"/>
    <w:link w:val="30"/>
    <w:rsid w:val="00CC7E73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CC7E7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1">
    <w:name w:val="Без интервала1"/>
    <w:rsid w:val="00CC7E73"/>
    <w:pPr>
      <w:spacing w:after="0" w:line="240" w:lineRule="auto"/>
    </w:pPr>
    <w:rPr>
      <w:rFonts w:ascii="Calibri" w:eastAsia="Times New Roman" w:hAnsi="Calibri" w:cs="Times New Roman"/>
    </w:rPr>
  </w:style>
  <w:style w:type="paragraph" w:styleId="a3">
    <w:name w:val="header"/>
    <w:basedOn w:val="a"/>
    <w:link w:val="a4"/>
    <w:uiPriority w:val="99"/>
    <w:rsid w:val="00CC7E7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7E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CC7E73"/>
  </w:style>
  <w:style w:type="paragraph" w:styleId="a6">
    <w:name w:val="List Paragraph"/>
    <w:basedOn w:val="a"/>
    <w:uiPriority w:val="34"/>
    <w:qFormat/>
    <w:rsid w:val="00045D98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970D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970D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8097CF-A915-401D-8345-A728313460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409</TotalTime>
  <Pages>1</Pages>
  <Words>2745</Words>
  <Characters>15648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23</cp:revision>
  <cp:lastPrinted>2014-03-03T02:53:00Z</cp:lastPrinted>
  <dcterms:created xsi:type="dcterms:W3CDTF">2013-09-02T02:57:00Z</dcterms:created>
  <dcterms:modified xsi:type="dcterms:W3CDTF">2014-03-03T02:57:00Z</dcterms:modified>
</cp:coreProperties>
</file>