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73" w:rsidRPr="00ED366B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7E73" w:rsidRPr="00ED366B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программе  </w:t>
      </w:r>
    </w:p>
    <w:p w:rsidR="00CC7E73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</w:p>
    <w:p w:rsidR="00CC7E73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культуры» </w:t>
      </w:r>
    </w:p>
    <w:p w:rsidR="00CC7E73" w:rsidRPr="00ED366B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на 2014 - 2016 годы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C7E73" w:rsidRPr="00ED366B" w:rsidRDefault="00CC7E73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C30A4" w:rsidRDefault="00CC7E73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Поддержка и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скусств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и народно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творчеств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» на 2014 - 2016 годы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5705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7E73" w:rsidRPr="00ED366B" w:rsidRDefault="00CC7E73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 культуры» на 2014 - 2016 годы</w:t>
      </w:r>
    </w:p>
    <w:p w:rsidR="00CC7E73" w:rsidRPr="00ED366B" w:rsidRDefault="00CC7E73" w:rsidP="00CC7E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7E73" w:rsidRPr="00ED366B" w:rsidRDefault="00CC7E73" w:rsidP="00CC7E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CC7E73" w:rsidRPr="00ED366B" w:rsidRDefault="00CC7E73" w:rsidP="00CC7E73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CC7E73" w:rsidRPr="00ED366B" w:rsidRDefault="00CC7E73" w:rsidP="00DC30A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Поддержка и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скусств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народно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творчеств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на 2014 - 2016 годы (далее – подпрограмма)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:rsidR="00CC7E73" w:rsidRPr="00ED366B" w:rsidRDefault="00CC7E73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муниципальная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Ермаковского района 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«Развитие культуры» на 2014 - 2016 годы (далее – Программа)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400" w:type="dxa"/>
          </w:tcPr>
          <w:p w:rsidR="00CC7E73" w:rsidRPr="00ED366B" w:rsidRDefault="00C931DA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67BA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623BCA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</w:t>
            </w:r>
            <w:r w:rsidR="00CC7E73" w:rsidRPr="00ED366B">
              <w:rPr>
                <w:rFonts w:ascii="Times New Roman" w:hAnsi="Times New Roman" w:cs="Times New Roman"/>
                <w:sz w:val="28"/>
                <w:szCs w:val="28"/>
              </w:rPr>
              <w:t>сполнители мероприятий подпрограммы</w:t>
            </w:r>
          </w:p>
        </w:tc>
        <w:tc>
          <w:tcPr>
            <w:tcW w:w="5400" w:type="dxa"/>
          </w:tcPr>
          <w:p w:rsidR="00CC7E73" w:rsidRPr="00ED366B" w:rsidRDefault="00C931DA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67BA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  <w:r w:rsidR="00CC7E73"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CC7E73" w:rsidRPr="00ED366B" w:rsidRDefault="00CC7E73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</w:t>
            </w:r>
            <w:r w:rsidRPr="00ED366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учреждения культуры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CC7E73" w:rsidRPr="00763467" w:rsidRDefault="00CC7E73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 культурным благам и участию в культурной жизни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адачи подпрограммы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540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Целевые индикаторы</w:t>
            </w:r>
          </w:p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CC7E73" w:rsidRPr="00045D98" w:rsidRDefault="00045D98" w:rsidP="00045D9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CC7E73" w:rsidRPr="00045D98"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 населения;</w:t>
            </w:r>
          </w:p>
          <w:p w:rsidR="00CC7E73" w:rsidRPr="00ED366B" w:rsidRDefault="00045D98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CC7E73"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CC7E73" w:rsidRPr="00ED366B" w:rsidRDefault="00045D98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CC7E73"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CC7E73" w:rsidRPr="00ED366B" w:rsidRDefault="00045D98" w:rsidP="00EE18F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  <w:r w:rsidR="00CC7E73" w:rsidRPr="00ED366B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40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CC7E73" w:rsidRPr="007864B2" w:rsidRDefault="00CC7E73" w:rsidP="009F08A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proofErr w:type="gramStart"/>
            <w:r w:rsidRPr="007864B2">
              <w:rPr>
                <w:bCs/>
                <w:sz w:val="28"/>
                <w:szCs w:val="28"/>
              </w:rPr>
              <w:t xml:space="preserve">общий объем финансирования за счет средств </w:t>
            </w:r>
            <w:r w:rsidR="007864B2" w:rsidRPr="007864B2">
              <w:rPr>
                <w:bCs/>
                <w:sz w:val="28"/>
                <w:szCs w:val="28"/>
              </w:rPr>
              <w:t>местного</w:t>
            </w:r>
            <w:r w:rsidRPr="007864B2">
              <w:rPr>
                <w:bCs/>
                <w:sz w:val="28"/>
                <w:szCs w:val="28"/>
              </w:rPr>
              <w:t xml:space="preserve"> бюджета –</w:t>
            </w:r>
            <w:r w:rsidR="009F08A1">
              <w:rPr>
                <w:bCs/>
                <w:sz w:val="28"/>
                <w:szCs w:val="28"/>
              </w:rPr>
              <w:t>43245,0</w:t>
            </w:r>
            <w:r w:rsidR="00432715">
              <w:rPr>
                <w:bCs/>
                <w:sz w:val="28"/>
                <w:szCs w:val="28"/>
              </w:rPr>
              <w:t>5</w:t>
            </w:r>
            <w:r w:rsidR="00422E1F">
              <w:rPr>
                <w:bCs/>
                <w:sz w:val="28"/>
                <w:szCs w:val="28"/>
              </w:rPr>
              <w:t xml:space="preserve"> </w:t>
            </w:r>
            <w:r w:rsidRPr="007864B2">
              <w:rPr>
                <w:bCs/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2014 год </w:t>
            </w:r>
            <w:r w:rsidR="00422E1F">
              <w:rPr>
                <w:bCs/>
                <w:sz w:val="28"/>
                <w:szCs w:val="28"/>
              </w:rPr>
              <w:t xml:space="preserve">– </w:t>
            </w:r>
            <w:r w:rsidR="00432715">
              <w:rPr>
                <w:bCs/>
                <w:sz w:val="28"/>
                <w:szCs w:val="28"/>
              </w:rPr>
              <w:t>14073,79</w:t>
            </w:r>
            <w:r w:rsidR="00422E1F">
              <w:rPr>
                <w:bCs/>
                <w:sz w:val="28"/>
                <w:szCs w:val="28"/>
              </w:rPr>
              <w:t xml:space="preserve"> </w:t>
            </w:r>
            <w:r w:rsidRPr="007864B2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2015 год </w:t>
            </w:r>
            <w:r w:rsidR="00422E1F">
              <w:rPr>
                <w:bCs/>
                <w:sz w:val="28"/>
                <w:szCs w:val="28"/>
              </w:rPr>
              <w:t xml:space="preserve">– </w:t>
            </w:r>
            <w:r w:rsidR="009F08A1">
              <w:rPr>
                <w:bCs/>
                <w:sz w:val="28"/>
                <w:szCs w:val="28"/>
              </w:rPr>
              <w:t>14585,6</w:t>
            </w:r>
            <w:r w:rsidR="00432715">
              <w:rPr>
                <w:bCs/>
                <w:sz w:val="28"/>
                <w:szCs w:val="28"/>
              </w:rPr>
              <w:t>3</w:t>
            </w:r>
            <w:r w:rsidRPr="007864B2">
              <w:rPr>
                <w:bCs/>
                <w:sz w:val="28"/>
                <w:szCs w:val="28"/>
              </w:rPr>
              <w:t xml:space="preserve"> 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2016 год </w:t>
            </w:r>
            <w:r w:rsidR="00422E1F">
              <w:rPr>
                <w:bCs/>
                <w:sz w:val="28"/>
                <w:szCs w:val="28"/>
              </w:rPr>
              <w:t xml:space="preserve">– </w:t>
            </w:r>
            <w:r w:rsidR="009F08A1">
              <w:rPr>
                <w:bCs/>
                <w:sz w:val="28"/>
                <w:szCs w:val="28"/>
              </w:rPr>
              <w:t>14585,6</w:t>
            </w:r>
            <w:r w:rsidR="00432715">
              <w:rPr>
                <w:bCs/>
                <w:sz w:val="28"/>
                <w:szCs w:val="28"/>
              </w:rPr>
              <w:t>3</w:t>
            </w:r>
            <w:r w:rsidRPr="007864B2">
              <w:rPr>
                <w:bCs/>
                <w:sz w:val="28"/>
                <w:szCs w:val="28"/>
              </w:rPr>
              <w:t xml:space="preserve"> тыс. рублей</w:t>
            </w:r>
            <w:r w:rsidR="00422E1F">
              <w:rPr>
                <w:bCs/>
                <w:sz w:val="28"/>
                <w:szCs w:val="28"/>
              </w:rPr>
              <w:t>.</w:t>
            </w:r>
            <w:r w:rsidRPr="007864B2">
              <w:rPr>
                <w:bCs/>
                <w:sz w:val="28"/>
                <w:szCs w:val="28"/>
              </w:rPr>
              <w:t xml:space="preserve">                     </w:t>
            </w:r>
            <w:proofErr w:type="gramEnd"/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 w:rsidRPr="00ED366B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ED366B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CC7E73" w:rsidRDefault="00C931DA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</w:t>
            </w:r>
            <w:r w:rsidR="00A67BA3">
              <w:rPr>
                <w:bCs/>
                <w:sz w:val="28"/>
                <w:szCs w:val="28"/>
              </w:rPr>
              <w:t xml:space="preserve"> администрации</w:t>
            </w:r>
            <w:r w:rsidR="007864B2">
              <w:rPr>
                <w:bCs/>
                <w:sz w:val="28"/>
                <w:szCs w:val="28"/>
              </w:rPr>
              <w:t xml:space="preserve"> Ермаковского района</w:t>
            </w:r>
          </w:p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финансовое управление администрации Ермаковского района</w:t>
            </w:r>
            <w:r w:rsidRPr="00ED366B">
              <w:rPr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CC7E73" w:rsidRPr="00ED366B" w:rsidRDefault="00CC7E73" w:rsidP="00CC7E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 Основные разделы подпрограммы</w:t>
      </w: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 w:rsidRPr="00ED366B">
        <w:rPr>
          <w:sz w:val="28"/>
          <w:szCs w:val="28"/>
        </w:rPr>
        <w:t xml:space="preserve"> проблемы </w:t>
      </w: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и обоснование необходимости разработки подпрограммы</w:t>
      </w:r>
    </w:p>
    <w:p w:rsidR="00CC7E73" w:rsidRPr="00ED366B" w:rsidRDefault="00CC7E73" w:rsidP="00CC7E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C7E73" w:rsidRPr="00ED366B" w:rsidRDefault="00CC7E73" w:rsidP="00CC7E73">
      <w:pPr>
        <w:pStyle w:val="ConsPlusCell"/>
        <w:ind w:firstLine="540"/>
        <w:jc w:val="both"/>
        <w:rPr>
          <w:bCs/>
          <w:sz w:val="28"/>
          <w:szCs w:val="28"/>
        </w:rPr>
      </w:pPr>
      <w:r w:rsidRPr="00ED366B">
        <w:rPr>
          <w:sz w:val="28"/>
          <w:szCs w:val="28"/>
        </w:rPr>
        <w:t>Подпрограмма направлена на решение задачи «О</w:t>
      </w:r>
      <w:r w:rsidRPr="00ED366B">
        <w:rPr>
          <w:bCs/>
          <w:sz w:val="28"/>
          <w:szCs w:val="28"/>
        </w:rPr>
        <w:t xml:space="preserve">беспечение доступа населения </w:t>
      </w:r>
      <w:r>
        <w:rPr>
          <w:bCs/>
          <w:sz w:val="28"/>
          <w:szCs w:val="28"/>
        </w:rPr>
        <w:t>Ермаковского района</w:t>
      </w:r>
      <w:r w:rsidRPr="00ED366B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D366B">
        <w:rPr>
          <w:sz w:val="28"/>
          <w:szCs w:val="28"/>
        </w:rPr>
        <w:t xml:space="preserve"> Программы.</w:t>
      </w:r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2.1.1. Поддержка  искусства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условиях возрастающей коммерциализации и глобализации искусства в целом </w:t>
      </w:r>
      <w:r>
        <w:rPr>
          <w:sz w:val="28"/>
          <w:szCs w:val="28"/>
        </w:rPr>
        <w:t xml:space="preserve">культура и </w:t>
      </w:r>
      <w:r w:rsidRPr="00ED366B">
        <w:rPr>
          <w:sz w:val="28"/>
          <w:szCs w:val="28"/>
        </w:rPr>
        <w:t xml:space="preserve">искусство приобретает особую важность                     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и качества социокультурной среды. </w:t>
      </w:r>
      <w:r>
        <w:rPr>
          <w:sz w:val="28"/>
          <w:szCs w:val="28"/>
        </w:rPr>
        <w:t>И</w:t>
      </w:r>
      <w:r w:rsidRPr="00ED366B">
        <w:rPr>
          <w:sz w:val="28"/>
          <w:szCs w:val="28"/>
        </w:rPr>
        <w:t xml:space="preserve">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CC7E73" w:rsidRPr="00ED366B" w:rsidRDefault="00CC7E73" w:rsidP="00CC7E73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lastRenderedPageBreak/>
        <w:t>Одним из важнейших средств нравственного и эстетического воспитания населения является киноискусство. Вместе с тем следует отметить снижение роли кинематографа в интеллектуальном, творческом               и духовном развитии населения. Как следствие в обществе продолжает расти прагматизм, отчужденность от культуры, идеалов нравствен</w:t>
      </w:r>
      <w:r w:rsidRPr="00ED366B">
        <w:rPr>
          <w:sz w:val="28"/>
          <w:szCs w:val="28"/>
        </w:rPr>
        <w:softHyphen/>
        <w:t>ности. Дегуманизация сознания, де</w:t>
      </w:r>
      <w:r w:rsidRPr="00ED366B">
        <w:rPr>
          <w:sz w:val="28"/>
          <w:szCs w:val="28"/>
        </w:rPr>
        <w:softHyphen/>
        <w:t xml:space="preserve">вальвация нравственно-этических ценностей, </w:t>
      </w:r>
      <w:proofErr w:type="spellStart"/>
      <w:r w:rsidRPr="00ED366B">
        <w:rPr>
          <w:sz w:val="28"/>
          <w:szCs w:val="28"/>
        </w:rPr>
        <w:t>бездухов</w:t>
      </w:r>
      <w:r w:rsidRPr="00ED366B">
        <w:rPr>
          <w:sz w:val="28"/>
          <w:szCs w:val="28"/>
        </w:rPr>
        <w:softHyphen/>
        <w:t>ность</w:t>
      </w:r>
      <w:proofErr w:type="spellEnd"/>
      <w:r w:rsidRPr="00ED366B">
        <w:rPr>
          <w:sz w:val="28"/>
          <w:szCs w:val="28"/>
        </w:rPr>
        <w:t>, вещизм, равнодушие к человеку и окружающему ми</w:t>
      </w:r>
      <w:r w:rsidRPr="00ED366B">
        <w:rPr>
          <w:sz w:val="28"/>
          <w:szCs w:val="28"/>
        </w:rPr>
        <w:softHyphen/>
        <w:t>ру становятся характерными чертами современного человека.</w:t>
      </w:r>
    </w:p>
    <w:p w:rsidR="00CC7E73" w:rsidRPr="00ED366B" w:rsidRDefault="00CC7E73" w:rsidP="00CC7E73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 w:rsidR="008E76AA">
        <w:rPr>
          <w:sz w:val="28"/>
          <w:szCs w:val="28"/>
        </w:rPr>
        <w:t xml:space="preserve">90-е годы  </w:t>
      </w:r>
      <w:proofErr w:type="spellStart"/>
      <w:r w:rsidR="008E76AA">
        <w:rPr>
          <w:sz w:val="28"/>
          <w:szCs w:val="28"/>
        </w:rPr>
        <w:t>киноотрасль</w:t>
      </w:r>
      <w:proofErr w:type="spellEnd"/>
      <w:r w:rsidR="008E7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8E76AA">
        <w:rPr>
          <w:sz w:val="28"/>
          <w:szCs w:val="28"/>
        </w:rPr>
        <w:t xml:space="preserve"> была ликвидирована</w:t>
      </w:r>
      <w:r w:rsidR="00A67BA3">
        <w:rPr>
          <w:sz w:val="28"/>
          <w:szCs w:val="28"/>
        </w:rPr>
        <w:t>.</w:t>
      </w:r>
    </w:p>
    <w:p w:rsidR="00364706" w:rsidRPr="00364706" w:rsidRDefault="00CC7E73" w:rsidP="0036470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настоящее время ситуация</w:t>
      </w:r>
      <w:r>
        <w:rPr>
          <w:sz w:val="28"/>
          <w:szCs w:val="28"/>
        </w:rPr>
        <w:t xml:space="preserve"> с кинообслуживанием населения района</w:t>
      </w:r>
      <w:r w:rsidRPr="00ED366B">
        <w:rPr>
          <w:sz w:val="28"/>
          <w:szCs w:val="28"/>
        </w:rPr>
        <w:t xml:space="preserve"> улучш</w:t>
      </w:r>
      <w:r w:rsidR="00F103AC">
        <w:rPr>
          <w:sz w:val="28"/>
          <w:szCs w:val="28"/>
        </w:rPr>
        <w:t>илась</w:t>
      </w:r>
      <w:r>
        <w:rPr>
          <w:sz w:val="28"/>
          <w:szCs w:val="28"/>
        </w:rPr>
        <w:t xml:space="preserve">. В 2010 году 9 учреждений культуры клубного типа получили </w:t>
      </w:r>
      <w:r w:rsidR="00484760">
        <w:rPr>
          <w:sz w:val="28"/>
          <w:szCs w:val="28"/>
        </w:rPr>
        <w:t>видеопроекционное</w:t>
      </w:r>
      <w:r w:rsidR="00484760" w:rsidRPr="00ED366B">
        <w:rPr>
          <w:sz w:val="28"/>
          <w:szCs w:val="28"/>
        </w:rPr>
        <w:t xml:space="preserve"> оборудование</w:t>
      </w:r>
      <w:r>
        <w:rPr>
          <w:sz w:val="28"/>
          <w:szCs w:val="28"/>
        </w:rPr>
        <w:t>, на террит</w:t>
      </w:r>
      <w:r w:rsidR="00484760">
        <w:rPr>
          <w:sz w:val="28"/>
          <w:szCs w:val="28"/>
        </w:rPr>
        <w:t>ории Ермаковского района вновь возобновился кинопоказ.</w:t>
      </w:r>
      <w:r w:rsidR="008E76AA">
        <w:rPr>
          <w:sz w:val="28"/>
          <w:szCs w:val="28"/>
        </w:rPr>
        <w:t xml:space="preserve"> В 2012году успешно стала работать кинопередвижка, обслуживающая </w:t>
      </w:r>
      <w:proofErr w:type="spellStart"/>
      <w:r w:rsidR="008E76AA">
        <w:rPr>
          <w:sz w:val="28"/>
          <w:szCs w:val="28"/>
        </w:rPr>
        <w:t>реакриационные</w:t>
      </w:r>
      <w:proofErr w:type="spellEnd"/>
      <w:r w:rsidR="008E76AA">
        <w:rPr>
          <w:sz w:val="28"/>
          <w:szCs w:val="28"/>
        </w:rPr>
        <w:t xml:space="preserve"> зоны отдыха населения в летнее время, населенные пункты, не имеющие учреждений культуры. </w:t>
      </w:r>
      <w:r w:rsidR="00484760" w:rsidRPr="00ED366B">
        <w:rPr>
          <w:sz w:val="28"/>
          <w:szCs w:val="28"/>
        </w:rPr>
        <w:t xml:space="preserve">Особое внимание </w:t>
      </w:r>
      <w:r w:rsidR="00484760">
        <w:rPr>
          <w:sz w:val="28"/>
          <w:szCs w:val="28"/>
        </w:rPr>
        <w:t>учреждений</w:t>
      </w:r>
      <w:r w:rsidR="00484760" w:rsidRPr="00ED366B">
        <w:rPr>
          <w:sz w:val="28"/>
          <w:szCs w:val="28"/>
        </w:rPr>
        <w:t xml:space="preserve"> уделяется работе с детьми и молодежью, проводятся </w:t>
      </w:r>
      <w:proofErr w:type="spellStart"/>
      <w:r w:rsidR="00484760" w:rsidRPr="00ED366B">
        <w:rPr>
          <w:sz w:val="28"/>
          <w:szCs w:val="28"/>
        </w:rPr>
        <w:t>киновикторины</w:t>
      </w:r>
      <w:proofErr w:type="spellEnd"/>
      <w:r w:rsidR="00484760" w:rsidRPr="00ED366B">
        <w:rPr>
          <w:sz w:val="28"/>
          <w:szCs w:val="28"/>
        </w:rPr>
        <w:t xml:space="preserve">, игровые кинопрограммы, </w:t>
      </w:r>
      <w:r w:rsidR="00484760">
        <w:rPr>
          <w:sz w:val="28"/>
          <w:szCs w:val="28"/>
        </w:rPr>
        <w:t>кинолектории</w:t>
      </w:r>
      <w:r w:rsidR="00364706">
        <w:rPr>
          <w:sz w:val="28"/>
          <w:szCs w:val="28"/>
        </w:rPr>
        <w:t xml:space="preserve">. </w:t>
      </w:r>
    </w:p>
    <w:p w:rsidR="00CC7E73" w:rsidRDefault="00CC7E73" w:rsidP="00CC7E73">
      <w:pPr>
        <w:tabs>
          <w:tab w:val="left" w:pos="180"/>
        </w:tabs>
        <w:ind w:firstLine="540"/>
        <w:jc w:val="both"/>
        <w:rPr>
          <w:sz w:val="28"/>
          <w:szCs w:val="28"/>
        </w:rPr>
      </w:pPr>
    </w:p>
    <w:p w:rsidR="00CC7E73" w:rsidRPr="00ED366B" w:rsidRDefault="00CC7E73" w:rsidP="00CC7E73">
      <w:pPr>
        <w:ind w:firstLine="540"/>
        <w:jc w:val="both"/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 xml:space="preserve">2.2. Сохранение и развитие традиционной народной культуры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D366B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CC7E73" w:rsidRPr="00ED366B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</w:t>
      </w:r>
      <w:r w:rsidR="00364706"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</w:t>
      </w:r>
      <w:r w:rsidR="00364706">
        <w:rPr>
          <w:sz w:val="28"/>
          <w:szCs w:val="28"/>
        </w:rPr>
        <w:t xml:space="preserve">дения культурно-досугового типа. </w:t>
      </w:r>
      <w:r w:rsidRPr="00ED366B">
        <w:rPr>
          <w:sz w:val="28"/>
          <w:szCs w:val="28"/>
        </w:rPr>
        <w:t xml:space="preserve">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</w:t>
      </w:r>
      <w:r w:rsidRPr="00ED366B">
        <w:rPr>
          <w:sz w:val="28"/>
          <w:szCs w:val="28"/>
        </w:rPr>
        <w:lastRenderedPageBreak/>
        <w:t xml:space="preserve">развитие национальных культур, социокультурную реабилитацию инвалидов и другие. </w:t>
      </w:r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ED366B">
        <w:rPr>
          <w:sz w:val="28"/>
          <w:szCs w:val="28"/>
        </w:rPr>
        <w:t>девиантного</w:t>
      </w:r>
      <w:proofErr w:type="spellEnd"/>
      <w:r w:rsidRPr="00ED366B">
        <w:rPr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Сложилась система традиционных творческих акций по всем жанрам любительского искусства, таких как музыкальные</w:t>
      </w:r>
      <w:r w:rsidR="005D5454">
        <w:rPr>
          <w:sz w:val="28"/>
          <w:szCs w:val="28"/>
        </w:rPr>
        <w:t xml:space="preserve"> фестивали</w:t>
      </w:r>
      <w:r w:rsidRPr="00ED366B">
        <w:rPr>
          <w:sz w:val="28"/>
          <w:szCs w:val="28"/>
        </w:rPr>
        <w:t xml:space="preserve">, </w:t>
      </w:r>
      <w:r w:rsidR="00364706">
        <w:rPr>
          <w:sz w:val="28"/>
          <w:szCs w:val="28"/>
        </w:rPr>
        <w:t>(</w:t>
      </w:r>
      <w:r w:rsidRPr="00ED366B">
        <w:rPr>
          <w:sz w:val="28"/>
          <w:szCs w:val="28"/>
        </w:rPr>
        <w:t>хореограф</w:t>
      </w:r>
      <w:r w:rsidR="005B1237">
        <w:rPr>
          <w:sz w:val="28"/>
          <w:szCs w:val="28"/>
        </w:rPr>
        <w:t xml:space="preserve">ические </w:t>
      </w:r>
      <w:r w:rsidRPr="00ED366B">
        <w:rPr>
          <w:sz w:val="28"/>
          <w:szCs w:val="28"/>
        </w:rPr>
        <w:t>и фольклорные фестивали</w:t>
      </w:r>
      <w:r w:rsidR="00364706">
        <w:rPr>
          <w:sz w:val="28"/>
          <w:szCs w:val="28"/>
        </w:rPr>
        <w:t>)</w:t>
      </w:r>
      <w:r w:rsidRPr="00ED366B">
        <w:rPr>
          <w:sz w:val="28"/>
          <w:szCs w:val="28"/>
        </w:rPr>
        <w:t xml:space="preserve">, творческие мастерские, выставки декоративно-прикладного искусства, фестивали национальных культур, детского творчества. </w:t>
      </w:r>
    </w:p>
    <w:p w:rsidR="00CC7E73" w:rsidRPr="004357A7" w:rsidRDefault="00AC5B07" w:rsidP="00CC7E73">
      <w:pPr>
        <w:ind w:firstLine="708"/>
        <w:jc w:val="both"/>
        <w:rPr>
          <w:sz w:val="28"/>
          <w:szCs w:val="28"/>
        </w:rPr>
      </w:pPr>
      <w:r w:rsidRPr="004357A7">
        <w:rPr>
          <w:sz w:val="28"/>
          <w:szCs w:val="28"/>
        </w:rPr>
        <w:t>Из 18 учреждений</w:t>
      </w:r>
      <w:r w:rsidR="00CC7E73" w:rsidRPr="004357A7">
        <w:rPr>
          <w:sz w:val="28"/>
          <w:szCs w:val="28"/>
        </w:rPr>
        <w:t xml:space="preserve"> ку</w:t>
      </w:r>
      <w:r w:rsidRPr="004357A7">
        <w:rPr>
          <w:sz w:val="28"/>
          <w:szCs w:val="28"/>
        </w:rPr>
        <w:t xml:space="preserve">льтурно-досугового типа </w:t>
      </w:r>
      <w:r w:rsidR="006914FA">
        <w:rPr>
          <w:sz w:val="28"/>
          <w:szCs w:val="28"/>
        </w:rPr>
        <w:t>то</w:t>
      </w:r>
      <w:r w:rsidRPr="004357A7">
        <w:rPr>
          <w:sz w:val="28"/>
          <w:szCs w:val="28"/>
        </w:rPr>
        <w:t>лько  МБУК «</w:t>
      </w:r>
      <w:proofErr w:type="spellStart"/>
      <w:r w:rsidRPr="004357A7">
        <w:rPr>
          <w:sz w:val="28"/>
          <w:szCs w:val="28"/>
        </w:rPr>
        <w:t>Ермаковский</w:t>
      </w:r>
      <w:proofErr w:type="spellEnd"/>
      <w:r w:rsidRPr="004357A7">
        <w:rPr>
          <w:sz w:val="28"/>
          <w:szCs w:val="28"/>
        </w:rPr>
        <w:t xml:space="preserve"> районный Дом культуры»</w:t>
      </w:r>
      <w:r w:rsidR="00CC7E73" w:rsidRPr="004357A7">
        <w:rPr>
          <w:sz w:val="28"/>
          <w:szCs w:val="28"/>
        </w:rPr>
        <w:t xml:space="preserve"> осн</w:t>
      </w:r>
      <w:r w:rsidRPr="004357A7">
        <w:rPr>
          <w:sz w:val="28"/>
          <w:szCs w:val="28"/>
        </w:rPr>
        <w:t>ащен</w:t>
      </w:r>
      <w:r w:rsidR="00CC7E73" w:rsidRPr="004357A7">
        <w:rPr>
          <w:sz w:val="28"/>
          <w:szCs w:val="28"/>
        </w:rPr>
        <w:t xml:space="preserve"> современным свето-звуко</w:t>
      </w:r>
      <w:r w:rsidR="006914FA">
        <w:rPr>
          <w:sz w:val="28"/>
          <w:szCs w:val="28"/>
        </w:rPr>
        <w:t xml:space="preserve"> </w:t>
      </w:r>
      <w:r w:rsidR="00CC7E73" w:rsidRPr="004357A7">
        <w:rPr>
          <w:sz w:val="28"/>
          <w:szCs w:val="28"/>
        </w:rPr>
        <w:t xml:space="preserve">техническим оборудованием, </w:t>
      </w:r>
      <w:r w:rsidR="00CC7E73" w:rsidRPr="004357A7">
        <w:rPr>
          <w:bCs/>
          <w:sz w:val="28"/>
          <w:szCs w:val="28"/>
        </w:rPr>
        <w:t>музыкальными инструментами,</w:t>
      </w:r>
      <w:r w:rsidR="00CC7E73" w:rsidRPr="004357A7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4357A7" w:rsidRPr="00ED366B" w:rsidRDefault="004357A7" w:rsidP="00435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C7E73" w:rsidRPr="00ED366B">
        <w:rPr>
          <w:sz w:val="28"/>
          <w:szCs w:val="28"/>
        </w:rPr>
        <w:t xml:space="preserve">По основным показателям деятельности учреждений культурно-досугового типа </w:t>
      </w:r>
      <w:r w:rsidR="00364706">
        <w:rPr>
          <w:sz w:val="28"/>
          <w:szCs w:val="28"/>
        </w:rPr>
        <w:t>района</w:t>
      </w:r>
      <w:r w:rsidR="00CC7E73" w:rsidRPr="00ED366B">
        <w:rPr>
          <w:sz w:val="28"/>
          <w:szCs w:val="28"/>
        </w:rPr>
        <w:t xml:space="preserve"> наблюдается положительная динамика, что объясняется, в том числе, активизацией усилий работников </w:t>
      </w:r>
      <w:proofErr w:type="gramStart"/>
      <w:r w:rsidR="00CC7E73" w:rsidRPr="00ED366B">
        <w:rPr>
          <w:sz w:val="28"/>
          <w:szCs w:val="28"/>
        </w:rPr>
        <w:t>культуры</w:t>
      </w:r>
      <w:proofErr w:type="gramEnd"/>
      <w:r w:rsidR="00CC7E73" w:rsidRPr="00ED366B">
        <w:rPr>
          <w:sz w:val="28"/>
          <w:szCs w:val="28"/>
        </w:rPr>
        <w:t xml:space="preserve"> по расширению спектра предоставляемых жителям </w:t>
      </w:r>
      <w:r w:rsidR="00364706">
        <w:rPr>
          <w:sz w:val="28"/>
          <w:szCs w:val="28"/>
        </w:rPr>
        <w:t>района</w:t>
      </w:r>
      <w:r w:rsidR="00CC7E73" w:rsidRPr="00ED366B">
        <w:rPr>
          <w:sz w:val="28"/>
          <w:szCs w:val="28"/>
        </w:rPr>
        <w:t xml:space="preserve"> культурных услуг, улучшением материально-технической базы учреждений. В </w:t>
      </w:r>
      <w:r w:rsidR="00364706">
        <w:rPr>
          <w:sz w:val="28"/>
          <w:szCs w:val="28"/>
        </w:rPr>
        <w:t>районе</w:t>
      </w:r>
      <w:r w:rsidR="00CC7E73" w:rsidRPr="00ED366B">
        <w:rPr>
          <w:sz w:val="28"/>
          <w:szCs w:val="28"/>
        </w:rPr>
        <w:t xml:space="preserve"> насчитывается </w:t>
      </w:r>
      <w:r w:rsidR="00364706">
        <w:rPr>
          <w:sz w:val="28"/>
          <w:szCs w:val="28"/>
        </w:rPr>
        <w:t>8</w:t>
      </w:r>
      <w:r w:rsidR="00CC7E73" w:rsidRPr="00ED366B">
        <w:rPr>
          <w:sz w:val="28"/>
          <w:szCs w:val="28"/>
        </w:rPr>
        <w:t xml:space="preserve"> коллективов, удостоенных звания «народный»</w:t>
      </w:r>
      <w:r w:rsidR="00364706">
        <w:rPr>
          <w:sz w:val="28"/>
          <w:szCs w:val="28"/>
        </w:rPr>
        <w:t xml:space="preserve"> и образцовый, в их числе театры, ансамбли песни и танца,</w:t>
      </w:r>
      <w:r>
        <w:rPr>
          <w:sz w:val="28"/>
          <w:szCs w:val="28"/>
        </w:rPr>
        <w:t xml:space="preserve"> хор ветеранов, вокальный ансамбль,</w:t>
      </w:r>
      <w:r w:rsidR="003647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кино-видеостудия, </w:t>
      </w:r>
      <w:r w:rsidR="00364706">
        <w:rPr>
          <w:sz w:val="28"/>
          <w:szCs w:val="28"/>
        </w:rPr>
        <w:t>детский хореографический коллектив</w:t>
      </w:r>
      <w:r w:rsidR="00CC7E73" w:rsidRPr="00ED366B">
        <w:rPr>
          <w:sz w:val="28"/>
          <w:szCs w:val="28"/>
        </w:rPr>
        <w:t>.</w:t>
      </w:r>
    </w:p>
    <w:p w:rsidR="009F04D6" w:rsidRDefault="009F04D6" w:rsidP="009F04D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широко распространено декоративно-прикладное искусство                  и народные художественные ремесла (гончарное, </w:t>
      </w:r>
      <w:r>
        <w:rPr>
          <w:sz w:val="28"/>
          <w:szCs w:val="28"/>
        </w:rPr>
        <w:t>ювелирное</w:t>
      </w:r>
      <w:r w:rsidRPr="00ED366B">
        <w:rPr>
          <w:sz w:val="28"/>
          <w:szCs w:val="28"/>
        </w:rPr>
        <w:t xml:space="preserve">, резьба                          и роспись по дереву, </w:t>
      </w:r>
      <w:proofErr w:type="spellStart"/>
      <w:r w:rsidRPr="00ED366B">
        <w:rPr>
          <w:sz w:val="28"/>
          <w:szCs w:val="28"/>
        </w:rPr>
        <w:t>бисероплетение</w:t>
      </w:r>
      <w:proofErr w:type="spellEnd"/>
      <w:r w:rsidR="004357A7">
        <w:rPr>
          <w:sz w:val="28"/>
          <w:szCs w:val="28"/>
        </w:rPr>
        <w:t xml:space="preserve">, художественная обработка камня, работа с берестой, </w:t>
      </w:r>
      <w:proofErr w:type="spellStart"/>
      <w:r w:rsidR="004357A7">
        <w:rPr>
          <w:sz w:val="28"/>
          <w:szCs w:val="28"/>
        </w:rPr>
        <w:t>пимокатное</w:t>
      </w:r>
      <w:proofErr w:type="spellEnd"/>
      <w:r w:rsidR="004357A7">
        <w:rPr>
          <w:sz w:val="28"/>
          <w:szCs w:val="28"/>
        </w:rPr>
        <w:t xml:space="preserve"> дело</w:t>
      </w:r>
      <w:r w:rsidRPr="00ED366B">
        <w:rPr>
          <w:sz w:val="28"/>
          <w:szCs w:val="28"/>
        </w:rPr>
        <w:t xml:space="preserve"> и др.). Уникальные  работы </w:t>
      </w:r>
      <w:proofErr w:type="spellStart"/>
      <w:r>
        <w:rPr>
          <w:sz w:val="28"/>
          <w:szCs w:val="28"/>
        </w:rPr>
        <w:t>Ермаковских</w:t>
      </w:r>
      <w:proofErr w:type="spellEnd"/>
      <w:r w:rsidRPr="00ED366B">
        <w:rPr>
          <w:sz w:val="28"/>
          <w:szCs w:val="28"/>
        </w:rPr>
        <w:t xml:space="preserve"> мастеров</w:t>
      </w:r>
      <w:r>
        <w:rPr>
          <w:sz w:val="28"/>
          <w:szCs w:val="28"/>
        </w:rPr>
        <w:t xml:space="preserve"> были представлены на конкурсах и фестивалях различного уровня</w:t>
      </w:r>
      <w:r w:rsidRPr="00ED366B">
        <w:rPr>
          <w:sz w:val="28"/>
          <w:szCs w:val="28"/>
        </w:rPr>
        <w:t xml:space="preserve">. В целях сохранения, развития и пропаганды народных художественных ремёсел </w:t>
      </w:r>
      <w:r>
        <w:rPr>
          <w:sz w:val="28"/>
          <w:szCs w:val="28"/>
        </w:rPr>
        <w:t>в Ермаковском районном Доме культуры</w:t>
      </w:r>
      <w:r w:rsidR="004357A7">
        <w:rPr>
          <w:sz w:val="28"/>
          <w:szCs w:val="28"/>
        </w:rPr>
        <w:t xml:space="preserve"> работает Р</w:t>
      </w:r>
      <w:r>
        <w:rPr>
          <w:sz w:val="28"/>
          <w:szCs w:val="28"/>
        </w:rPr>
        <w:t>емесленная мастерская с фи</w:t>
      </w:r>
      <w:r w:rsidR="004357A7">
        <w:rPr>
          <w:sz w:val="28"/>
          <w:szCs w:val="28"/>
        </w:rPr>
        <w:t xml:space="preserve">лиалами в </w:t>
      </w:r>
      <w:proofErr w:type="spellStart"/>
      <w:r w:rsidR="004357A7">
        <w:rPr>
          <w:sz w:val="28"/>
          <w:szCs w:val="28"/>
        </w:rPr>
        <w:t>п</w:t>
      </w:r>
      <w:proofErr w:type="gramStart"/>
      <w:r w:rsidR="004357A7">
        <w:rPr>
          <w:sz w:val="28"/>
          <w:szCs w:val="28"/>
        </w:rPr>
        <w:t>.О</w:t>
      </w:r>
      <w:proofErr w:type="gramEnd"/>
      <w:r w:rsidR="004357A7">
        <w:rPr>
          <w:sz w:val="28"/>
          <w:szCs w:val="28"/>
        </w:rPr>
        <w:t>йский</w:t>
      </w:r>
      <w:proofErr w:type="spellEnd"/>
      <w:r w:rsidR="004357A7">
        <w:rPr>
          <w:sz w:val="28"/>
          <w:szCs w:val="28"/>
        </w:rPr>
        <w:t xml:space="preserve">, </w:t>
      </w:r>
      <w:proofErr w:type="spellStart"/>
      <w:r w:rsidR="004357A7">
        <w:rPr>
          <w:sz w:val="28"/>
          <w:szCs w:val="28"/>
        </w:rPr>
        <w:t>с.Григорьевка</w:t>
      </w:r>
      <w:proofErr w:type="spellEnd"/>
      <w:r w:rsidR="004357A7">
        <w:rPr>
          <w:sz w:val="28"/>
          <w:szCs w:val="28"/>
        </w:rPr>
        <w:t xml:space="preserve">, </w:t>
      </w:r>
      <w:proofErr w:type="spellStart"/>
      <w:r w:rsidR="004357A7">
        <w:rPr>
          <w:sz w:val="28"/>
          <w:szCs w:val="28"/>
        </w:rPr>
        <w:t>п.Большая</w:t>
      </w:r>
      <w:proofErr w:type="spellEnd"/>
      <w:r w:rsidR="004357A7">
        <w:rPr>
          <w:sz w:val="28"/>
          <w:szCs w:val="28"/>
        </w:rPr>
        <w:t xml:space="preserve"> Речка, постоянно экспонируются на </w:t>
      </w:r>
      <w:proofErr w:type="spellStart"/>
      <w:r w:rsidR="004357A7">
        <w:rPr>
          <w:sz w:val="28"/>
          <w:szCs w:val="28"/>
        </w:rPr>
        <w:t>выствках</w:t>
      </w:r>
      <w:proofErr w:type="spellEnd"/>
      <w:r w:rsidR="004357A7">
        <w:rPr>
          <w:sz w:val="28"/>
          <w:szCs w:val="28"/>
        </w:rPr>
        <w:t xml:space="preserve"> в Художественной галереи и</w:t>
      </w:r>
      <w:r w:rsidR="00A67BA3">
        <w:rPr>
          <w:sz w:val="28"/>
          <w:szCs w:val="28"/>
        </w:rPr>
        <w:t xml:space="preserve"> </w:t>
      </w:r>
      <w:r w:rsidR="004357A7">
        <w:rPr>
          <w:sz w:val="28"/>
          <w:szCs w:val="28"/>
        </w:rPr>
        <w:t>Музее природы, создан сайт МБУК ЕРДК.</w:t>
      </w:r>
    </w:p>
    <w:p w:rsidR="00BF5CC9" w:rsidRPr="005D5454" w:rsidRDefault="004357A7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7E73" w:rsidRPr="005D5454">
        <w:rPr>
          <w:sz w:val="28"/>
          <w:szCs w:val="28"/>
        </w:rPr>
        <w:t>Вместе с тем</w:t>
      </w:r>
      <w:r w:rsidR="00BF5CC9">
        <w:rPr>
          <w:sz w:val="28"/>
          <w:szCs w:val="28"/>
        </w:rPr>
        <w:t xml:space="preserve"> следует отметить, что сеть</w:t>
      </w:r>
      <w:r w:rsidR="00CC7E73" w:rsidRPr="005D5454">
        <w:rPr>
          <w:sz w:val="28"/>
          <w:szCs w:val="28"/>
        </w:rPr>
        <w:t xml:space="preserve"> учреждений культурно-досугового типа</w:t>
      </w:r>
      <w:r w:rsidR="00BF5CC9">
        <w:rPr>
          <w:sz w:val="28"/>
          <w:szCs w:val="28"/>
        </w:rPr>
        <w:t xml:space="preserve"> не изменялась, что обеспечивает реализацию</w:t>
      </w:r>
      <w:r w:rsidR="00CC7E73" w:rsidRPr="005D5454">
        <w:rPr>
          <w:sz w:val="28"/>
          <w:szCs w:val="28"/>
        </w:rPr>
        <w:t xml:space="preserve"> </w:t>
      </w:r>
      <w:r w:rsidR="00BF5CC9" w:rsidRPr="005D5454">
        <w:rPr>
          <w:sz w:val="28"/>
          <w:szCs w:val="28"/>
        </w:rPr>
        <w:t>конституционных прав граждан на получение услуг в сфере культуры.</w:t>
      </w:r>
    </w:p>
    <w:p w:rsidR="009F04D6" w:rsidRPr="00ED366B" w:rsidRDefault="00BF5CC9" w:rsidP="00BF5C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F04D6" w:rsidRPr="00ED366B">
        <w:rPr>
          <w:sz w:val="28"/>
          <w:szCs w:val="28"/>
        </w:rPr>
        <w:t xml:space="preserve">В целом для учреждений культурно-досугового типа </w:t>
      </w:r>
      <w:r w:rsidR="009F04D6">
        <w:rPr>
          <w:sz w:val="28"/>
          <w:szCs w:val="28"/>
        </w:rPr>
        <w:t>района</w:t>
      </w:r>
      <w:r w:rsidR="009F04D6" w:rsidRPr="00ED366B">
        <w:rPr>
          <w:sz w:val="28"/>
          <w:szCs w:val="28"/>
        </w:rPr>
        <w:t xml:space="preserve"> характерны те же системные проблемы, как и для страны в целом – сохраняющийся дефицит сре</w:t>
      </w:r>
      <w:proofErr w:type="gramStart"/>
      <w:r w:rsidR="009F04D6" w:rsidRPr="00ED366B">
        <w:rPr>
          <w:sz w:val="28"/>
          <w:szCs w:val="28"/>
        </w:rPr>
        <w:t>дств дл</w:t>
      </w:r>
      <w:proofErr w:type="gramEnd"/>
      <w:r w:rsidR="009F04D6" w:rsidRPr="00ED366B">
        <w:rPr>
          <w:sz w:val="28"/>
          <w:szCs w:val="28"/>
        </w:rPr>
        <w:t xml:space="preserve">я реализации мероприятий по сохранению                                    и популяризации традиционной народной культуры, разрушение </w:t>
      </w:r>
      <w:r w:rsidR="009F04D6" w:rsidRPr="00ED366B">
        <w:rPr>
          <w:sz w:val="28"/>
          <w:szCs w:val="28"/>
        </w:rPr>
        <w:lastRenderedPageBreak/>
        <w:t xml:space="preserve">материально-технической базы, недостаток в высокопрофессиональных кадрах. </w:t>
      </w:r>
    </w:p>
    <w:p w:rsidR="009F04D6" w:rsidRPr="00ED366B" w:rsidRDefault="009F04D6" w:rsidP="009F04D6">
      <w:pPr>
        <w:ind w:firstLine="720"/>
        <w:jc w:val="both"/>
        <w:rPr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D366B">
        <w:rPr>
          <w:sz w:val="28"/>
          <w:szCs w:val="28"/>
        </w:rPr>
        <w:t>культурно-досугового типа</w:t>
      </w:r>
      <w:r w:rsidRPr="00ED366B">
        <w:rPr>
          <w:rStyle w:val="FontStyle19"/>
          <w:sz w:val="28"/>
          <w:szCs w:val="28"/>
        </w:rPr>
        <w:t xml:space="preserve">, является кадровый ресурс. </w:t>
      </w:r>
      <w:r w:rsidRPr="00ED366B">
        <w:rPr>
          <w:sz w:val="28"/>
          <w:szCs w:val="28"/>
        </w:rPr>
        <w:t>На сегодняшний день профессиональный уровень специалистов отстает от уровня современных технологий культурно-досуговой деятельности.</w:t>
      </w:r>
      <w:r>
        <w:rPr>
          <w:sz w:val="28"/>
          <w:szCs w:val="28"/>
        </w:rPr>
        <w:t xml:space="preserve"> Н</w:t>
      </w:r>
      <w:r w:rsidRPr="00ED366B">
        <w:rPr>
          <w:rStyle w:val="FontStyle19"/>
          <w:sz w:val="28"/>
          <w:szCs w:val="28"/>
        </w:rPr>
        <w:t>аблюдается</w:t>
      </w:r>
      <w:r>
        <w:rPr>
          <w:rStyle w:val="FontStyle19"/>
          <w:sz w:val="28"/>
          <w:szCs w:val="28"/>
        </w:rPr>
        <w:t xml:space="preserve"> дефицит специалистов как со  средне – специальным так и высшим образованием, </w:t>
      </w:r>
      <w:r w:rsidRPr="00ED366B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 xml:space="preserve">наблюдается </w:t>
      </w:r>
      <w:r w:rsidRPr="00ED366B">
        <w:rPr>
          <w:rStyle w:val="FontStyle19"/>
          <w:sz w:val="28"/>
          <w:szCs w:val="28"/>
        </w:rPr>
        <w:t>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D366B">
        <w:rPr>
          <w:spacing w:val="-4"/>
          <w:sz w:val="28"/>
          <w:szCs w:val="28"/>
        </w:rPr>
        <w:t xml:space="preserve"> </w:t>
      </w:r>
    </w:p>
    <w:p w:rsidR="00CC7E73" w:rsidRPr="00ED366B" w:rsidRDefault="00BF5CC9" w:rsidP="00BF5CC9">
      <w:pPr>
        <w:jc w:val="both"/>
        <w:rPr>
          <w:rStyle w:val="FontStyle19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C7E73" w:rsidRPr="00ED366B">
        <w:rPr>
          <w:rStyle w:val="FontStyle19"/>
          <w:sz w:val="28"/>
          <w:szCs w:val="28"/>
        </w:rPr>
        <w:t xml:space="preserve">Несмотря на принимаемые меры, состояние материально-технической базы учреждений культурно-досугового типа продолжает ухудшаться,                 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CC7E73" w:rsidRPr="00ED366B" w:rsidRDefault="00CC7E73" w:rsidP="00CC7E73">
      <w:pPr>
        <w:ind w:firstLine="720"/>
        <w:jc w:val="both"/>
        <w:rPr>
          <w:rStyle w:val="FontStyle19"/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CC7E73" w:rsidRPr="00ED366B" w:rsidRDefault="00CC7E73" w:rsidP="00CC7E73">
      <w:pPr>
        <w:ind w:firstLine="720"/>
        <w:jc w:val="both"/>
        <w:rPr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6914FA">
        <w:rPr>
          <w:sz w:val="28"/>
          <w:szCs w:val="28"/>
        </w:rPr>
        <w:t>3</w:t>
      </w:r>
      <w:r w:rsidRPr="00ED366B">
        <w:rPr>
          <w:sz w:val="28"/>
          <w:szCs w:val="28"/>
        </w:rPr>
        <w:t xml:space="preserve">. Организация и проведение культурных событий,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D366B">
        <w:rPr>
          <w:sz w:val="28"/>
          <w:szCs w:val="28"/>
        </w:rPr>
        <w:t>в том числе на межрегиональном и международном уровне</w:t>
      </w:r>
    </w:p>
    <w:p w:rsidR="004F5052" w:rsidRPr="00ED366B" w:rsidRDefault="004F5052" w:rsidP="00DC30A4">
      <w:pPr>
        <w:jc w:val="both"/>
        <w:rPr>
          <w:sz w:val="28"/>
          <w:szCs w:val="28"/>
        </w:rPr>
      </w:pPr>
    </w:p>
    <w:p w:rsidR="007C494C" w:rsidRPr="00C34F5A" w:rsidRDefault="004F5052" w:rsidP="007C494C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Ежегодно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</w:t>
      </w:r>
      <w:r w:rsidRPr="007C494C">
        <w:rPr>
          <w:b/>
          <w:i/>
          <w:sz w:val="28"/>
          <w:szCs w:val="28"/>
        </w:rPr>
        <w:t xml:space="preserve">. </w:t>
      </w:r>
      <w:proofErr w:type="gramStart"/>
      <w:r w:rsidRPr="00C34F5A">
        <w:rPr>
          <w:sz w:val="28"/>
          <w:szCs w:val="28"/>
        </w:rPr>
        <w:t xml:space="preserve">В течение ряда </w:t>
      </w:r>
      <w:r w:rsidR="00BF5CC9" w:rsidRPr="00C34F5A">
        <w:rPr>
          <w:sz w:val="28"/>
          <w:szCs w:val="28"/>
        </w:rPr>
        <w:t xml:space="preserve">лет на территории               района </w:t>
      </w:r>
      <w:r w:rsidRPr="00C34F5A">
        <w:rPr>
          <w:sz w:val="28"/>
          <w:szCs w:val="28"/>
        </w:rPr>
        <w:t xml:space="preserve"> реализуются проекты</w:t>
      </w:r>
      <w:r w:rsidR="007C494C" w:rsidRPr="00C34F5A">
        <w:rPr>
          <w:sz w:val="28"/>
          <w:szCs w:val="28"/>
        </w:rPr>
        <w:t>:</w:t>
      </w:r>
      <w:r w:rsidR="00C34F5A">
        <w:rPr>
          <w:sz w:val="28"/>
          <w:szCs w:val="28"/>
        </w:rPr>
        <w:t xml:space="preserve"> г</w:t>
      </w:r>
      <w:r w:rsidR="00E5369F" w:rsidRPr="00C34F5A">
        <w:rPr>
          <w:sz w:val="28"/>
          <w:szCs w:val="28"/>
        </w:rPr>
        <w:t xml:space="preserve">астроли профессиональных коллективов Красноярской филармонии, Минусинского драмтеатра, проведение вечеров – встреч в рамках «Енисейского экспресса», </w:t>
      </w:r>
      <w:r w:rsidR="00BF5CC9" w:rsidRPr="00C34F5A">
        <w:rPr>
          <w:sz w:val="28"/>
          <w:szCs w:val="28"/>
        </w:rPr>
        <w:t>региональный фестиваль казачьей культуры «Казачий разгуляй</w:t>
      </w:r>
      <w:r w:rsidR="007C494C" w:rsidRPr="00C34F5A">
        <w:rPr>
          <w:sz w:val="28"/>
          <w:szCs w:val="28"/>
        </w:rPr>
        <w:t>», брендовые мероприятия, турне «Живые родники души народной» коллективов, имеющих звание «народный» и «образцовый» и многие другие.</w:t>
      </w:r>
      <w:proofErr w:type="gramEnd"/>
    </w:p>
    <w:p w:rsidR="004F5052" w:rsidRPr="00ED366B" w:rsidRDefault="004F5052" w:rsidP="004F5052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Формированию уникального образа культуры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, обеспечению самобытности развития территорий способствует реализация культурных брендовых мероприятий, актуализирующих историческую                  и современную действительность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праздник «</w:t>
      </w:r>
      <w:proofErr w:type="spellStart"/>
      <w:r>
        <w:rPr>
          <w:sz w:val="28"/>
          <w:szCs w:val="28"/>
        </w:rPr>
        <w:t>Наадым</w:t>
      </w:r>
      <w:proofErr w:type="spellEnd"/>
      <w:r>
        <w:rPr>
          <w:sz w:val="28"/>
          <w:szCs w:val="28"/>
        </w:rPr>
        <w:t xml:space="preserve">»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ерхнеусинское</w:t>
      </w:r>
      <w:proofErr w:type="spellEnd"/>
      <w:r>
        <w:rPr>
          <w:sz w:val="28"/>
          <w:szCs w:val="28"/>
        </w:rPr>
        <w:t>, региональный фестиваль казачьей культуры «Казачий разгуляй»</w:t>
      </w:r>
      <w:r w:rsidR="007C494C">
        <w:rPr>
          <w:sz w:val="28"/>
          <w:szCs w:val="28"/>
        </w:rPr>
        <w:t xml:space="preserve"> в </w:t>
      </w:r>
      <w:proofErr w:type="spellStart"/>
      <w:r w:rsidR="007C494C">
        <w:rPr>
          <w:sz w:val="28"/>
          <w:szCs w:val="28"/>
        </w:rPr>
        <w:t>с.Нижний</w:t>
      </w:r>
      <w:proofErr w:type="spellEnd"/>
      <w:r w:rsidR="007C494C">
        <w:rPr>
          <w:sz w:val="28"/>
          <w:szCs w:val="28"/>
        </w:rPr>
        <w:t xml:space="preserve"> </w:t>
      </w:r>
      <w:proofErr w:type="spellStart"/>
      <w:r w:rsidR="007C494C">
        <w:rPr>
          <w:sz w:val="28"/>
          <w:szCs w:val="28"/>
        </w:rPr>
        <w:t>Суэтук</w:t>
      </w:r>
      <w:proofErr w:type="spellEnd"/>
      <w:r w:rsidR="007C494C">
        <w:rPr>
          <w:sz w:val="28"/>
          <w:szCs w:val="28"/>
        </w:rPr>
        <w:t xml:space="preserve">, Праздник добрых соседей в </w:t>
      </w:r>
      <w:proofErr w:type="spellStart"/>
      <w:r w:rsidR="007C494C">
        <w:rPr>
          <w:sz w:val="28"/>
          <w:szCs w:val="28"/>
        </w:rPr>
        <w:t>с.Мигна</w:t>
      </w:r>
      <w:proofErr w:type="spellEnd"/>
      <w:r w:rsidR="007C494C">
        <w:rPr>
          <w:sz w:val="28"/>
          <w:szCs w:val="28"/>
        </w:rPr>
        <w:t>, проведение районных фестивалей и конкурсов в с.Ермаковское, реализация культурно - туристических маршрутов.</w:t>
      </w:r>
    </w:p>
    <w:p w:rsidR="005D5454" w:rsidRPr="00ED366B" w:rsidRDefault="005D5454" w:rsidP="005D5454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Международное культурное сотрудничество оказывает благоприятное влияние на все культуры и способствует их взаимному обогащению, ведет                </w:t>
      </w:r>
      <w:r w:rsidRPr="00ED366B">
        <w:rPr>
          <w:sz w:val="28"/>
          <w:szCs w:val="28"/>
        </w:rPr>
        <w:lastRenderedPageBreak/>
        <w:t xml:space="preserve">к росту взаимопонимания между народами, что, в свою очередь, способствует стабильности международных отношений. Культурный обмен раскрывает, с одной стороны, многогранность национальной культуры, ее интеграцию в общемировой культурный процесс, с другой дает возможность ознакомления с достижениями культурного богатства других стан. </w:t>
      </w:r>
    </w:p>
    <w:p w:rsidR="005D5454" w:rsidRPr="00ED366B" w:rsidRDefault="005D5454" w:rsidP="005D5454">
      <w:pPr>
        <w:ind w:firstLine="709"/>
        <w:jc w:val="both"/>
        <w:rPr>
          <w:sz w:val="28"/>
          <w:szCs w:val="28"/>
        </w:rPr>
      </w:pPr>
      <w:proofErr w:type="gramStart"/>
      <w:r w:rsidRPr="00ED366B">
        <w:rPr>
          <w:sz w:val="28"/>
          <w:szCs w:val="28"/>
        </w:rPr>
        <w:t>Интеграции</w:t>
      </w:r>
      <w:r w:rsidR="00201C20">
        <w:rPr>
          <w:sz w:val="28"/>
          <w:szCs w:val="28"/>
        </w:rPr>
        <w:t xml:space="preserve"> Ермаковского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в международное культурное пространство способствует </w:t>
      </w:r>
      <w:r>
        <w:rPr>
          <w:sz w:val="28"/>
          <w:szCs w:val="28"/>
        </w:rPr>
        <w:t>участие коллективов художественной самодеятельности</w:t>
      </w:r>
      <w:r w:rsidR="00201C20">
        <w:rPr>
          <w:sz w:val="28"/>
          <w:szCs w:val="28"/>
        </w:rPr>
        <w:t>, мастеров-умельцев</w:t>
      </w:r>
      <w:r>
        <w:rPr>
          <w:sz w:val="28"/>
          <w:szCs w:val="28"/>
        </w:rPr>
        <w:t xml:space="preserve"> в</w:t>
      </w:r>
      <w:r w:rsidRPr="00ED366B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ях</w:t>
      </w:r>
      <w:r w:rsidRPr="00ED366B">
        <w:rPr>
          <w:sz w:val="28"/>
          <w:szCs w:val="28"/>
        </w:rPr>
        <w:t xml:space="preserve"> и конкурс</w:t>
      </w:r>
      <w:r>
        <w:rPr>
          <w:sz w:val="28"/>
          <w:szCs w:val="28"/>
        </w:rPr>
        <w:t>ах различных уровней</w:t>
      </w:r>
      <w:r w:rsidRPr="00ED366B">
        <w:rPr>
          <w:sz w:val="28"/>
          <w:szCs w:val="28"/>
        </w:rPr>
        <w:t>, в том числе наиболее известны</w:t>
      </w:r>
      <w:r>
        <w:rPr>
          <w:sz w:val="28"/>
          <w:szCs w:val="28"/>
        </w:rPr>
        <w:t>х</w:t>
      </w:r>
      <w:r w:rsidRPr="00ED366B">
        <w:rPr>
          <w:sz w:val="28"/>
          <w:szCs w:val="28"/>
        </w:rPr>
        <w:t xml:space="preserve"> </w:t>
      </w:r>
      <w:r w:rsidR="00201C20">
        <w:rPr>
          <w:sz w:val="28"/>
          <w:szCs w:val="28"/>
        </w:rPr>
        <w:t xml:space="preserve">- </w:t>
      </w:r>
      <w:r w:rsidRPr="00ED366B">
        <w:rPr>
          <w:sz w:val="28"/>
          <w:szCs w:val="28"/>
        </w:rPr>
        <w:t>Красноярский международный музыкальный фестиваль стран Азиатско-Тихоокеанского региона, Международный фестиваль этническо</w:t>
      </w:r>
      <w:r>
        <w:rPr>
          <w:sz w:val="28"/>
          <w:szCs w:val="28"/>
        </w:rPr>
        <w:t>й музыки и ремёсел «МИР Сибири»</w:t>
      </w:r>
      <w:r w:rsidR="00201C20">
        <w:rPr>
          <w:sz w:val="28"/>
          <w:szCs w:val="28"/>
        </w:rPr>
        <w:t xml:space="preserve"> (п.</w:t>
      </w:r>
      <w:r w:rsidR="00422E1F">
        <w:rPr>
          <w:sz w:val="28"/>
          <w:szCs w:val="28"/>
        </w:rPr>
        <w:t xml:space="preserve"> </w:t>
      </w:r>
      <w:r w:rsidR="00201C20">
        <w:rPr>
          <w:sz w:val="28"/>
          <w:szCs w:val="28"/>
        </w:rPr>
        <w:t>Шушенское), Международный фестиваль войлока (г.</w:t>
      </w:r>
      <w:r w:rsidR="00422E1F">
        <w:rPr>
          <w:sz w:val="28"/>
          <w:szCs w:val="28"/>
        </w:rPr>
        <w:t xml:space="preserve"> </w:t>
      </w:r>
      <w:r w:rsidR="00201C20">
        <w:rPr>
          <w:sz w:val="28"/>
          <w:szCs w:val="28"/>
        </w:rPr>
        <w:t>Кызыл)</w:t>
      </w:r>
      <w:r w:rsidR="007C494C">
        <w:rPr>
          <w:sz w:val="28"/>
          <w:szCs w:val="28"/>
        </w:rPr>
        <w:t>, обменные творческие гастроли в рамках сотрудничества с республикой Тыва, Хакасия.</w:t>
      </w:r>
      <w:proofErr w:type="gramEnd"/>
    </w:p>
    <w:p w:rsidR="005D5454" w:rsidRPr="00201C20" w:rsidRDefault="005D5454" w:rsidP="005D5454">
      <w:pPr>
        <w:pStyle w:val="ConsPlusNormal"/>
        <w:widowControl/>
        <w:tabs>
          <w:tab w:val="num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C20">
        <w:rPr>
          <w:rFonts w:ascii="Times New Roman" w:hAnsi="Times New Roman" w:cs="Times New Roman"/>
          <w:sz w:val="28"/>
          <w:szCs w:val="28"/>
        </w:rPr>
        <w:tab/>
      </w:r>
      <w:r w:rsidRPr="00201C20">
        <w:rPr>
          <w:rFonts w:ascii="Times New Roman" w:hAnsi="Times New Roman" w:cs="Times New Roman"/>
          <w:sz w:val="28"/>
          <w:szCs w:val="28"/>
        </w:rPr>
        <w:tab/>
        <w:t xml:space="preserve">В целях наиболее полной интеграции </w:t>
      </w:r>
      <w:r w:rsidR="00201C20">
        <w:rPr>
          <w:rFonts w:ascii="Times New Roman" w:hAnsi="Times New Roman" w:cs="Times New Roman"/>
          <w:sz w:val="28"/>
          <w:szCs w:val="28"/>
        </w:rPr>
        <w:t>района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в мировой культурный                  и информационный процесс </w:t>
      </w:r>
      <w:r w:rsidR="00201C20">
        <w:rPr>
          <w:rFonts w:ascii="Times New Roman" w:hAnsi="Times New Roman" w:cs="Times New Roman"/>
          <w:sz w:val="28"/>
          <w:szCs w:val="28"/>
        </w:rPr>
        <w:t>необходима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</w:t>
      </w:r>
      <w:r w:rsidR="00201C20">
        <w:rPr>
          <w:rFonts w:ascii="Times New Roman" w:hAnsi="Times New Roman" w:cs="Times New Roman"/>
          <w:sz w:val="28"/>
          <w:szCs w:val="28"/>
        </w:rPr>
        <w:t>реализация</w:t>
      </w:r>
      <w:r w:rsidRPr="00201C20">
        <w:rPr>
          <w:rFonts w:ascii="Times New Roman" w:hAnsi="Times New Roman" w:cs="Times New Roman"/>
          <w:sz w:val="28"/>
          <w:szCs w:val="28"/>
        </w:rPr>
        <w:t xml:space="preserve"> международных культу</w:t>
      </w:r>
      <w:r w:rsidR="00201C20">
        <w:rPr>
          <w:rFonts w:ascii="Times New Roman" w:hAnsi="Times New Roman" w:cs="Times New Roman"/>
          <w:sz w:val="28"/>
          <w:szCs w:val="28"/>
        </w:rPr>
        <w:t>рных проектов на территории (Туристический комплекс исторического моделирования)</w:t>
      </w:r>
      <w:r w:rsidRPr="00201C20">
        <w:rPr>
          <w:rFonts w:ascii="Times New Roman" w:hAnsi="Times New Roman" w:cs="Times New Roman"/>
          <w:sz w:val="28"/>
          <w:szCs w:val="28"/>
        </w:rPr>
        <w:t>, продвижение культуры за пределами</w:t>
      </w:r>
      <w:r w:rsidR="00201C20">
        <w:rPr>
          <w:rFonts w:ascii="Times New Roman" w:hAnsi="Times New Roman" w:cs="Times New Roman"/>
          <w:sz w:val="28"/>
          <w:szCs w:val="28"/>
        </w:rPr>
        <w:t xml:space="preserve"> Ермаковского района</w:t>
      </w:r>
      <w:r w:rsidRPr="00201C20">
        <w:rPr>
          <w:rFonts w:ascii="Times New Roman" w:hAnsi="Times New Roman" w:cs="Times New Roman"/>
          <w:sz w:val="28"/>
          <w:szCs w:val="28"/>
        </w:rPr>
        <w:t>, прежде всего, в форме гастролей, участия в конкурсах, выставках и фестивалях, использование современных информационных технологий для формирования</w:t>
      </w:r>
      <w:r w:rsidR="00201C20">
        <w:rPr>
          <w:rFonts w:ascii="Times New Roman" w:hAnsi="Times New Roman" w:cs="Times New Roman"/>
          <w:sz w:val="28"/>
          <w:szCs w:val="28"/>
        </w:rPr>
        <w:t xml:space="preserve"> </w:t>
      </w:r>
      <w:r w:rsidR="00BB3E2A">
        <w:rPr>
          <w:rFonts w:ascii="Times New Roman" w:hAnsi="Times New Roman" w:cs="Times New Roman"/>
          <w:sz w:val="28"/>
          <w:szCs w:val="28"/>
        </w:rPr>
        <w:t>привлекательного</w:t>
      </w:r>
      <w:r w:rsidRPr="00201C20">
        <w:rPr>
          <w:rFonts w:ascii="Times New Roman" w:hAnsi="Times New Roman" w:cs="Times New Roman"/>
          <w:sz w:val="28"/>
          <w:szCs w:val="28"/>
        </w:rPr>
        <w:t xml:space="preserve"> образа </w:t>
      </w:r>
      <w:r w:rsidR="00201C20">
        <w:rPr>
          <w:rFonts w:ascii="Times New Roman" w:hAnsi="Times New Roman" w:cs="Times New Roman"/>
          <w:sz w:val="28"/>
          <w:szCs w:val="28"/>
        </w:rPr>
        <w:t>района.</w:t>
      </w:r>
    </w:p>
    <w:p w:rsidR="00CC7E73" w:rsidRPr="005D5454" w:rsidRDefault="00CC7E73" w:rsidP="00DC30A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  <w:highlight w:val="yellow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6914FA">
        <w:rPr>
          <w:sz w:val="28"/>
          <w:szCs w:val="28"/>
        </w:rPr>
        <w:t>4</w:t>
      </w:r>
      <w:r w:rsidRPr="00ED366B">
        <w:rPr>
          <w:sz w:val="28"/>
          <w:szCs w:val="28"/>
        </w:rPr>
        <w:t xml:space="preserve">. Основная цель, задачи, этапы и сроки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выполнения подпрограммы, целевые индикаторы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 учетом целевых установок и приоритетов культурной политики, Основных направлений стратегии культурной политики </w:t>
      </w:r>
      <w:r w:rsidR="00C34F5A">
        <w:rPr>
          <w:sz w:val="28"/>
          <w:szCs w:val="28"/>
        </w:rPr>
        <w:t>Ермаковского района</w:t>
      </w:r>
      <w:r w:rsidRPr="00ED366B">
        <w:rPr>
          <w:sz w:val="28"/>
          <w:szCs w:val="28"/>
        </w:rPr>
        <w:t xml:space="preserve"> на 2009 - 2020 годы,  целью подпрограммы определено обеспечение доступа населения </w:t>
      </w:r>
      <w:r w:rsidR="006914FA">
        <w:rPr>
          <w:sz w:val="28"/>
          <w:szCs w:val="28"/>
        </w:rPr>
        <w:t xml:space="preserve">Ермаковского района </w:t>
      </w:r>
      <w:r w:rsidRPr="00ED366B">
        <w:rPr>
          <w:sz w:val="28"/>
          <w:szCs w:val="28"/>
        </w:rPr>
        <w:t xml:space="preserve"> к культурным благам и участию в культурной жизни.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Достижение данной цели потребует решения следующих задач: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CC7E73" w:rsidRPr="00ED366B" w:rsidRDefault="00CC7E73" w:rsidP="00CC7E73">
      <w:pPr>
        <w:ind w:firstLine="540"/>
        <w:jc w:val="both"/>
      </w:pPr>
      <w:r w:rsidRPr="00ED366B">
        <w:rPr>
          <w:sz w:val="28"/>
          <w:szCs w:val="28"/>
        </w:rPr>
        <w:t>организация и проведение культурных событий</w:t>
      </w:r>
      <w:r w:rsidR="00422E1F">
        <w:rPr>
          <w:sz w:val="28"/>
          <w:szCs w:val="28"/>
        </w:rPr>
        <w:t>, в том числе на межрегиональном и международном уровне.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Сроки исполнения подпрограммы: 2014 - 2016 годы.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CC7E73" w:rsidRPr="00B73201" w:rsidRDefault="00CC7E73" w:rsidP="00CC7E73">
      <w:pPr>
        <w:ind w:firstLine="540"/>
        <w:jc w:val="both"/>
        <w:rPr>
          <w:color w:val="FF0000"/>
          <w:sz w:val="28"/>
          <w:szCs w:val="28"/>
        </w:rPr>
      </w:pPr>
      <w:r w:rsidRPr="00ED366B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</w:t>
      </w:r>
      <w:r w:rsidR="00E5369F">
        <w:rPr>
          <w:sz w:val="28"/>
          <w:szCs w:val="28"/>
        </w:rPr>
        <w:t>етом специфики</w:t>
      </w:r>
      <w:r w:rsidRPr="00ED366B">
        <w:rPr>
          <w:sz w:val="28"/>
          <w:szCs w:val="28"/>
        </w:rPr>
        <w:t xml:space="preserve"> учреждений культурно-досугового типа,</w:t>
      </w:r>
      <w:r w:rsidR="00E5369F">
        <w:rPr>
          <w:sz w:val="28"/>
          <w:szCs w:val="28"/>
        </w:rPr>
        <w:t xml:space="preserve"> творческих коллективов,</w:t>
      </w:r>
      <w:r w:rsidR="006914FA">
        <w:rPr>
          <w:sz w:val="28"/>
          <w:szCs w:val="28"/>
        </w:rPr>
        <w:t xml:space="preserve"> </w:t>
      </w:r>
      <w:r w:rsidR="00E5369F">
        <w:rPr>
          <w:sz w:val="28"/>
          <w:szCs w:val="28"/>
        </w:rPr>
        <w:t>имеющих почетное звание,</w:t>
      </w:r>
      <w:r w:rsidRPr="00ED366B">
        <w:rPr>
          <w:sz w:val="28"/>
          <w:szCs w:val="28"/>
        </w:rPr>
        <w:t xml:space="preserve"> показателей Плана мероприятий («дорожной карты»)</w:t>
      </w:r>
      <w:r w:rsidR="009B5D9B">
        <w:rPr>
          <w:sz w:val="28"/>
          <w:szCs w:val="28"/>
        </w:rPr>
        <w:t>.</w:t>
      </w:r>
      <w:r w:rsidRPr="00ED366B">
        <w:rPr>
          <w:sz w:val="28"/>
          <w:szCs w:val="28"/>
        </w:rPr>
        <w:t xml:space="preserve">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Целевыми индикаторами реализации подпрограммы являются:</w:t>
      </w:r>
    </w:p>
    <w:p w:rsidR="00CC7E73" w:rsidRPr="00ED366B" w:rsidRDefault="00CC7E73" w:rsidP="00CC7E73">
      <w:pPr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количество пос</w:t>
      </w:r>
      <w:r w:rsidR="00CF6105">
        <w:rPr>
          <w:sz w:val="28"/>
          <w:szCs w:val="28"/>
        </w:rPr>
        <w:t xml:space="preserve">етителей </w:t>
      </w:r>
      <w:r w:rsidRPr="00ED366B">
        <w:rPr>
          <w:sz w:val="28"/>
          <w:szCs w:val="28"/>
        </w:rPr>
        <w:t>учреждений культурно-досугового типа на 1 тыс. человек населения;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 населения;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lastRenderedPageBreak/>
        <w:t xml:space="preserve">число участников клубных формирований для детей в </w:t>
      </w:r>
      <w:r w:rsidR="00422E1F">
        <w:rPr>
          <w:rFonts w:ascii="Times New Roman" w:hAnsi="Times New Roman" w:cs="Times New Roman"/>
          <w:sz w:val="28"/>
          <w:szCs w:val="28"/>
        </w:rPr>
        <w:t>возрасте до 14 лет включительно.</w:t>
      </w:r>
    </w:p>
    <w:p w:rsidR="00CC7E73" w:rsidRPr="00ED366B" w:rsidRDefault="00CC7E73" w:rsidP="00CC7E73">
      <w:pPr>
        <w:ind w:firstLine="540"/>
        <w:jc w:val="both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 w:rsidRPr="00ED366B">
        <w:rPr>
          <w:sz w:val="28"/>
          <w:szCs w:val="28"/>
        </w:rPr>
        <w:t>«</w:t>
      </w:r>
      <w:r w:rsidR="00DC30A4">
        <w:rPr>
          <w:sz w:val="28"/>
          <w:szCs w:val="28"/>
        </w:rPr>
        <w:t>Поддержка и</w:t>
      </w:r>
      <w:r w:rsidRPr="00ED366B">
        <w:rPr>
          <w:sz w:val="28"/>
          <w:szCs w:val="28"/>
        </w:rPr>
        <w:t>скусств</w:t>
      </w:r>
      <w:r w:rsidR="00DC30A4">
        <w:rPr>
          <w:sz w:val="28"/>
          <w:szCs w:val="28"/>
        </w:rPr>
        <w:t>а</w:t>
      </w:r>
      <w:r w:rsidRPr="00ED366B">
        <w:rPr>
          <w:sz w:val="28"/>
          <w:szCs w:val="28"/>
        </w:rPr>
        <w:t xml:space="preserve"> и народно</w:t>
      </w:r>
      <w:r w:rsidR="00DC30A4">
        <w:rPr>
          <w:sz w:val="28"/>
          <w:szCs w:val="28"/>
        </w:rPr>
        <w:t>го</w:t>
      </w:r>
      <w:r w:rsidRPr="00ED366B">
        <w:rPr>
          <w:sz w:val="28"/>
          <w:szCs w:val="28"/>
        </w:rPr>
        <w:t xml:space="preserve"> творчеств</w:t>
      </w:r>
      <w:r w:rsidR="00DC30A4">
        <w:rPr>
          <w:sz w:val="28"/>
          <w:szCs w:val="28"/>
        </w:rPr>
        <w:t>а</w:t>
      </w:r>
      <w:r w:rsidRPr="00ED366B">
        <w:rPr>
          <w:sz w:val="28"/>
          <w:szCs w:val="28"/>
        </w:rPr>
        <w:t>» на 2014 - 2016 годы</w:t>
      </w:r>
      <w:r w:rsidRPr="00ED366B">
        <w:rPr>
          <w:bCs/>
          <w:sz w:val="28"/>
          <w:szCs w:val="28"/>
        </w:rPr>
        <w:t>.</w:t>
      </w:r>
    </w:p>
    <w:p w:rsidR="00CC7E73" w:rsidRPr="00ED366B" w:rsidRDefault="00CC7E73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CC7E73" w:rsidRPr="00F72428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 w:rsidR="00A67BA3">
        <w:rPr>
          <w:sz w:val="28"/>
          <w:szCs w:val="28"/>
        </w:rPr>
        <w:t>5</w:t>
      </w:r>
      <w:r w:rsidRPr="00F72428">
        <w:rPr>
          <w:sz w:val="28"/>
          <w:szCs w:val="28"/>
        </w:rPr>
        <w:t>. Механизм реализации подпрограммы</w:t>
      </w:r>
    </w:p>
    <w:p w:rsidR="00CC7E73" w:rsidRPr="00F72428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73" w:rsidRPr="00F72428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 w:rsidR="00A67BA3"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.1. Главный распорядитель бюджетных средств – </w:t>
      </w:r>
      <w:r w:rsidR="00C931DA">
        <w:rPr>
          <w:sz w:val="28"/>
          <w:szCs w:val="28"/>
        </w:rPr>
        <w:t>Отдел культуры</w:t>
      </w:r>
      <w:r w:rsidR="00FF2D8D">
        <w:rPr>
          <w:sz w:val="28"/>
          <w:szCs w:val="28"/>
        </w:rPr>
        <w:t xml:space="preserve"> администрации</w:t>
      </w:r>
      <w:r w:rsidRPr="00F72428">
        <w:rPr>
          <w:sz w:val="28"/>
          <w:szCs w:val="28"/>
        </w:rPr>
        <w:t xml:space="preserve"> </w:t>
      </w:r>
      <w:r w:rsidR="00F72428">
        <w:rPr>
          <w:sz w:val="28"/>
          <w:szCs w:val="28"/>
        </w:rPr>
        <w:t>Ермаковского района</w:t>
      </w:r>
      <w:r w:rsidRPr="00F72428">
        <w:rPr>
          <w:sz w:val="28"/>
          <w:szCs w:val="28"/>
        </w:rPr>
        <w:t xml:space="preserve"> (далее – </w:t>
      </w:r>
      <w:r w:rsidR="00C931DA">
        <w:rPr>
          <w:sz w:val="28"/>
          <w:szCs w:val="28"/>
        </w:rPr>
        <w:t>Отдел</w:t>
      </w:r>
      <w:r w:rsidRPr="00F72428">
        <w:rPr>
          <w:sz w:val="28"/>
          <w:szCs w:val="28"/>
        </w:rPr>
        <w:t>).</w:t>
      </w:r>
    </w:p>
    <w:p w:rsidR="00CC7E73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 w:rsidR="00A67BA3"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.2. Реализация мероприятий подпрограммы осуществляется путем предоставления субсидий по соглашениям, заключенным между </w:t>
      </w:r>
      <w:r w:rsidR="00C931DA">
        <w:rPr>
          <w:sz w:val="28"/>
          <w:szCs w:val="28"/>
        </w:rPr>
        <w:t>Отделом</w:t>
      </w:r>
      <w:r w:rsidRPr="00F72428">
        <w:rPr>
          <w:sz w:val="28"/>
          <w:szCs w:val="28"/>
        </w:rPr>
        <w:t xml:space="preserve"> и </w:t>
      </w:r>
      <w:r w:rsidR="00F72428">
        <w:rPr>
          <w:sz w:val="28"/>
          <w:szCs w:val="28"/>
        </w:rPr>
        <w:t>муниципальными</w:t>
      </w:r>
      <w:r w:rsidR="009B5D9B">
        <w:rPr>
          <w:sz w:val="28"/>
          <w:szCs w:val="28"/>
        </w:rPr>
        <w:t xml:space="preserve"> учреждениями культуры, </w:t>
      </w:r>
      <w:r w:rsidRPr="00F72428">
        <w:rPr>
          <w:sz w:val="28"/>
          <w:szCs w:val="28"/>
        </w:rPr>
        <w:t xml:space="preserve">о порядке и условиях предоставления субсидии на цели, связанные с финансовым обеспечением выполнения </w:t>
      </w:r>
      <w:r w:rsidR="005C5499">
        <w:rPr>
          <w:sz w:val="28"/>
          <w:szCs w:val="28"/>
        </w:rPr>
        <w:t>муниципального</w:t>
      </w:r>
      <w:r w:rsidRPr="00F72428">
        <w:rPr>
          <w:sz w:val="28"/>
          <w:szCs w:val="28"/>
        </w:rPr>
        <w:t xml:space="preserve"> задания на оказание </w:t>
      </w:r>
      <w:r w:rsidR="00D93AA4">
        <w:rPr>
          <w:sz w:val="28"/>
          <w:szCs w:val="28"/>
        </w:rPr>
        <w:t>муниципальных</w:t>
      </w:r>
      <w:r w:rsidRPr="00F72428">
        <w:rPr>
          <w:sz w:val="28"/>
          <w:szCs w:val="28"/>
        </w:rPr>
        <w:t xml:space="preserve"> услуг (выполнение работ</w:t>
      </w:r>
      <w:r w:rsidR="005C5499">
        <w:rPr>
          <w:sz w:val="28"/>
          <w:szCs w:val="28"/>
        </w:rPr>
        <w:t>).</w:t>
      </w:r>
    </w:p>
    <w:p w:rsidR="00FF2D8D" w:rsidRPr="00F72428" w:rsidRDefault="00FF2D8D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FF2D8D" w:rsidRPr="001D6D13" w:rsidRDefault="00FF2D8D" w:rsidP="00FF2D8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 Управление подпрограммой и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ходом ее выполнения</w:t>
      </w:r>
    </w:p>
    <w:p w:rsidR="00FF2D8D" w:rsidRDefault="00FF2D8D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F2D8D" w:rsidRPr="001D6D13" w:rsidRDefault="00FF2D8D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.1. Текущее управление и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реализацией подпрограммы осуществляет </w:t>
      </w:r>
      <w:r w:rsidR="00C931DA">
        <w:rPr>
          <w:color w:val="000000"/>
          <w:sz w:val="28"/>
          <w:szCs w:val="28"/>
        </w:rPr>
        <w:t>Отдел культуры</w:t>
      </w:r>
      <w:r>
        <w:rPr>
          <w:color w:val="000000"/>
          <w:sz w:val="28"/>
          <w:szCs w:val="28"/>
        </w:rPr>
        <w:t xml:space="preserve">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района.</w:t>
      </w:r>
    </w:p>
    <w:p w:rsidR="00FF2D8D" w:rsidRPr="001D6D13" w:rsidRDefault="00C931DA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культуры</w:t>
      </w:r>
      <w:r w:rsidR="00FF2D8D">
        <w:rPr>
          <w:color w:val="000000"/>
          <w:sz w:val="28"/>
          <w:szCs w:val="28"/>
        </w:rPr>
        <w:t xml:space="preserve"> администрации</w:t>
      </w:r>
      <w:r w:rsidR="00FF2D8D" w:rsidRPr="001D6D13">
        <w:rPr>
          <w:color w:val="000000"/>
          <w:sz w:val="28"/>
          <w:szCs w:val="28"/>
        </w:rPr>
        <w:t xml:space="preserve"> </w:t>
      </w:r>
      <w:r w:rsidR="00FF2D8D">
        <w:rPr>
          <w:color w:val="000000"/>
          <w:sz w:val="28"/>
          <w:szCs w:val="28"/>
        </w:rPr>
        <w:t>Ермаковского района</w:t>
      </w:r>
      <w:r w:rsidR="00FF2D8D" w:rsidRPr="001D6D13">
        <w:rPr>
          <w:color w:val="000000"/>
          <w:sz w:val="28"/>
          <w:szCs w:val="28"/>
        </w:rPr>
        <w:t xml:space="preserve"> несет ответственность за реализацию подпрограммы, достижение конечного результат</w:t>
      </w:r>
      <w:r w:rsidR="00FF2D8D">
        <w:rPr>
          <w:color w:val="000000"/>
          <w:sz w:val="28"/>
          <w:szCs w:val="28"/>
        </w:rPr>
        <w:t xml:space="preserve">а, целевое </w:t>
      </w:r>
      <w:r w:rsidR="00FF2D8D" w:rsidRPr="001D6D13">
        <w:rPr>
          <w:color w:val="000000"/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.2. </w:t>
      </w:r>
      <w:r w:rsidR="00C931DA">
        <w:rPr>
          <w:color w:val="000000"/>
          <w:sz w:val="28"/>
          <w:szCs w:val="28"/>
        </w:rPr>
        <w:t>Отдел культуры</w:t>
      </w:r>
      <w:r>
        <w:rPr>
          <w:color w:val="000000"/>
          <w:sz w:val="28"/>
          <w:szCs w:val="28"/>
        </w:rPr>
        <w:t xml:space="preserve">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осуществляет: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1D6D13">
        <w:rPr>
          <w:color w:val="000000"/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D6D13">
        <w:rPr>
          <w:color w:val="000000"/>
          <w:sz w:val="28"/>
          <w:szCs w:val="28"/>
        </w:rPr>
        <w:t xml:space="preserve">) непосредственный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ходом реализации мероприятий подпрограммы;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D6D13">
        <w:rPr>
          <w:color w:val="000000"/>
          <w:sz w:val="28"/>
          <w:szCs w:val="28"/>
        </w:rPr>
        <w:t>) подготовку отчетов о реализации подпрограммы.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6.3. </w:t>
      </w:r>
      <w:r w:rsidRPr="001D6D13">
        <w:rPr>
          <w:color w:val="000000"/>
          <w:sz w:val="28"/>
          <w:szCs w:val="28"/>
        </w:rPr>
        <w:t>Обеспечение целевого расходован</w:t>
      </w:r>
      <w:r>
        <w:rPr>
          <w:color w:val="000000"/>
          <w:sz w:val="28"/>
          <w:szCs w:val="28"/>
        </w:rPr>
        <w:t xml:space="preserve">ия бюджетных средств, </w:t>
      </w:r>
      <w:proofErr w:type="gramStart"/>
      <w:r>
        <w:rPr>
          <w:color w:val="000000"/>
          <w:sz w:val="28"/>
          <w:szCs w:val="28"/>
        </w:rPr>
        <w:t xml:space="preserve">контроля </w:t>
      </w:r>
      <w:r w:rsidRPr="001D6D13">
        <w:rPr>
          <w:color w:val="000000"/>
          <w:sz w:val="28"/>
          <w:szCs w:val="28"/>
        </w:rPr>
        <w:t>за</w:t>
      </w:r>
      <w:proofErr w:type="gramEnd"/>
      <w:r w:rsidRPr="001D6D13">
        <w:rPr>
          <w:color w:val="000000"/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 w:rsidR="00BE15BF">
        <w:rPr>
          <w:color w:val="000000"/>
          <w:sz w:val="28"/>
          <w:szCs w:val="28"/>
        </w:rPr>
        <w:t>6.4.</w:t>
      </w:r>
      <w:r w:rsidRPr="001D6D13">
        <w:rPr>
          <w:color w:val="000000"/>
          <w:sz w:val="28"/>
          <w:szCs w:val="28"/>
        </w:rPr>
        <w:t xml:space="preserve">.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соблюдением условий выделения, получения, целевого использования и возврата средств </w:t>
      </w:r>
      <w:r w:rsidR="00BE15BF">
        <w:rPr>
          <w:color w:val="000000"/>
          <w:sz w:val="28"/>
          <w:szCs w:val="28"/>
        </w:rPr>
        <w:t>местного</w:t>
      </w:r>
      <w:r w:rsidRPr="001D6D13">
        <w:rPr>
          <w:color w:val="000000"/>
          <w:sz w:val="28"/>
          <w:szCs w:val="28"/>
        </w:rPr>
        <w:t xml:space="preserve"> бюджета осуществляет </w:t>
      </w:r>
      <w:r w:rsidR="00BE15BF">
        <w:rPr>
          <w:color w:val="000000"/>
          <w:sz w:val="28"/>
          <w:szCs w:val="28"/>
        </w:rPr>
        <w:t>финансовое управление администрации Ермаковского района</w:t>
      </w:r>
      <w:r w:rsidRPr="001D6D13">
        <w:rPr>
          <w:color w:val="000000"/>
          <w:sz w:val="28"/>
          <w:szCs w:val="28"/>
        </w:rPr>
        <w:t>.</w:t>
      </w:r>
    </w:p>
    <w:p w:rsidR="00FF2D8D" w:rsidRPr="00F72428" w:rsidRDefault="00FF2D8D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A67BA3">
        <w:rPr>
          <w:sz w:val="28"/>
          <w:szCs w:val="28"/>
        </w:rPr>
        <w:t>7</w:t>
      </w:r>
      <w:r w:rsidRPr="00ED366B">
        <w:rPr>
          <w:sz w:val="28"/>
          <w:szCs w:val="28"/>
        </w:rPr>
        <w:t>. Оценка социально-экономической эффективности</w:t>
      </w:r>
    </w:p>
    <w:p w:rsidR="00FF2D8D" w:rsidRPr="00ED366B" w:rsidRDefault="00FF2D8D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7E73" w:rsidRPr="00ED366B" w:rsidRDefault="00CC7E73" w:rsidP="00CC7E73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lastRenderedPageBreak/>
        <w:t>Ожидаемые результаты:</w:t>
      </w:r>
    </w:p>
    <w:p w:rsidR="00CC7E73" w:rsidRPr="00A34FF0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пос</w:t>
      </w:r>
      <w:r w:rsidR="00CF6105" w:rsidRPr="00A34FF0">
        <w:rPr>
          <w:sz w:val="28"/>
          <w:szCs w:val="28"/>
        </w:rPr>
        <w:t>етителей</w:t>
      </w:r>
      <w:r w:rsidRPr="00A34FF0">
        <w:rPr>
          <w:sz w:val="28"/>
          <w:szCs w:val="28"/>
        </w:rPr>
        <w:t xml:space="preserve"> учреждений культурно-досугового типа составит всего 7</w:t>
      </w:r>
      <w:r w:rsidR="006914FA" w:rsidRPr="00A34FF0">
        <w:rPr>
          <w:sz w:val="28"/>
          <w:szCs w:val="28"/>
        </w:rPr>
        <w:t>19</w:t>
      </w:r>
      <w:r w:rsidRPr="00A34FF0">
        <w:rPr>
          <w:sz w:val="28"/>
          <w:szCs w:val="28"/>
        </w:rPr>
        <w:t>,</w:t>
      </w:r>
      <w:r w:rsidR="006914FA" w:rsidRPr="00A34FF0">
        <w:rPr>
          <w:sz w:val="28"/>
          <w:szCs w:val="28"/>
        </w:rPr>
        <w:t>1</w:t>
      </w:r>
      <w:r w:rsidRPr="00A34FF0">
        <w:rPr>
          <w:sz w:val="28"/>
          <w:szCs w:val="28"/>
        </w:rPr>
        <w:t xml:space="preserve"> тыс. человек, в том числе по годам: в 2014 году – не менее 23</w:t>
      </w:r>
      <w:r w:rsidR="006914FA" w:rsidRPr="00A34FF0">
        <w:rPr>
          <w:sz w:val="28"/>
          <w:szCs w:val="28"/>
        </w:rPr>
        <w:t>9,3</w:t>
      </w:r>
      <w:r w:rsidRPr="00A34FF0">
        <w:rPr>
          <w:sz w:val="28"/>
          <w:szCs w:val="28"/>
        </w:rPr>
        <w:t xml:space="preserve"> тыс. человек, в 2015 году – не менее 23</w:t>
      </w:r>
      <w:r w:rsidR="006914FA" w:rsidRPr="00A34FF0">
        <w:rPr>
          <w:sz w:val="28"/>
          <w:szCs w:val="28"/>
        </w:rPr>
        <w:t>9</w:t>
      </w:r>
      <w:r w:rsidRPr="00A34FF0">
        <w:rPr>
          <w:sz w:val="28"/>
          <w:szCs w:val="28"/>
        </w:rPr>
        <w:t>,</w:t>
      </w:r>
      <w:r w:rsidR="006914FA" w:rsidRPr="00A34FF0">
        <w:rPr>
          <w:sz w:val="28"/>
          <w:szCs w:val="28"/>
        </w:rPr>
        <w:t>7</w:t>
      </w:r>
      <w:r w:rsidRPr="00A34FF0">
        <w:rPr>
          <w:sz w:val="28"/>
          <w:szCs w:val="28"/>
        </w:rPr>
        <w:t xml:space="preserve"> тыс. человек, в 2016 году – 2</w:t>
      </w:r>
      <w:r w:rsidR="006914FA" w:rsidRPr="00A34FF0">
        <w:rPr>
          <w:sz w:val="28"/>
          <w:szCs w:val="28"/>
        </w:rPr>
        <w:t>40</w:t>
      </w:r>
      <w:r w:rsidRPr="00A34FF0">
        <w:rPr>
          <w:sz w:val="28"/>
          <w:szCs w:val="28"/>
        </w:rPr>
        <w:t>,</w:t>
      </w:r>
      <w:r w:rsidR="006914FA" w:rsidRPr="00A34FF0">
        <w:rPr>
          <w:sz w:val="28"/>
          <w:szCs w:val="28"/>
        </w:rPr>
        <w:t>1</w:t>
      </w:r>
      <w:r w:rsidRPr="00A34FF0">
        <w:rPr>
          <w:sz w:val="28"/>
          <w:szCs w:val="28"/>
        </w:rPr>
        <w:t xml:space="preserve"> тыс. человек; </w:t>
      </w:r>
    </w:p>
    <w:p w:rsidR="00CC7E73" w:rsidRPr="00A34FF0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 xml:space="preserve">количество мероприятий, направленных на сохранение и развитие традиционной народной культуры составит всего </w:t>
      </w:r>
      <w:r w:rsidR="00DC0B38" w:rsidRPr="00A34FF0">
        <w:rPr>
          <w:sz w:val="28"/>
          <w:szCs w:val="28"/>
        </w:rPr>
        <w:t>440</w:t>
      </w:r>
      <w:r w:rsidRPr="00A34FF0">
        <w:rPr>
          <w:sz w:val="28"/>
          <w:szCs w:val="28"/>
        </w:rPr>
        <w:t xml:space="preserve"> единиц, в том числе по годам: в 2014 году – не менее </w:t>
      </w:r>
      <w:r w:rsidR="00DC0B38" w:rsidRPr="00A34FF0">
        <w:rPr>
          <w:sz w:val="28"/>
          <w:szCs w:val="28"/>
        </w:rPr>
        <w:t xml:space="preserve">144 </w:t>
      </w:r>
      <w:r w:rsidRPr="00A34FF0">
        <w:rPr>
          <w:sz w:val="28"/>
          <w:szCs w:val="28"/>
        </w:rPr>
        <w:t xml:space="preserve">единиц, в 2015 году – не менее </w:t>
      </w:r>
      <w:r w:rsidR="00DC0B38" w:rsidRPr="00A34FF0">
        <w:rPr>
          <w:sz w:val="28"/>
          <w:szCs w:val="28"/>
        </w:rPr>
        <w:t>147</w:t>
      </w:r>
      <w:r w:rsidRPr="00A34FF0">
        <w:rPr>
          <w:sz w:val="28"/>
          <w:szCs w:val="28"/>
        </w:rPr>
        <w:t xml:space="preserve"> единиц, в 2016 году – не менее </w:t>
      </w:r>
      <w:r w:rsidR="00DC0B38" w:rsidRPr="00A34FF0">
        <w:rPr>
          <w:sz w:val="28"/>
          <w:szCs w:val="28"/>
        </w:rPr>
        <w:t>149</w:t>
      </w:r>
      <w:r w:rsidRPr="00A34FF0">
        <w:rPr>
          <w:sz w:val="28"/>
          <w:szCs w:val="28"/>
        </w:rPr>
        <w:t xml:space="preserve"> единиц;</w:t>
      </w:r>
    </w:p>
    <w:p w:rsidR="00CC7E73" w:rsidRPr="00ED366B" w:rsidRDefault="00CC7E73" w:rsidP="00422E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 xml:space="preserve">количество мероприятий, направленных на организацию и проведение культурных событий, в том числе </w:t>
      </w:r>
      <w:r w:rsidR="00CF6105" w:rsidRPr="00A34FF0">
        <w:rPr>
          <w:sz w:val="28"/>
          <w:szCs w:val="28"/>
        </w:rPr>
        <w:t xml:space="preserve">участие </w:t>
      </w:r>
      <w:r w:rsidRPr="00A34FF0">
        <w:rPr>
          <w:sz w:val="28"/>
          <w:szCs w:val="28"/>
        </w:rPr>
        <w:t>на межрегиональном и междуна</w:t>
      </w:r>
      <w:r w:rsidR="00C34F5A" w:rsidRPr="00A34FF0">
        <w:rPr>
          <w:sz w:val="28"/>
          <w:szCs w:val="28"/>
        </w:rPr>
        <w:t>родном уровне составит всего 17</w:t>
      </w:r>
      <w:r w:rsidRPr="00A34FF0">
        <w:rPr>
          <w:sz w:val="28"/>
          <w:szCs w:val="28"/>
        </w:rPr>
        <w:t xml:space="preserve"> единиц, в том числе по </w:t>
      </w:r>
      <w:r w:rsidR="00C34F5A" w:rsidRPr="00A34FF0">
        <w:rPr>
          <w:sz w:val="28"/>
          <w:szCs w:val="28"/>
        </w:rPr>
        <w:t>годам: в 2014 году – не менее 19</w:t>
      </w:r>
      <w:r w:rsidRPr="00A34FF0">
        <w:rPr>
          <w:sz w:val="28"/>
          <w:szCs w:val="28"/>
        </w:rPr>
        <w:t xml:space="preserve"> ед., в 2015 году – не менее 4</w:t>
      </w:r>
      <w:r w:rsidR="00C34F5A" w:rsidRPr="00A34FF0">
        <w:rPr>
          <w:sz w:val="28"/>
          <w:szCs w:val="28"/>
        </w:rPr>
        <w:t>3 ед., в 2016 году – не менее 21</w:t>
      </w:r>
      <w:r w:rsidR="00422E1F">
        <w:rPr>
          <w:sz w:val="28"/>
          <w:szCs w:val="28"/>
        </w:rPr>
        <w:t xml:space="preserve"> ед.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созданию условий для доступа к произведениям кинематографии;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качества и доступности культурно-досуговых услуг;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CC7E73" w:rsidRPr="00ED366B" w:rsidRDefault="00C34F5A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созданию </w:t>
      </w:r>
      <w:r w:rsidR="00CC7E73" w:rsidRPr="00ED366B">
        <w:rPr>
          <w:sz w:val="28"/>
          <w:szCs w:val="28"/>
        </w:rPr>
        <w:t xml:space="preserve"> творческих союзов и организаций культуры;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уровня проведения культурных мероприятий;</w:t>
      </w:r>
    </w:p>
    <w:p w:rsidR="00CC7E73" w:rsidRPr="00ED366B" w:rsidRDefault="00CC7E73" w:rsidP="00CC7E73">
      <w:pPr>
        <w:pStyle w:val="ConsPlusCell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CC7E73" w:rsidRPr="00ED366B" w:rsidRDefault="00CC7E73" w:rsidP="00FF2D8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A67BA3">
        <w:rPr>
          <w:sz w:val="28"/>
          <w:szCs w:val="28"/>
        </w:rPr>
        <w:t>8</w:t>
      </w:r>
      <w:r w:rsidRPr="00ED366B">
        <w:rPr>
          <w:sz w:val="28"/>
          <w:szCs w:val="28"/>
        </w:rPr>
        <w:t>. Мероприятия подпрограммы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C7E73" w:rsidRPr="00ED366B" w:rsidRDefault="00385E33" w:rsidP="00CC7E7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CC7E73" w:rsidRPr="00ED366B">
          <w:rPr>
            <w:sz w:val="28"/>
            <w:szCs w:val="28"/>
          </w:rPr>
          <w:t>Перечень</w:t>
        </w:r>
      </w:hyperlink>
      <w:r w:rsidR="00CC7E73" w:rsidRPr="00ED366B">
        <w:rPr>
          <w:sz w:val="28"/>
          <w:szCs w:val="28"/>
        </w:rPr>
        <w:t xml:space="preserve"> мероприятий подпрограммы приведен в приложении                          № </w:t>
      </w:r>
      <w:r w:rsidR="00B73201">
        <w:rPr>
          <w:sz w:val="28"/>
          <w:szCs w:val="28"/>
        </w:rPr>
        <w:t>2</w:t>
      </w:r>
      <w:r w:rsidR="00CC7E73" w:rsidRPr="00ED366B">
        <w:rPr>
          <w:sz w:val="28"/>
          <w:szCs w:val="28"/>
        </w:rPr>
        <w:t xml:space="preserve"> к подпрограмме.</w:t>
      </w:r>
    </w:p>
    <w:p w:rsidR="00FF2D8D" w:rsidRPr="00ED366B" w:rsidRDefault="00FF2D8D" w:rsidP="00CC7E73">
      <w:pPr>
        <w:widowControl w:val="0"/>
        <w:autoSpaceDE w:val="0"/>
        <w:autoSpaceDN w:val="0"/>
        <w:adjustRightInd w:val="0"/>
        <w:ind w:firstLine="540"/>
        <w:jc w:val="both"/>
      </w:pP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2.</w:t>
      </w:r>
      <w:r w:rsidR="00A67BA3">
        <w:rPr>
          <w:sz w:val="28"/>
          <w:szCs w:val="28"/>
        </w:rPr>
        <w:t>9</w:t>
      </w:r>
      <w:r w:rsidRPr="00B73201">
        <w:rPr>
          <w:sz w:val="28"/>
          <w:szCs w:val="28"/>
        </w:rPr>
        <w:t xml:space="preserve">. Обоснование </w:t>
      </w:r>
      <w:proofErr w:type="gramStart"/>
      <w:r w:rsidRPr="00B73201">
        <w:rPr>
          <w:sz w:val="28"/>
          <w:szCs w:val="28"/>
        </w:rPr>
        <w:t>финансовых</w:t>
      </w:r>
      <w:proofErr w:type="gramEnd"/>
      <w:r w:rsidRPr="00B73201">
        <w:rPr>
          <w:sz w:val="28"/>
          <w:szCs w:val="28"/>
        </w:rPr>
        <w:t xml:space="preserve">, материальных и трудовых </w:t>
      </w: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 xml:space="preserve">затрат (ресурсное обеспечение подпрограммы) с указанием </w:t>
      </w: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источников финансирования</w:t>
      </w: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</w:p>
    <w:p w:rsidR="00CC7E73" w:rsidRPr="00B73201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B73201">
        <w:rPr>
          <w:sz w:val="28"/>
          <w:szCs w:val="28"/>
        </w:rPr>
        <w:t xml:space="preserve">Мероприятия подпрограммы реализуются за счет средств </w:t>
      </w:r>
      <w:r w:rsidR="00A34FF0">
        <w:rPr>
          <w:sz w:val="28"/>
          <w:szCs w:val="28"/>
        </w:rPr>
        <w:t>местного</w:t>
      </w:r>
      <w:r w:rsidRPr="00B73201">
        <w:rPr>
          <w:sz w:val="28"/>
          <w:szCs w:val="28"/>
        </w:rPr>
        <w:t xml:space="preserve"> бюджета, предусмотренных на оплату </w:t>
      </w:r>
      <w:r w:rsidR="00A34FF0">
        <w:rPr>
          <w:sz w:val="28"/>
          <w:szCs w:val="28"/>
        </w:rPr>
        <w:t>муниципальных</w:t>
      </w:r>
      <w:r w:rsidRPr="00B73201">
        <w:rPr>
          <w:sz w:val="28"/>
          <w:szCs w:val="28"/>
        </w:rPr>
        <w:t xml:space="preserve"> контрактов </w:t>
      </w:r>
      <w:r w:rsidRPr="00A34FF0">
        <w:rPr>
          <w:sz w:val="28"/>
          <w:szCs w:val="28"/>
        </w:rPr>
        <w:t>(договоров) на выполнение работ, оказание услуг.</w:t>
      </w:r>
      <w:r w:rsidRPr="00B73201">
        <w:rPr>
          <w:color w:val="FF0000"/>
          <w:sz w:val="28"/>
          <w:szCs w:val="28"/>
        </w:rPr>
        <w:t xml:space="preserve"> </w:t>
      </w:r>
    </w:p>
    <w:p w:rsidR="00CC7E73" w:rsidRPr="00157648" w:rsidRDefault="00CC7E73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 w:rsidRPr="00A34FF0">
        <w:rPr>
          <w:sz w:val="28"/>
          <w:szCs w:val="28"/>
        </w:rPr>
        <w:t>Общий объем финансирования подпрограммы составляет</w:t>
      </w:r>
      <w:r w:rsidRPr="00B73201">
        <w:rPr>
          <w:color w:val="FF0000"/>
          <w:sz w:val="28"/>
          <w:szCs w:val="28"/>
        </w:rPr>
        <w:t xml:space="preserve"> </w:t>
      </w:r>
      <w:r w:rsidR="009F08A1">
        <w:rPr>
          <w:color w:val="000000" w:themeColor="text1"/>
          <w:sz w:val="28"/>
          <w:szCs w:val="28"/>
        </w:rPr>
        <w:t>43245,0</w:t>
      </w:r>
      <w:r w:rsidR="00432715">
        <w:rPr>
          <w:color w:val="000000" w:themeColor="text1"/>
          <w:sz w:val="28"/>
          <w:szCs w:val="28"/>
        </w:rPr>
        <w:t>5</w:t>
      </w:r>
      <w:r w:rsidRPr="00157648">
        <w:rPr>
          <w:color w:val="000000" w:themeColor="text1"/>
          <w:sz w:val="28"/>
          <w:szCs w:val="28"/>
        </w:rPr>
        <w:t xml:space="preserve"> тыс. рублей, из них по годам:</w:t>
      </w:r>
    </w:p>
    <w:p w:rsidR="00CC7E73" w:rsidRPr="00157648" w:rsidRDefault="00432715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2014 год – 14073,79</w:t>
      </w:r>
      <w:r w:rsidR="00CC7E73" w:rsidRPr="00157648">
        <w:rPr>
          <w:color w:val="000000" w:themeColor="text1"/>
          <w:sz w:val="28"/>
          <w:szCs w:val="28"/>
        </w:rPr>
        <w:t xml:space="preserve"> тыс. рублей;</w:t>
      </w:r>
    </w:p>
    <w:p w:rsidR="00CC7E73" w:rsidRPr="00157648" w:rsidRDefault="00CC7E73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 w:rsidRPr="00157648">
        <w:rPr>
          <w:color w:val="000000" w:themeColor="text1"/>
          <w:sz w:val="28"/>
          <w:szCs w:val="28"/>
        </w:rPr>
        <w:t xml:space="preserve">2015 год – </w:t>
      </w:r>
      <w:r w:rsidR="009F08A1">
        <w:rPr>
          <w:color w:val="000000" w:themeColor="text1"/>
          <w:sz w:val="28"/>
          <w:szCs w:val="28"/>
        </w:rPr>
        <w:t>14585,6</w:t>
      </w:r>
      <w:r w:rsidR="00432715">
        <w:rPr>
          <w:color w:val="000000" w:themeColor="text1"/>
          <w:sz w:val="28"/>
          <w:szCs w:val="28"/>
        </w:rPr>
        <w:t>3</w:t>
      </w:r>
      <w:r w:rsidRPr="00157648">
        <w:rPr>
          <w:color w:val="000000" w:themeColor="text1"/>
          <w:sz w:val="28"/>
          <w:szCs w:val="28"/>
        </w:rPr>
        <w:t xml:space="preserve"> тыс. рублей;</w:t>
      </w:r>
    </w:p>
    <w:p w:rsidR="00CC7E73" w:rsidRPr="00157648" w:rsidRDefault="009F08A1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2016 год – 14585,6</w:t>
      </w:r>
      <w:r w:rsidR="00432715">
        <w:rPr>
          <w:color w:val="000000" w:themeColor="text1"/>
          <w:sz w:val="28"/>
          <w:szCs w:val="28"/>
        </w:rPr>
        <w:t>3</w:t>
      </w:r>
      <w:r w:rsidR="00CC7E73" w:rsidRPr="00157648">
        <w:rPr>
          <w:color w:val="000000" w:themeColor="text1"/>
          <w:sz w:val="28"/>
          <w:szCs w:val="28"/>
        </w:rPr>
        <w:t xml:space="preserve"> тыс. рублей.                     </w:t>
      </w:r>
    </w:p>
    <w:p w:rsidR="00CC7E73" w:rsidRPr="00157648" w:rsidRDefault="00CC7E73" w:rsidP="00CC7E73">
      <w:pPr>
        <w:tabs>
          <w:tab w:val="left" w:pos="2805"/>
        </w:tabs>
        <w:jc w:val="center"/>
        <w:rPr>
          <w:b/>
          <w:color w:val="000000" w:themeColor="text1"/>
          <w:sz w:val="28"/>
          <w:szCs w:val="28"/>
        </w:rPr>
      </w:pPr>
    </w:p>
    <w:p w:rsidR="00CC7E73" w:rsidRPr="00C34F5A" w:rsidRDefault="00CC7E73" w:rsidP="00CC7E73">
      <w:pPr>
        <w:tabs>
          <w:tab w:val="left" w:pos="2805"/>
        </w:tabs>
        <w:jc w:val="center"/>
        <w:rPr>
          <w:b/>
          <w:i/>
          <w:sz w:val="28"/>
          <w:szCs w:val="28"/>
        </w:rPr>
      </w:pPr>
    </w:p>
    <w:p w:rsidR="00345E38" w:rsidRPr="00C34F5A" w:rsidRDefault="00345E38">
      <w:pPr>
        <w:rPr>
          <w:b/>
          <w:i/>
        </w:rPr>
      </w:pPr>
    </w:p>
    <w:sectPr w:rsidR="00345E38" w:rsidRPr="00C34F5A" w:rsidSect="00001A03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33" w:rsidRDefault="00385E33" w:rsidP="00483BBB">
      <w:r>
        <w:separator/>
      </w:r>
    </w:p>
  </w:endnote>
  <w:endnote w:type="continuationSeparator" w:id="0">
    <w:p w:rsidR="00385E33" w:rsidRDefault="00385E33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33" w:rsidRDefault="00385E33" w:rsidP="00483BBB">
      <w:r>
        <w:separator/>
      </w:r>
    </w:p>
  </w:footnote>
  <w:footnote w:type="continuationSeparator" w:id="0">
    <w:p w:rsidR="00385E33" w:rsidRDefault="00385E33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8C3" w:rsidRDefault="007804DD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0B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08C3" w:rsidRDefault="00385E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8C3" w:rsidRDefault="007804DD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0B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3AA4">
      <w:rPr>
        <w:rStyle w:val="a5"/>
        <w:noProof/>
      </w:rPr>
      <w:t>9</w:t>
    </w:r>
    <w:r>
      <w:rPr>
        <w:rStyle w:val="a5"/>
      </w:rPr>
      <w:fldChar w:fldCharType="end"/>
    </w:r>
  </w:p>
  <w:p w:rsidR="004608C3" w:rsidRDefault="00385E3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8C3" w:rsidRDefault="007804DD">
    <w:pPr>
      <w:pStyle w:val="a3"/>
      <w:jc w:val="center"/>
    </w:pPr>
    <w:r>
      <w:fldChar w:fldCharType="begin"/>
    </w:r>
    <w:r w:rsidR="00DC0B38">
      <w:instrText xml:space="preserve"> PAGE   \* MERGEFORMAT </w:instrText>
    </w:r>
    <w:r>
      <w:fldChar w:fldCharType="separate"/>
    </w:r>
    <w:r w:rsidR="00D93AA4">
      <w:rPr>
        <w:noProof/>
      </w:rPr>
      <w:t>1</w:t>
    </w:r>
    <w:r>
      <w:fldChar w:fldCharType="end"/>
    </w:r>
  </w:p>
  <w:p w:rsidR="004608C3" w:rsidRDefault="00385E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E73"/>
    <w:rsid w:val="00045D98"/>
    <w:rsid w:val="00151F4C"/>
    <w:rsid w:val="00157648"/>
    <w:rsid w:val="00167FC3"/>
    <w:rsid w:val="001D1C80"/>
    <w:rsid w:val="00201C20"/>
    <w:rsid w:val="00345E38"/>
    <w:rsid w:val="00364706"/>
    <w:rsid w:val="00385E33"/>
    <w:rsid w:val="004037D4"/>
    <w:rsid w:val="00422E1F"/>
    <w:rsid w:val="00432715"/>
    <w:rsid w:val="004357A7"/>
    <w:rsid w:val="00453F1A"/>
    <w:rsid w:val="00483BBB"/>
    <w:rsid w:val="00484760"/>
    <w:rsid w:val="004F5052"/>
    <w:rsid w:val="00512175"/>
    <w:rsid w:val="00553944"/>
    <w:rsid w:val="005B1237"/>
    <w:rsid w:val="005C5499"/>
    <w:rsid w:val="005D5454"/>
    <w:rsid w:val="00623BCA"/>
    <w:rsid w:val="006914FA"/>
    <w:rsid w:val="00713ECC"/>
    <w:rsid w:val="007804DD"/>
    <w:rsid w:val="007864B2"/>
    <w:rsid w:val="007C494C"/>
    <w:rsid w:val="008E76AA"/>
    <w:rsid w:val="00945705"/>
    <w:rsid w:val="009640B8"/>
    <w:rsid w:val="00966395"/>
    <w:rsid w:val="009B5D9B"/>
    <w:rsid w:val="009F04D6"/>
    <w:rsid w:val="009F08A1"/>
    <w:rsid w:val="00A34FF0"/>
    <w:rsid w:val="00A67BA3"/>
    <w:rsid w:val="00AC248C"/>
    <w:rsid w:val="00AC5B07"/>
    <w:rsid w:val="00B73201"/>
    <w:rsid w:val="00BB3E2A"/>
    <w:rsid w:val="00BE15BF"/>
    <w:rsid w:val="00BF5CC9"/>
    <w:rsid w:val="00C34F5A"/>
    <w:rsid w:val="00C931DA"/>
    <w:rsid w:val="00CC7E73"/>
    <w:rsid w:val="00CF6105"/>
    <w:rsid w:val="00D93AA4"/>
    <w:rsid w:val="00DC0B38"/>
    <w:rsid w:val="00DC30A4"/>
    <w:rsid w:val="00E41E5B"/>
    <w:rsid w:val="00E470FD"/>
    <w:rsid w:val="00E51BA4"/>
    <w:rsid w:val="00E5369F"/>
    <w:rsid w:val="00EF62CE"/>
    <w:rsid w:val="00F103AC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C7E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C7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C7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rsid w:val="00CC7E73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C7E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rsid w:val="00CC7E7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C7E73"/>
  </w:style>
  <w:style w:type="paragraph" w:styleId="a6">
    <w:name w:val="List Paragraph"/>
    <w:basedOn w:val="a"/>
    <w:uiPriority w:val="34"/>
    <w:qFormat/>
    <w:rsid w:val="00045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33820-48BA-4A60-8290-6FDE7A8C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9</Pages>
  <Words>2745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14</cp:revision>
  <dcterms:created xsi:type="dcterms:W3CDTF">2013-09-02T02:57:00Z</dcterms:created>
  <dcterms:modified xsi:type="dcterms:W3CDTF">2013-10-31T00:39:00Z</dcterms:modified>
</cp:coreProperties>
</file>