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49A" w:rsidRDefault="0024249A" w:rsidP="0024249A">
      <w:pPr>
        <w:autoSpaceDE w:val="0"/>
        <w:autoSpaceDN w:val="0"/>
        <w:adjustRightInd w:val="0"/>
        <w:jc w:val="right"/>
        <w:outlineLvl w:val="0"/>
      </w:pPr>
      <w:r>
        <w:t>Приложение №1</w:t>
      </w:r>
    </w:p>
    <w:p w:rsidR="0024249A" w:rsidRDefault="0024249A" w:rsidP="0024249A">
      <w:pPr>
        <w:autoSpaceDE w:val="0"/>
        <w:autoSpaceDN w:val="0"/>
        <w:adjustRightInd w:val="0"/>
        <w:jc w:val="right"/>
        <w:outlineLvl w:val="0"/>
      </w:pPr>
      <w:r>
        <w:t xml:space="preserve">                                                                                          к постановлению администрации                                                                                                                   </w:t>
      </w:r>
    </w:p>
    <w:p w:rsidR="0024249A" w:rsidRDefault="0024249A" w:rsidP="0024249A">
      <w:pPr>
        <w:autoSpaceDE w:val="0"/>
        <w:autoSpaceDN w:val="0"/>
        <w:adjustRightInd w:val="0"/>
        <w:jc w:val="right"/>
        <w:outlineLvl w:val="0"/>
      </w:pPr>
      <w:r>
        <w:t xml:space="preserve">                                                                    Ермаковского района</w:t>
      </w:r>
    </w:p>
    <w:p w:rsidR="0024249A" w:rsidRDefault="0024249A" w:rsidP="0024249A">
      <w:pPr>
        <w:autoSpaceDE w:val="0"/>
        <w:autoSpaceDN w:val="0"/>
        <w:adjustRightInd w:val="0"/>
        <w:jc w:val="right"/>
        <w:outlineLvl w:val="0"/>
      </w:pPr>
      <w:r>
        <w:t xml:space="preserve">                                                                         от 30.10.2015г. № 747-п</w:t>
      </w:r>
    </w:p>
    <w:p w:rsidR="0024249A" w:rsidRDefault="0024249A" w:rsidP="0024249A">
      <w:pPr>
        <w:autoSpaceDE w:val="0"/>
        <w:autoSpaceDN w:val="0"/>
        <w:adjustRightInd w:val="0"/>
        <w:jc w:val="right"/>
        <w:outlineLvl w:val="0"/>
      </w:pPr>
      <w:r w:rsidRPr="00FD7F87">
        <w:t>Приложение</w:t>
      </w:r>
      <w:r>
        <w:t xml:space="preserve"> № 1</w:t>
      </w:r>
    </w:p>
    <w:p w:rsidR="0024249A" w:rsidRDefault="0024249A" w:rsidP="0024249A">
      <w:pPr>
        <w:autoSpaceDE w:val="0"/>
        <w:autoSpaceDN w:val="0"/>
        <w:adjustRightInd w:val="0"/>
        <w:jc w:val="right"/>
        <w:outlineLvl w:val="0"/>
      </w:pPr>
      <w:r w:rsidRPr="00FD7F87">
        <w:t>к постановлению администрации</w:t>
      </w:r>
    </w:p>
    <w:p w:rsidR="0024249A" w:rsidRPr="00FD7F87" w:rsidRDefault="0024249A" w:rsidP="0024249A">
      <w:pPr>
        <w:autoSpaceDE w:val="0"/>
        <w:autoSpaceDN w:val="0"/>
        <w:adjustRightInd w:val="0"/>
        <w:jc w:val="right"/>
        <w:outlineLvl w:val="0"/>
      </w:pPr>
      <w:r w:rsidRPr="00FD7F87">
        <w:t>Ермаковского района</w:t>
      </w:r>
    </w:p>
    <w:p w:rsidR="0024249A" w:rsidRPr="000917EC" w:rsidRDefault="0024249A" w:rsidP="0024249A">
      <w:pPr>
        <w:autoSpaceDE w:val="0"/>
        <w:autoSpaceDN w:val="0"/>
        <w:adjustRightInd w:val="0"/>
        <w:jc w:val="right"/>
      </w:pPr>
      <w:r w:rsidRPr="00FD7F87">
        <w:t>от «</w:t>
      </w:r>
      <w:r>
        <w:t>31</w:t>
      </w:r>
      <w:r w:rsidRPr="00FD7F87">
        <w:t>»</w:t>
      </w:r>
      <w:r>
        <w:t xml:space="preserve"> октября</w:t>
      </w:r>
      <w:r w:rsidRPr="00FD7F87">
        <w:t xml:space="preserve"> 201</w:t>
      </w:r>
      <w:r>
        <w:t>3</w:t>
      </w:r>
      <w:r w:rsidRPr="00FD7F87">
        <w:t xml:space="preserve"> г. №</w:t>
      </w:r>
      <w:r>
        <w:t>717-п</w:t>
      </w:r>
    </w:p>
    <w:p w:rsidR="0024249A" w:rsidRPr="005C6B37" w:rsidRDefault="0024249A" w:rsidP="0024249A">
      <w:pPr>
        <w:autoSpaceDE w:val="0"/>
        <w:autoSpaceDN w:val="0"/>
        <w:adjustRightInd w:val="0"/>
        <w:jc w:val="right"/>
        <w:outlineLvl w:val="1"/>
      </w:pPr>
    </w:p>
    <w:p w:rsidR="0024249A" w:rsidRDefault="0024249A" w:rsidP="0024249A">
      <w:pPr>
        <w:autoSpaceDE w:val="0"/>
        <w:autoSpaceDN w:val="0"/>
        <w:adjustRightInd w:val="0"/>
        <w:jc w:val="right"/>
        <w:outlineLvl w:val="1"/>
      </w:pPr>
    </w:p>
    <w:p w:rsidR="0024249A" w:rsidRDefault="0024249A" w:rsidP="0024249A">
      <w:pPr>
        <w:rPr>
          <w:sz w:val="28"/>
          <w:szCs w:val="28"/>
        </w:rPr>
      </w:pPr>
    </w:p>
    <w:p w:rsidR="0024249A" w:rsidRDefault="0024249A" w:rsidP="0024249A">
      <w:pPr>
        <w:pStyle w:val="ConsPlusTitle"/>
        <w:widowControl/>
        <w:tabs>
          <w:tab w:val="left" w:pos="5040"/>
          <w:tab w:val="left" w:pos="5220"/>
        </w:tabs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24249A" w:rsidRDefault="0024249A" w:rsidP="0024249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</w:t>
      </w:r>
      <w:r w:rsidRPr="00721244">
        <w:rPr>
          <w:b/>
          <w:sz w:val="28"/>
          <w:szCs w:val="28"/>
        </w:rPr>
        <w:t xml:space="preserve"> ПРОГРАММА</w:t>
      </w:r>
    </w:p>
    <w:p w:rsidR="0024249A" w:rsidRDefault="0024249A" w:rsidP="0024249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«РАЗВИТИЕ АРХИВНОГО ДЕЛА В ЕРМАКОВСКОМ РАЙОНЕ»</w:t>
      </w:r>
    </w:p>
    <w:p w:rsidR="0024249A" w:rsidRDefault="0024249A" w:rsidP="0024249A">
      <w:pPr>
        <w:rPr>
          <w:sz w:val="28"/>
          <w:szCs w:val="28"/>
        </w:rPr>
      </w:pPr>
    </w:p>
    <w:p w:rsidR="0024249A" w:rsidRPr="00340CCD" w:rsidRDefault="0024249A" w:rsidP="0024249A">
      <w:pPr>
        <w:pStyle w:val="ConsPlusTitle"/>
        <w:widowControl/>
        <w:tabs>
          <w:tab w:val="left" w:pos="5040"/>
          <w:tab w:val="left" w:pos="5220"/>
        </w:tabs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0"/>
        <w:gridCol w:w="6989"/>
      </w:tblGrid>
      <w:tr w:rsidR="0024249A" w:rsidTr="003B52DB">
        <w:tc>
          <w:tcPr>
            <w:tcW w:w="2552" w:type="dxa"/>
          </w:tcPr>
          <w:p w:rsidR="0024249A" w:rsidRPr="00D061DE" w:rsidRDefault="0024249A" w:rsidP="003B52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 пр</w:t>
            </w: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7" w:type="dxa"/>
          </w:tcPr>
          <w:p w:rsidR="0024249A" w:rsidRPr="00D061DE" w:rsidRDefault="0024249A" w:rsidP="003B52DB">
            <w:pPr>
              <w:pStyle w:val="ConsPlusTitle"/>
              <w:widowControl/>
              <w:tabs>
                <w:tab w:val="left" w:pos="5040"/>
                <w:tab w:val="left" w:pos="5220"/>
              </w:tabs>
              <w:ind w:firstLine="93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061DE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Муниципальная программа «Развитие архивного дела в Ермаковском районе»</w:t>
            </w:r>
          </w:p>
          <w:p w:rsidR="0024249A" w:rsidRPr="00D061DE" w:rsidRDefault="0024249A" w:rsidP="003B52D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4249A" w:rsidTr="003B52DB">
        <w:tc>
          <w:tcPr>
            <w:tcW w:w="2552" w:type="dxa"/>
          </w:tcPr>
          <w:p w:rsidR="0024249A" w:rsidRPr="00D061DE" w:rsidRDefault="0024249A" w:rsidP="003B52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61DE"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Основания для разработки муниципальной пр</w:t>
            </w:r>
            <w:r w:rsidRPr="00D061DE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D061DE">
              <w:rPr>
                <w:rFonts w:ascii="Times New Roman" w:hAnsi="Times New Roman" w:cs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7087" w:type="dxa"/>
          </w:tcPr>
          <w:p w:rsidR="0024249A" w:rsidRPr="00D061DE" w:rsidRDefault="0024249A" w:rsidP="003B52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24249A" w:rsidRPr="00D061DE" w:rsidRDefault="0024249A" w:rsidP="003B52D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Постановление администрации Ермаковского района № 516 от 05.08.2013г.</w:t>
            </w:r>
            <w:r w:rsidRPr="00D061DE">
              <w:rPr>
                <w:b/>
                <w:sz w:val="28"/>
                <w:szCs w:val="28"/>
              </w:rPr>
              <w:t xml:space="preserve"> «</w:t>
            </w:r>
            <w:r w:rsidRPr="00D061DE">
              <w:rPr>
                <w:sz w:val="28"/>
                <w:szCs w:val="28"/>
              </w:rPr>
              <w:t xml:space="preserve"> Об утверждении Порядка принятия решений о разработке муниципальных программ Ермаковского района, их формировании и реализации»</w:t>
            </w:r>
            <w:r>
              <w:rPr>
                <w:sz w:val="28"/>
                <w:szCs w:val="28"/>
              </w:rPr>
              <w:t xml:space="preserve"> (в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дакции постановления от 10.12.2014г. № 1001-п)</w:t>
            </w:r>
          </w:p>
        </w:tc>
      </w:tr>
      <w:tr w:rsidR="0024249A" w:rsidTr="003B52DB">
        <w:tc>
          <w:tcPr>
            <w:tcW w:w="2552" w:type="dxa"/>
          </w:tcPr>
          <w:p w:rsidR="0024249A" w:rsidRPr="00D061DE" w:rsidRDefault="0024249A" w:rsidP="003B52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 пр</w:t>
            </w: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7" w:type="dxa"/>
          </w:tcPr>
          <w:p w:rsidR="0024249A" w:rsidRPr="00D061DE" w:rsidRDefault="0024249A" w:rsidP="003B52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«Архив Ермако</w:t>
            </w: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ского района»</w:t>
            </w:r>
          </w:p>
        </w:tc>
      </w:tr>
      <w:tr w:rsidR="0024249A" w:rsidTr="003B52DB">
        <w:tc>
          <w:tcPr>
            <w:tcW w:w="2552" w:type="dxa"/>
          </w:tcPr>
          <w:p w:rsidR="0024249A" w:rsidRPr="00D061DE" w:rsidRDefault="0024249A" w:rsidP="003B52DB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>Перечень  осно</w:t>
            </w:r>
            <w:r w:rsidRPr="00D061DE">
              <w:rPr>
                <w:color w:val="000000"/>
                <w:sz w:val="28"/>
                <w:szCs w:val="28"/>
              </w:rPr>
              <w:t>в</w:t>
            </w:r>
            <w:r w:rsidRPr="00D061DE">
              <w:rPr>
                <w:color w:val="000000"/>
                <w:sz w:val="28"/>
                <w:szCs w:val="28"/>
              </w:rPr>
              <w:t xml:space="preserve">ных мероприятий муниципальной </w:t>
            </w:r>
            <w:r w:rsidRPr="00D061DE">
              <w:rPr>
                <w:color w:val="000000"/>
                <w:sz w:val="28"/>
                <w:szCs w:val="28"/>
              </w:rPr>
              <w:lastRenderedPageBreak/>
              <w:t>программы</w:t>
            </w:r>
          </w:p>
          <w:p w:rsidR="0024249A" w:rsidRPr="00D061DE" w:rsidRDefault="0024249A" w:rsidP="003B52DB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7087" w:type="dxa"/>
          </w:tcPr>
          <w:p w:rsidR="0024249A" w:rsidRPr="00E729BE" w:rsidRDefault="0024249A" w:rsidP="003B52DB">
            <w:pPr>
              <w:jc w:val="both"/>
              <w:rPr>
                <w:sz w:val="28"/>
                <w:szCs w:val="28"/>
              </w:rPr>
            </w:pPr>
            <w:r w:rsidRPr="00E729BE">
              <w:rPr>
                <w:sz w:val="28"/>
                <w:szCs w:val="28"/>
              </w:rPr>
              <w:lastRenderedPageBreak/>
              <w:t>1. Обеспечение сохранности и создание условий хран</w:t>
            </w:r>
            <w:r w:rsidRPr="00E729BE">
              <w:rPr>
                <w:sz w:val="28"/>
                <w:szCs w:val="28"/>
              </w:rPr>
              <w:t>е</w:t>
            </w:r>
            <w:r w:rsidRPr="00E729BE">
              <w:rPr>
                <w:sz w:val="28"/>
                <w:szCs w:val="28"/>
              </w:rPr>
              <w:t xml:space="preserve">ния архивного фонда </w:t>
            </w:r>
            <w:r>
              <w:rPr>
                <w:sz w:val="28"/>
                <w:szCs w:val="28"/>
              </w:rPr>
              <w:t>РФ</w:t>
            </w:r>
          </w:p>
          <w:p w:rsidR="0024249A" w:rsidRPr="00E729BE" w:rsidRDefault="0024249A" w:rsidP="003B52DB">
            <w:pPr>
              <w:jc w:val="both"/>
              <w:rPr>
                <w:color w:val="000000"/>
                <w:sz w:val="28"/>
                <w:szCs w:val="28"/>
              </w:rPr>
            </w:pPr>
            <w:r w:rsidRPr="00E729BE">
              <w:rPr>
                <w:sz w:val="28"/>
                <w:szCs w:val="28"/>
              </w:rPr>
              <w:lastRenderedPageBreak/>
              <w:t>2. Комплектовани</w:t>
            </w:r>
            <w:r>
              <w:rPr>
                <w:sz w:val="28"/>
                <w:szCs w:val="28"/>
              </w:rPr>
              <w:t>е</w:t>
            </w:r>
            <w:r w:rsidRPr="00E729BE">
              <w:rPr>
                <w:sz w:val="28"/>
                <w:szCs w:val="28"/>
              </w:rPr>
              <w:t xml:space="preserve"> архивного фонда </w:t>
            </w:r>
            <w:r>
              <w:rPr>
                <w:sz w:val="28"/>
                <w:szCs w:val="28"/>
              </w:rPr>
              <w:t>РФ</w:t>
            </w:r>
          </w:p>
          <w:p w:rsidR="0024249A" w:rsidRPr="00E729BE" w:rsidRDefault="0024249A" w:rsidP="003B52DB">
            <w:pPr>
              <w:jc w:val="both"/>
              <w:rPr>
                <w:color w:val="000000"/>
                <w:sz w:val="28"/>
                <w:szCs w:val="28"/>
              </w:rPr>
            </w:pPr>
            <w:r w:rsidRPr="00E729BE">
              <w:rPr>
                <w:color w:val="000000"/>
                <w:sz w:val="28"/>
                <w:szCs w:val="28"/>
              </w:rPr>
              <w:t>3. Техническое оснащение архива</w:t>
            </w:r>
          </w:p>
          <w:p w:rsidR="0024249A" w:rsidRPr="00E729BE" w:rsidRDefault="0024249A" w:rsidP="003B52DB">
            <w:pPr>
              <w:jc w:val="both"/>
              <w:rPr>
                <w:color w:val="000000"/>
                <w:sz w:val="28"/>
                <w:szCs w:val="28"/>
              </w:rPr>
            </w:pPr>
            <w:r w:rsidRPr="00E729BE">
              <w:rPr>
                <w:sz w:val="28"/>
                <w:szCs w:val="28"/>
              </w:rPr>
              <w:t>4. Использовани</w:t>
            </w:r>
            <w:r>
              <w:rPr>
                <w:sz w:val="28"/>
                <w:szCs w:val="28"/>
              </w:rPr>
              <w:t>е</w:t>
            </w:r>
            <w:r w:rsidRPr="00E729BE">
              <w:rPr>
                <w:sz w:val="28"/>
                <w:szCs w:val="28"/>
              </w:rPr>
              <w:t xml:space="preserve"> документов архивного фонда</w:t>
            </w:r>
            <w:r>
              <w:rPr>
                <w:sz w:val="28"/>
                <w:szCs w:val="28"/>
              </w:rPr>
              <w:t xml:space="preserve"> РФ</w:t>
            </w:r>
            <w:r w:rsidRPr="00E729BE">
              <w:rPr>
                <w:color w:val="000000"/>
                <w:sz w:val="28"/>
                <w:szCs w:val="28"/>
              </w:rPr>
              <w:t>.</w:t>
            </w:r>
          </w:p>
          <w:p w:rsidR="0024249A" w:rsidRPr="00E729BE" w:rsidRDefault="0024249A" w:rsidP="003B52DB">
            <w:pPr>
              <w:jc w:val="both"/>
              <w:rPr>
                <w:color w:val="000000"/>
                <w:sz w:val="28"/>
                <w:szCs w:val="28"/>
              </w:rPr>
            </w:pPr>
            <w:r w:rsidRPr="00826C76">
              <w:t>5</w:t>
            </w:r>
            <w:r w:rsidRPr="00826C7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С</w:t>
            </w:r>
            <w:r w:rsidRPr="00E729BE">
              <w:rPr>
                <w:sz w:val="28"/>
                <w:szCs w:val="28"/>
              </w:rPr>
              <w:t>оздани</w:t>
            </w:r>
            <w:r>
              <w:rPr>
                <w:sz w:val="28"/>
                <w:szCs w:val="28"/>
              </w:rPr>
              <w:t>е</w:t>
            </w:r>
            <w:r w:rsidRPr="00E729BE">
              <w:rPr>
                <w:sz w:val="28"/>
                <w:szCs w:val="28"/>
              </w:rPr>
              <w:t xml:space="preserve"> условий для расширенного доступа к док</w:t>
            </w:r>
            <w:r w:rsidRPr="00E729BE">
              <w:rPr>
                <w:sz w:val="28"/>
                <w:szCs w:val="28"/>
              </w:rPr>
              <w:t>у</w:t>
            </w:r>
            <w:r w:rsidRPr="00E729BE">
              <w:rPr>
                <w:sz w:val="28"/>
                <w:szCs w:val="28"/>
              </w:rPr>
              <w:t xml:space="preserve">ментам архивного </w:t>
            </w:r>
            <w:r>
              <w:rPr>
                <w:sz w:val="28"/>
                <w:szCs w:val="28"/>
              </w:rPr>
              <w:t>РФ</w:t>
            </w:r>
          </w:p>
          <w:p w:rsidR="0024249A" w:rsidRPr="00E729BE" w:rsidRDefault="0024249A" w:rsidP="003B52DB">
            <w:pPr>
              <w:jc w:val="both"/>
              <w:rPr>
                <w:color w:val="000000"/>
                <w:sz w:val="28"/>
                <w:szCs w:val="28"/>
              </w:rPr>
            </w:pPr>
            <w:r w:rsidRPr="00E729BE">
              <w:rPr>
                <w:sz w:val="28"/>
                <w:szCs w:val="28"/>
              </w:rPr>
              <w:t xml:space="preserve">6. </w:t>
            </w:r>
            <w:r>
              <w:rPr>
                <w:sz w:val="28"/>
                <w:szCs w:val="28"/>
              </w:rPr>
              <w:t>К</w:t>
            </w:r>
            <w:r w:rsidRPr="00E729BE">
              <w:rPr>
                <w:sz w:val="28"/>
                <w:szCs w:val="28"/>
              </w:rPr>
              <w:t>омплектовани</w:t>
            </w:r>
            <w:r>
              <w:rPr>
                <w:sz w:val="28"/>
                <w:szCs w:val="28"/>
              </w:rPr>
              <w:t>е</w:t>
            </w:r>
            <w:r w:rsidRPr="00E729BE">
              <w:rPr>
                <w:sz w:val="28"/>
                <w:szCs w:val="28"/>
              </w:rPr>
              <w:t xml:space="preserve"> и обучению работников архива</w:t>
            </w:r>
          </w:p>
          <w:p w:rsidR="0024249A" w:rsidRPr="00D061DE" w:rsidRDefault="0024249A" w:rsidP="003B52DB">
            <w:pPr>
              <w:rPr>
                <w:color w:val="000000"/>
                <w:sz w:val="28"/>
                <w:szCs w:val="28"/>
              </w:rPr>
            </w:pPr>
            <w:r w:rsidRPr="00E729BE">
              <w:rPr>
                <w:sz w:val="28"/>
                <w:szCs w:val="28"/>
              </w:rPr>
              <w:t>7.</w:t>
            </w:r>
            <w:r>
              <w:rPr>
                <w:sz w:val="28"/>
                <w:szCs w:val="28"/>
              </w:rPr>
              <w:t xml:space="preserve"> С</w:t>
            </w:r>
            <w:r w:rsidRPr="00E729BE">
              <w:rPr>
                <w:sz w:val="28"/>
                <w:szCs w:val="28"/>
              </w:rPr>
              <w:t>оздани</w:t>
            </w:r>
            <w:r>
              <w:rPr>
                <w:sz w:val="28"/>
                <w:szCs w:val="28"/>
              </w:rPr>
              <w:t>е</w:t>
            </w:r>
            <w:r w:rsidRPr="00E729BE">
              <w:rPr>
                <w:sz w:val="28"/>
                <w:szCs w:val="28"/>
              </w:rPr>
              <w:t xml:space="preserve"> условий для эффективного функциониров</w:t>
            </w:r>
            <w:r w:rsidRPr="00E729BE">
              <w:rPr>
                <w:sz w:val="28"/>
                <w:szCs w:val="28"/>
              </w:rPr>
              <w:t>а</w:t>
            </w:r>
            <w:r w:rsidRPr="00E729BE">
              <w:rPr>
                <w:sz w:val="28"/>
                <w:szCs w:val="28"/>
              </w:rPr>
              <w:t>ния учреждения</w:t>
            </w:r>
          </w:p>
        </w:tc>
      </w:tr>
      <w:tr w:rsidR="0024249A" w:rsidTr="003B52DB">
        <w:tc>
          <w:tcPr>
            <w:tcW w:w="2552" w:type="dxa"/>
          </w:tcPr>
          <w:p w:rsidR="0024249A" w:rsidRPr="00D061DE" w:rsidRDefault="0024249A" w:rsidP="003B52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61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муниципал</w:t>
            </w: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061DE">
              <w:rPr>
                <w:rFonts w:ascii="Times New Roman" w:hAnsi="Times New Roman" w:cs="Times New Roman"/>
                <w:sz w:val="28"/>
                <w:szCs w:val="28"/>
              </w:rPr>
              <w:t xml:space="preserve">ной программы                 </w:t>
            </w:r>
          </w:p>
        </w:tc>
        <w:tc>
          <w:tcPr>
            <w:tcW w:w="7087" w:type="dxa"/>
          </w:tcPr>
          <w:p w:rsidR="0024249A" w:rsidRPr="00D061DE" w:rsidRDefault="0024249A" w:rsidP="003B52DB">
            <w:pPr>
              <w:jc w:val="both"/>
              <w:rPr>
                <w:sz w:val="28"/>
                <w:szCs w:val="28"/>
              </w:rPr>
            </w:pP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Создание эффективной системы организации хранения,  комплектования, учета и использования документов а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р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хивного фонда РФ в Ермаковском районе в интересах граждан</w:t>
            </w:r>
          </w:p>
        </w:tc>
      </w:tr>
      <w:tr w:rsidR="0024249A" w:rsidTr="003B52DB">
        <w:tc>
          <w:tcPr>
            <w:tcW w:w="2552" w:type="dxa"/>
          </w:tcPr>
          <w:p w:rsidR="0024249A" w:rsidRPr="00D061DE" w:rsidRDefault="0024249A" w:rsidP="003B52DB">
            <w:pPr>
              <w:pStyle w:val="ConsPlusCell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Задачи муниципальной програ</w:t>
            </w:r>
            <w:r w:rsidRPr="00D061DE">
              <w:rPr>
                <w:sz w:val="28"/>
                <w:szCs w:val="28"/>
              </w:rPr>
              <w:t>м</w:t>
            </w:r>
            <w:r w:rsidRPr="00D061DE">
              <w:rPr>
                <w:sz w:val="28"/>
                <w:szCs w:val="28"/>
              </w:rPr>
              <w:t xml:space="preserve">мы               </w:t>
            </w:r>
          </w:p>
        </w:tc>
        <w:tc>
          <w:tcPr>
            <w:tcW w:w="7087" w:type="dxa"/>
          </w:tcPr>
          <w:p w:rsidR="0024249A" w:rsidRPr="00D061DE" w:rsidRDefault="0024249A" w:rsidP="003B52DB">
            <w:pPr>
              <w:autoSpaceDE w:val="0"/>
              <w:snapToGrid w:val="0"/>
              <w:jc w:val="both"/>
              <w:rPr>
                <w:rFonts w:ascii="Times New Roman CYR" w:hAnsi="Times New Roman CYR" w:cs="Times New Roman CYR"/>
                <w:kern w:val="2"/>
                <w:sz w:val="28"/>
                <w:szCs w:val="28"/>
                <w:lang w:eastAsia="hi-IN" w:bidi="hi-IN"/>
              </w:rPr>
            </w:pPr>
            <w:r w:rsidRPr="00D061DE">
              <w:rPr>
                <w:sz w:val="28"/>
                <w:szCs w:val="28"/>
              </w:rPr>
              <w:t xml:space="preserve">- 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создание нормативных условий для сохранения и развития Архивного фонда РФ в Ермаковском районе, его учета и использования, как документальной части историко-культурного наследия района в соответствии с 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о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временными требованиями;</w:t>
            </w:r>
          </w:p>
          <w:p w:rsidR="0024249A" w:rsidRPr="00D061DE" w:rsidRDefault="0024249A" w:rsidP="003B52DB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 xml:space="preserve">- 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укрепление материально-технической базы </w:t>
            </w:r>
            <w:r w:rsidRPr="00D061DE">
              <w:rPr>
                <w:rFonts w:ascii="Times New Roman CYR" w:hAnsi="Times New Roman CYR" w:cs="Times New Roman CYR"/>
                <w:kern w:val="2"/>
                <w:sz w:val="28"/>
                <w:szCs w:val="28"/>
                <w:lang w:eastAsia="hi-IN" w:bidi="hi-IN"/>
              </w:rPr>
              <w:t>МКУ «А</w:t>
            </w:r>
            <w:r w:rsidRPr="00D061DE">
              <w:rPr>
                <w:rFonts w:ascii="Times New Roman CYR" w:hAnsi="Times New Roman CYR" w:cs="Times New Roman CYR"/>
                <w:kern w:val="2"/>
                <w:sz w:val="28"/>
                <w:szCs w:val="28"/>
                <w:lang w:eastAsia="hi-IN" w:bidi="hi-IN"/>
              </w:rPr>
              <w:t>р</w:t>
            </w:r>
            <w:r w:rsidRPr="00D061DE">
              <w:rPr>
                <w:rFonts w:ascii="Times New Roman CYR" w:hAnsi="Times New Roman CYR" w:cs="Times New Roman CYR"/>
                <w:kern w:val="2"/>
                <w:sz w:val="28"/>
                <w:szCs w:val="28"/>
                <w:lang w:eastAsia="hi-IN" w:bidi="hi-IN"/>
              </w:rPr>
              <w:t>хив Ермаковского района»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;</w:t>
            </w:r>
          </w:p>
          <w:p w:rsidR="0024249A" w:rsidRPr="00D061DE" w:rsidRDefault="0024249A" w:rsidP="003B52DB">
            <w:pPr>
              <w:widowControl w:val="0"/>
              <w:suppressAutoHyphens/>
              <w:autoSpaceDE w:val="0"/>
              <w:jc w:val="both"/>
              <w:rPr>
                <w:rFonts w:ascii="Times New Roman CYR" w:hAnsi="Times New Roman CYR" w:cs="Times New Roman CYR"/>
                <w:kern w:val="2"/>
                <w:sz w:val="28"/>
                <w:szCs w:val="28"/>
                <w:lang w:eastAsia="hi-IN" w:bidi="hi-IN"/>
              </w:rPr>
            </w:pPr>
            <w:r w:rsidRPr="00D061DE">
              <w:rPr>
                <w:sz w:val="28"/>
                <w:szCs w:val="28"/>
              </w:rPr>
              <w:t xml:space="preserve">- 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повышение профессионального уровня работников </w:t>
            </w:r>
            <w:r w:rsidRPr="00D061DE">
              <w:rPr>
                <w:rFonts w:ascii="Times New Roman CYR" w:hAnsi="Times New Roman CYR" w:cs="Times New Roman CYR"/>
                <w:kern w:val="2"/>
                <w:sz w:val="28"/>
                <w:szCs w:val="28"/>
                <w:lang w:eastAsia="hi-IN" w:bidi="hi-IN"/>
              </w:rPr>
              <w:t>МКУ «Архив Ермаковского района»;</w:t>
            </w:r>
          </w:p>
          <w:p w:rsidR="0024249A" w:rsidRPr="00D061DE" w:rsidRDefault="0024249A" w:rsidP="003B52DB">
            <w:pPr>
              <w:ind w:right="-28"/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>- оснащение средствами связи, серверным оборудован</w:t>
            </w:r>
            <w:r w:rsidRPr="00D061DE">
              <w:rPr>
                <w:color w:val="000000"/>
                <w:sz w:val="28"/>
                <w:szCs w:val="28"/>
              </w:rPr>
              <w:t>и</w:t>
            </w:r>
            <w:r w:rsidRPr="00D061DE">
              <w:rPr>
                <w:color w:val="000000"/>
                <w:sz w:val="28"/>
                <w:szCs w:val="28"/>
              </w:rPr>
              <w:t>ем и оргтехникой;</w:t>
            </w:r>
          </w:p>
          <w:p w:rsidR="0024249A" w:rsidRPr="00D061DE" w:rsidRDefault="0024249A" w:rsidP="003B52DB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>- пополнение Архивного фонда, обеспечение необход</w:t>
            </w:r>
            <w:r w:rsidRPr="00D061DE">
              <w:rPr>
                <w:color w:val="000000"/>
                <w:sz w:val="28"/>
                <w:szCs w:val="28"/>
              </w:rPr>
              <w:t>и</w:t>
            </w:r>
            <w:r w:rsidRPr="00D061DE">
              <w:rPr>
                <w:color w:val="000000"/>
                <w:sz w:val="28"/>
                <w:szCs w:val="28"/>
              </w:rPr>
              <w:t xml:space="preserve">мых технологических процессов в работе с документами Архивного фонда; </w:t>
            </w:r>
          </w:p>
          <w:p w:rsidR="0024249A" w:rsidRPr="00D061DE" w:rsidRDefault="0024249A" w:rsidP="003B52DB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>- создание и совершенствование информационно- поисковых систем, баз данных о документах Архивного фо</w:t>
            </w:r>
            <w:r w:rsidRPr="00D061DE">
              <w:rPr>
                <w:color w:val="000000"/>
                <w:sz w:val="28"/>
                <w:szCs w:val="28"/>
              </w:rPr>
              <w:t>н</w:t>
            </w:r>
            <w:r w:rsidRPr="00D061DE">
              <w:rPr>
                <w:color w:val="000000"/>
                <w:sz w:val="28"/>
                <w:szCs w:val="28"/>
              </w:rPr>
              <w:t>да;</w:t>
            </w:r>
          </w:p>
          <w:p w:rsidR="0024249A" w:rsidRPr="00D061DE" w:rsidRDefault="0024249A" w:rsidP="003B52DB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 xml:space="preserve">- повышение качества комплектования Архивного </w:t>
            </w:r>
            <w:r w:rsidRPr="00D061DE">
              <w:rPr>
                <w:color w:val="000000"/>
                <w:sz w:val="28"/>
                <w:szCs w:val="28"/>
              </w:rPr>
              <w:lastRenderedPageBreak/>
              <w:t>фонда новыми архивными документами, в том числе за счет приема документов на электронных носителях;</w:t>
            </w:r>
          </w:p>
          <w:p w:rsidR="0024249A" w:rsidRPr="00D061DE" w:rsidRDefault="0024249A" w:rsidP="003B52DB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>- создание условий для обеспечения доступа юридических и физических лиц к информационным ресурсам с целью удовлетворения потребностей в архивной инфо</w:t>
            </w:r>
            <w:r w:rsidRPr="00D061DE">
              <w:rPr>
                <w:color w:val="000000"/>
                <w:sz w:val="28"/>
                <w:szCs w:val="28"/>
              </w:rPr>
              <w:t>р</w:t>
            </w:r>
            <w:r w:rsidRPr="00D061DE">
              <w:rPr>
                <w:color w:val="000000"/>
                <w:sz w:val="28"/>
                <w:szCs w:val="28"/>
              </w:rPr>
              <w:t>мации;</w:t>
            </w:r>
          </w:p>
          <w:p w:rsidR="0024249A" w:rsidRPr="00D061DE" w:rsidRDefault="0024249A" w:rsidP="003B52DB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 xml:space="preserve"> - развитие электронного документооборота, в том числе оказание муниципальных услуг в области архивного д</w:t>
            </w:r>
            <w:r w:rsidRPr="00D061DE">
              <w:rPr>
                <w:color w:val="000000"/>
                <w:sz w:val="28"/>
                <w:szCs w:val="28"/>
              </w:rPr>
              <w:t>е</w:t>
            </w:r>
            <w:r w:rsidRPr="00D061DE">
              <w:rPr>
                <w:color w:val="000000"/>
                <w:sz w:val="28"/>
                <w:szCs w:val="28"/>
              </w:rPr>
              <w:t xml:space="preserve">ла в электронном виде; </w:t>
            </w:r>
          </w:p>
          <w:p w:rsidR="0024249A" w:rsidRPr="00D061DE" w:rsidRDefault="0024249A" w:rsidP="003B52DB">
            <w:pPr>
              <w:autoSpaceDE w:val="0"/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>- внедрение автоматизированной системы учета док</w:t>
            </w:r>
            <w:r w:rsidRPr="00D061DE">
              <w:rPr>
                <w:color w:val="000000"/>
                <w:sz w:val="28"/>
                <w:szCs w:val="28"/>
              </w:rPr>
              <w:t>у</w:t>
            </w:r>
            <w:r w:rsidRPr="00D061DE">
              <w:rPr>
                <w:color w:val="000000"/>
                <w:sz w:val="28"/>
                <w:szCs w:val="28"/>
              </w:rPr>
              <w:t>ментов Архивного фонда, создаваемой по принципу единой информационной сети</w:t>
            </w:r>
          </w:p>
          <w:p w:rsidR="0024249A" w:rsidRPr="00D061DE" w:rsidRDefault="0024249A" w:rsidP="003B52DB">
            <w:pPr>
              <w:pStyle w:val="ConsPlusCell"/>
              <w:rPr>
                <w:sz w:val="28"/>
                <w:szCs w:val="28"/>
              </w:rPr>
            </w:pPr>
          </w:p>
        </w:tc>
      </w:tr>
      <w:tr w:rsidR="0024249A" w:rsidTr="003B52DB">
        <w:tc>
          <w:tcPr>
            <w:tcW w:w="2552" w:type="dxa"/>
          </w:tcPr>
          <w:p w:rsidR="0024249A" w:rsidRPr="00D061DE" w:rsidRDefault="0024249A" w:rsidP="003B52DB">
            <w:pPr>
              <w:pStyle w:val="ConsPlusCell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lastRenderedPageBreak/>
              <w:t>Этапы и сроки реализации муниципальной  пр</w:t>
            </w:r>
            <w:r w:rsidRPr="00D061DE">
              <w:rPr>
                <w:sz w:val="28"/>
                <w:szCs w:val="28"/>
              </w:rPr>
              <w:t>о</w:t>
            </w:r>
            <w:r w:rsidRPr="00D061DE">
              <w:rPr>
                <w:sz w:val="28"/>
                <w:szCs w:val="28"/>
              </w:rPr>
              <w:t>граммы</w:t>
            </w:r>
          </w:p>
        </w:tc>
        <w:tc>
          <w:tcPr>
            <w:tcW w:w="7087" w:type="dxa"/>
          </w:tcPr>
          <w:p w:rsidR="0024249A" w:rsidRPr="00D061DE" w:rsidRDefault="0024249A" w:rsidP="003B52DB">
            <w:pPr>
              <w:pStyle w:val="ConsPlusCell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2014 - 201</w:t>
            </w:r>
            <w:r>
              <w:rPr>
                <w:sz w:val="28"/>
                <w:szCs w:val="28"/>
              </w:rPr>
              <w:t>8</w:t>
            </w:r>
            <w:r w:rsidRPr="00D061DE">
              <w:rPr>
                <w:sz w:val="28"/>
                <w:szCs w:val="28"/>
              </w:rPr>
              <w:t xml:space="preserve"> годы </w:t>
            </w:r>
          </w:p>
          <w:p w:rsidR="0024249A" w:rsidRPr="00D061DE" w:rsidRDefault="0024249A" w:rsidP="003B52DB">
            <w:pPr>
              <w:pStyle w:val="ConsPlusCell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I этап – 2014 год;</w:t>
            </w:r>
          </w:p>
          <w:p w:rsidR="0024249A" w:rsidRPr="00D061DE" w:rsidRDefault="0024249A" w:rsidP="003B52DB">
            <w:pPr>
              <w:pStyle w:val="ConsPlusCell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  <w:lang w:val="en-US"/>
              </w:rPr>
              <w:t>II</w:t>
            </w:r>
            <w:r w:rsidRPr="00D061DE">
              <w:rPr>
                <w:sz w:val="28"/>
                <w:szCs w:val="28"/>
              </w:rPr>
              <w:t xml:space="preserve"> этап – 2015 год;</w:t>
            </w:r>
          </w:p>
          <w:p w:rsidR="0024249A" w:rsidRPr="00D061DE" w:rsidRDefault="0024249A" w:rsidP="003B52DB">
            <w:pPr>
              <w:pStyle w:val="ConsPlusCell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  <w:lang w:val="en-US"/>
              </w:rPr>
              <w:t>III</w:t>
            </w:r>
            <w:r w:rsidRPr="00D061DE">
              <w:rPr>
                <w:sz w:val="28"/>
                <w:szCs w:val="28"/>
              </w:rPr>
              <w:t xml:space="preserve"> этап – 2016 год;</w:t>
            </w:r>
          </w:p>
          <w:p w:rsidR="0024249A" w:rsidRDefault="0024249A" w:rsidP="003B52DB">
            <w:pPr>
              <w:pStyle w:val="ConsPlusCell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  <w:lang w:val="en-US"/>
              </w:rPr>
              <w:t>IV</w:t>
            </w:r>
            <w:r w:rsidRPr="00D061DE">
              <w:rPr>
                <w:sz w:val="28"/>
                <w:szCs w:val="28"/>
              </w:rPr>
              <w:t xml:space="preserve"> этап – 2017 год</w:t>
            </w:r>
            <w:r>
              <w:rPr>
                <w:sz w:val="28"/>
                <w:szCs w:val="28"/>
              </w:rPr>
              <w:t>;</w:t>
            </w:r>
          </w:p>
          <w:p w:rsidR="0024249A" w:rsidRPr="00A2577E" w:rsidRDefault="0024249A" w:rsidP="003B52D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этап – 2018 год.</w:t>
            </w:r>
          </w:p>
        </w:tc>
      </w:tr>
      <w:tr w:rsidR="0024249A" w:rsidTr="003B52DB">
        <w:tc>
          <w:tcPr>
            <w:tcW w:w="2552" w:type="dxa"/>
          </w:tcPr>
          <w:p w:rsidR="0024249A" w:rsidRPr="00D061DE" w:rsidRDefault="0024249A" w:rsidP="003B52DB">
            <w:pPr>
              <w:pStyle w:val="ConsPlusCell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Перечень  целевых  показателей р</w:t>
            </w:r>
            <w:r w:rsidRPr="00D061DE">
              <w:rPr>
                <w:sz w:val="28"/>
                <w:szCs w:val="28"/>
              </w:rPr>
              <w:t>е</w:t>
            </w:r>
            <w:r w:rsidRPr="00D061DE">
              <w:rPr>
                <w:sz w:val="28"/>
                <w:szCs w:val="28"/>
              </w:rPr>
              <w:t xml:space="preserve">зультативности муниципальной программы                       </w:t>
            </w:r>
          </w:p>
        </w:tc>
        <w:tc>
          <w:tcPr>
            <w:tcW w:w="7087" w:type="dxa"/>
          </w:tcPr>
          <w:p w:rsidR="0024249A" w:rsidRPr="00D061DE" w:rsidRDefault="0024249A" w:rsidP="003B52DB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 xml:space="preserve">- улучшения материально - технической базы </w:t>
            </w:r>
            <w:r w:rsidRPr="00D061DE">
              <w:rPr>
                <w:rFonts w:ascii="Times New Roman CYR" w:hAnsi="Times New Roman CYR" w:cs="Times New Roman CYR"/>
                <w:kern w:val="2"/>
                <w:sz w:val="28"/>
                <w:szCs w:val="28"/>
                <w:lang w:eastAsia="hi-IN" w:bidi="hi-IN"/>
              </w:rPr>
              <w:t>МКУ «А</w:t>
            </w:r>
            <w:r w:rsidRPr="00D061DE">
              <w:rPr>
                <w:rFonts w:ascii="Times New Roman CYR" w:hAnsi="Times New Roman CYR" w:cs="Times New Roman CYR"/>
                <w:kern w:val="2"/>
                <w:sz w:val="28"/>
                <w:szCs w:val="28"/>
                <w:lang w:eastAsia="hi-IN" w:bidi="hi-IN"/>
              </w:rPr>
              <w:t>р</w:t>
            </w:r>
            <w:r w:rsidRPr="00D061DE">
              <w:rPr>
                <w:rFonts w:ascii="Times New Roman CYR" w:hAnsi="Times New Roman CYR" w:cs="Times New Roman CYR"/>
                <w:kern w:val="2"/>
                <w:sz w:val="28"/>
                <w:szCs w:val="28"/>
                <w:lang w:eastAsia="hi-IN" w:bidi="hi-IN"/>
              </w:rPr>
              <w:t>хив Ермаковского района»</w:t>
            </w:r>
            <w:r w:rsidRPr="00D061DE">
              <w:rPr>
                <w:color w:val="000000"/>
                <w:sz w:val="28"/>
                <w:szCs w:val="28"/>
              </w:rPr>
              <w:t xml:space="preserve">; </w:t>
            </w:r>
          </w:p>
          <w:p w:rsidR="0024249A" w:rsidRPr="00D061DE" w:rsidRDefault="0024249A" w:rsidP="003B52DB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>- обеспечения уровня сохранности Архивного фонда РФ в Ермаковском районе Красноярского края в соответс</w:t>
            </w:r>
            <w:r w:rsidRPr="00D061DE">
              <w:rPr>
                <w:color w:val="000000"/>
                <w:sz w:val="28"/>
                <w:szCs w:val="28"/>
              </w:rPr>
              <w:t>т</w:t>
            </w:r>
            <w:r w:rsidRPr="00D061DE">
              <w:rPr>
                <w:color w:val="000000"/>
                <w:sz w:val="28"/>
                <w:szCs w:val="28"/>
              </w:rPr>
              <w:t xml:space="preserve">вии с требованиями архивного законодательства; </w:t>
            </w:r>
          </w:p>
          <w:p w:rsidR="0024249A" w:rsidRPr="00D061DE" w:rsidRDefault="0024249A" w:rsidP="003B52DB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>- формирования и систематического пополнения Архи</w:t>
            </w:r>
            <w:r w:rsidRPr="00D061DE">
              <w:rPr>
                <w:color w:val="000000"/>
                <w:sz w:val="28"/>
                <w:szCs w:val="28"/>
              </w:rPr>
              <w:t>в</w:t>
            </w:r>
            <w:r w:rsidRPr="00D061DE">
              <w:rPr>
                <w:color w:val="000000"/>
                <w:sz w:val="28"/>
                <w:szCs w:val="28"/>
              </w:rPr>
              <w:t xml:space="preserve">ного фонда исторически значимыми документами, в том числе аудиовизуальными и электронными документами; </w:t>
            </w:r>
          </w:p>
          <w:p w:rsidR="0024249A" w:rsidRPr="00D061DE" w:rsidRDefault="0024249A" w:rsidP="003B52DB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>обеспечения условий для оперативного информационного обслуживания физических и юридических лиц, удовлетворения информационных потребностей и констит</w:t>
            </w:r>
            <w:r w:rsidRPr="00D061DE">
              <w:rPr>
                <w:color w:val="000000"/>
                <w:sz w:val="28"/>
                <w:szCs w:val="28"/>
              </w:rPr>
              <w:t>у</w:t>
            </w:r>
            <w:r w:rsidRPr="00D061DE">
              <w:rPr>
                <w:color w:val="000000"/>
                <w:sz w:val="28"/>
                <w:szCs w:val="28"/>
              </w:rPr>
              <w:t xml:space="preserve">ционных прав граждан; </w:t>
            </w:r>
          </w:p>
          <w:p w:rsidR="0024249A" w:rsidRPr="00D061DE" w:rsidRDefault="0024249A" w:rsidP="003B52DB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 xml:space="preserve">- создания и внедрения информационных технологий в </w:t>
            </w:r>
            <w:r w:rsidRPr="00D061DE">
              <w:rPr>
                <w:color w:val="000000"/>
                <w:sz w:val="28"/>
                <w:szCs w:val="28"/>
              </w:rPr>
              <w:lastRenderedPageBreak/>
              <w:t xml:space="preserve">сфере архивного дела; </w:t>
            </w:r>
          </w:p>
          <w:p w:rsidR="0024249A" w:rsidRPr="00D061DE" w:rsidRDefault="0024249A" w:rsidP="003B52DB">
            <w:pPr>
              <w:jc w:val="both"/>
              <w:rPr>
                <w:color w:val="000000"/>
                <w:sz w:val="28"/>
                <w:szCs w:val="28"/>
              </w:rPr>
            </w:pPr>
            <w:r w:rsidRPr="00D061DE">
              <w:rPr>
                <w:color w:val="000000"/>
                <w:sz w:val="28"/>
                <w:szCs w:val="28"/>
              </w:rPr>
              <w:t>- укрепления кадрового потенциала</w:t>
            </w:r>
          </w:p>
          <w:p w:rsidR="0024249A" w:rsidRPr="00D061DE" w:rsidRDefault="0024249A" w:rsidP="003B52DB">
            <w:pPr>
              <w:jc w:val="both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- увеличения доли отремонтированных дел от общего количества архивных документов/дел, нуждающихся в  ремонте до 10%;</w:t>
            </w:r>
          </w:p>
          <w:p w:rsidR="0024249A" w:rsidRPr="00D061DE" w:rsidRDefault="0024249A" w:rsidP="003B52DB">
            <w:pPr>
              <w:jc w:val="both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- увеличения стеллажных площадей на 10%;</w:t>
            </w:r>
          </w:p>
          <w:p w:rsidR="0024249A" w:rsidRPr="00D061DE" w:rsidRDefault="0024249A" w:rsidP="003B52DB">
            <w:pPr>
              <w:jc w:val="both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- увеличения объема электронного архива;</w:t>
            </w:r>
          </w:p>
          <w:p w:rsidR="0024249A" w:rsidRPr="00D061DE" w:rsidRDefault="0024249A" w:rsidP="003B52DB">
            <w:pPr>
              <w:jc w:val="both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- увеличение доли дел, внесенных в электронные уче</w:t>
            </w:r>
            <w:r w:rsidRPr="00D061DE">
              <w:rPr>
                <w:sz w:val="28"/>
                <w:szCs w:val="28"/>
              </w:rPr>
              <w:t>т</w:t>
            </w:r>
            <w:r w:rsidRPr="00D061DE">
              <w:rPr>
                <w:sz w:val="28"/>
                <w:szCs w:val="28"/>
              </w:rPr>
              <w:t xml:space="preserve">ные базы данных от общего объема дел, хранящихся в </w:t>
            </w:r>
            <w:r w:rsidRPr="00D061DE">
              <w:rPr>
                <w:rFonts w:ascii="Times New Roman CYR" w:hAnsi="Times New Roman CYR" w:cs="Times New Roman CYR"/>
                <w:kern w:val="2"/>
                <w:sz w:val="28"/>
                <w:szCs w:val="28"/>
                <w:lang w:eastAsia="hi-IN" w:bidi="hi-IN"/>
              </w:rPr>
              <w:t xml:space="preserve">МКУ «Архив Ермаковского района» </w:t>
            </w:r>
            <w:r w:rsidRPr="00D061DE">
              <w:rPr>
                <w:sz w:val="28"/>
                <w:szCs w:val="28"/>
              </w:rPr>
              <w:t>до 100%;</w:t>
            </w:r>
          </w:p>
          <w:p w:rsidR="0024249A" w:rsidRPr="00D061DE" w:rsidRDefault="0024249A" w:rsidP="003B52DB">
            <w:pPr>
              <w:jc w:val="both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 xml:space="preserve">-увеличения объема </w:t>
            </w:r>
            <w:r w:rsidRPr="00D061DE">
              <w:rPr>
                <w:rStyle w:val="style4"/>
                <w:sz w:val="28"/>
                <w:szCs w:val="28"/>
              </w:rPr>
              <w:t>автоматизированных информацио</w:t>
            </w:r>
            <w:r w:rsidRPr="00D061DE">
              <w:rPr>
                <w:rStyle w:val="style4"/>
                <w:sz w:val="28"/>
                <w:szCs w:val="28"/>
              </w:rPr>
              <w:t>н</w:t>
            </w:r>
            <w:r w:rsidRPr="00D061DE">
              <w:rPr>
                <w:rStyle w:val="style4"/>
                <w:sz w:val="28"/>
                <w:szCs w:val="28"/>
              </w:rPr>
              <w:t xml:space="preserve">но - поисковых систем по архивным документам и </w:t>
            </w:r>
            <w:r w:rsidRPr="00D061DE">
              <w:rPr>
                <w:sz w:val="28"/>
                <w:szCs w:val="28"/>
              </w:rPr>
              <w:t>доли документов внесенных в поисковые базы данных на 10%;</w:t>
            </w:r>
          </w:p>
          <w:p w:rsidR="0024249A" w:rsidRPr="00D061DE" w:rsidRDefault="0024249A" w:rsidP="003B52DB">
            <w:pPr>
              <w:spacing w:line="232" w:lineRule="auto"/>
              <w:rPr>
                <w:bCs/>
                <w:sz w:val="28"/>
                <w:szCs w:val="28"/>
              </w:rPr>
            </w:pPr>
            <w:r w:rsidRPr="00D061DE">
              <w:rPr>
                <w:rStyle w:val="style4"/>
                <w:sz w:val="28"/>
                <w:szCs w:val="28"/>
              </w:rPr>
              <w:t>-увеличения объема выданной потребителям информ</w:t>
            </w:r>
            <w:r w:rsidRPr="00D061DE">
              <w:rPr>
                <w:rStyle w:val="style4"/>
                <w:sz w:val="28"/>
                <w:szCs w:val="28"/>
              </w:rPr>
              <w:t>а</w:t>
            </w:r>
            <w:r w:rsidRPr="00D061DE">
              <w:rPr>
                <w:rStyle w:val="style4"/>
                <w:sz w:val="28"/>
                <w:szCs w:val="28"/>
              </w:rPr>
              <w:t>ции/ дел, находящихся на хранении</w:t>
            </w:r>
          </w:p>
        </w:tc>
      </w:tr>
      <w:tr w:rsidR="0024249A" w:rsidTr="003B52DB">
        <w:tc>
          <w:tcPr>
            <w:tcW w:w="2552" w:type="dxa"/>
          </w:tcPr>
          <w:p w:rsidR="0024249A" w:rsidRPr="00D061DE" w:rsidRDefault="0024249A" w:rsidP="003B52DB">
            <w:pPr>
              <w:pStyle w:val="ConsPlusCell"/>
              <w:rPr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lastRenderedPageBreak/>
              <w:t>Объемы и источники финансирования муниципальной програ</w:t>
            </w:r>
            <w:r w:rsidRPr="00D061DE">
              <w:rPr>
                <w:sz w:val="28"/>
                <w:szCs w:val="28"/>
              </w:rPr>
              <w:t>м</w:t>
            </w:r>
            <w:r w:rsidRPr="00D061DE">
              <w:rPr>
                <w:sz w:val="28"/>
                <w:szCs w:val="28"/>
              </w:rPr>
              <w:t>мы</w:t>
            </w:r>
          </w:p>
        </w:tc>
        <w:tc>
          <w:tcPr>
            <w:tcW w:w="7087" w:type="dxa"/>
          </w:tcPr>
          <w:p w:rsidR="0024249A" w:rsidRPr="00D061DE" w:rsidRDefault="0024249A" w:rsidP="003B52DB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061DE">
              <w:rPr>
                <w:sz w:val="28"/>
                <w:szCs w:val="28"/>
              </w:rPr>
              <w:t>Прогнозируемый о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бщий объем финансирования пр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о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граммы </w:t>
            </w:r>
          </w:p>
          <w:p w:rsidR="0024249A" w:rsidRPr="00D061DE" w:rsidRDefault="0024249A" w:rsidP="003B52DB">
            <w:pPr>
              <w:autoSpaceDE w:val="0"/>
              <w:snapToGrid w:val="0"/>
              <w:jc w:val="both"/>
              <w:rPr>
                <w:rFonts w:ascii="Times New Roman CYR" w:hAnsi="Times New Roman CYR" w:cs="Times New Roman CYR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9349,32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тысяч рублей, в том числе по годам:</w:t>
            </w:r>
          </w:p>
          <w:p w:rsidR="0024249A" w:rsidRPr="00D061DE" w:rsidRDefault="0024249A" w:rsidP="003B52DB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061DE">
                <w:rPr>
                  <w:sz w:val="28"/>
                  <w:szCs w:val="28"/>
                </w:rPr>
                <w:t xml:space="preserve">2014 </w:t>
              </w:r>
              <w:r w:rsidRPr="00D061DE">
                <w:rPr>
                  <w:rFonts w:ascii="Times New Roman CYR" w:hAnsi="Times New Roman CYR" w:cs="Times New Roman CYR"/>
                  <w:sz w:val="28"/>
                  <w:szCs w:val="28"/>
                </w:rPr>
                <w:t>г</w:t>
              </w:r>
            </w:smartTag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 – 1869,02т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proofErr w:type="gramStart"/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. </w:t>
            </w:r>
          </w:p>
          <w:p w:rsidR="0024249A" w:rsidRPr="00D061DE" w:rsidRDefault="0024249A" w:rsidP="003B52DB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- за счет средств краевого бюджета - 79,5 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proofErr w:type="gramStart"/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  <w:p w:rsidR="0024249A" w:rsidRPr="00D061DE" w:rsidRDefault="0024249A" w:rsidP="003B52DB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- за счет средств районного бюджета -1789,52 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 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.;</w:t>
            </w:r>
          </w:p>
          <w:p w:rsidR="0024249A" w:rsidRPr="00D061DE" w:rsidRDefault="0024249A" w:rsidP="003B52DB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061DE">
                <w:rPr>
                  <w:sz w:val="28"/>
                  <w:szCs w:val="28"/>
                </w:rPr>
                <w:t xml:space="preserve">2015 </w:t>
              </w:r>
              <w:r w:rsidRPr="00D061DE">
                <w:rPr>
                  <w:rFonts w:ascii="Times New Roman CYR" w:hAnsi="Times New Roman CYR" w:cs="Times New Roman CYR"/>
                  <w:sz w:val="28"/>
                  <w:szCs w:val="28"/>
                </w:rPr>
                <w:t>г</w:t>
              </w:r>
            </w:smartTag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. – </w:t>
            </w:r>
            <w:r w:rsidRPr="0034563A">
              <w:rPr>
                <w:rFonts w:ascii="Times New Roman CYR" w:hAnsi="Times New Roman CYR" w:cs="Times New Roman CYR"/>
                <w:sz w:val="28"/>
                <w:szCs w:val="28"/>
              </w:rPr>
              <w:t>192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3,</w:t>
            </w:r>
            <w:r w:rsidRPr="0034563A">
              <w:rPr>
                <w:rFonts w:ascii="Times New Roman CYR" w:hAnsi="Times New Roman CYR" w:cs="Times New Roman CYR"/>
                <w:sz w:val="28"/>
                <w:szCs w:val="28"/>
              </w:rPr>
              <w:t>8 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34563A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 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  <w:p w:rsidR="0024249A" w:rsidRPr="00D061DE" w:rsidRDefault="0024249A" w:rsidP="003B52DB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- за счет средств краевого бюджета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–79,9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 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proofErr w:type="gramStart"/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  <w:p w:rsidR="0024249A" w:rsidRPr="00D061DE" w:rsidRDefault="0024249A" w:rsidP="003B52DB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- за счет средств районного бюджета -1843,88 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 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.;</w:t>
            </w:r>
          </w:p>
          <w:p w:rsidR="0024249A" w:rsidRPr="00D061DE" w:rsidRDefault="0024249A" w:rsidP="003B52DB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061DE">
                <w:rPr>
                  <w:rFonts w:ascii="Times New Roman CYR" w:hAnsi="Times New Roman CYR" w:cs="Times New Roman CYR"/>
                  <w:sz w:val="28"/>
                  <w:szCs w:val="28"/>
                </w:rPr>
                <w:t>2016г</w:t>
              </w:r>
            </w:smartTag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. -  </w:t>
            </w:r>
            <w:r w:rsidRPr="0034563A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938,90</w:t>
            </w:r>
            <w:r w:rsidRPr="0034563A">
              <w:rPr>
                <w:rFonts w:ascii="Times New Roman CYR" w:hAnsi="Times New Roman CYR" w:cs="Times New Roman CYR"/>
                <w:sz w:val="28"/>
                <w:szCs w:val="28"/>
              </w:rPr>
              <w:t xml:space="preserve"> 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 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  <w:p w:rsidR="0024249A" w:rsidRPr="00D061DE" w:rsidRDefault="0024249A" w:rsidP="003B52DB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- за счет сре</w:t>
            </w:r>
            <w:proofErr w:type="gramStart"/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дств кр</w:t>
            </w:r>
            <w:proofErr w:type="gramEnd"/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аевого бюджета – 8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9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 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 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  <w:p w:rsidR="0024249A" w:rsidRPr="00D061DE" w:rsidRDefault="0024249A" w:rsidP="003B52DB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- за счет средств районного бюджета -1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858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00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 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 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.;</w:t>
            </w:r>
          </w:p>
          <w:p w:rsidR="0024249A" w:rsidRPr="00D061DE" w:rsidRDefault="0024249A" w:rsidP="003B52DB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061DE">
                <w:rPr>
                  <w:rFonts w:ascii="Times New Roman CYR" w:hAnsi="Times New Roman CYR" w:cs="Times New Roman CYR"/>
                  <w:sz w:val="28"/>
                  <w:szCs w:val="28"/>
                </w:rPr>
                <w:t>2017г</w:t>
              </w:r>
            </w:smartTag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. -  </w:t>
            </w:r>
            <w:r w:rsidRPr="0034563A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808,8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 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 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  <w:p w:rsidR="0024249A" w:rsidRPr="00D061DE" w:rsidRDefault="0024249A" w:rsidP="003B52DB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- за счет сре</w:t>
            </w:r>
            <w:proofErr w:type="gramStart"/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дств кр</w:t>
            </w:r>
            <w:proofErr w:type="gramEnd"/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аевого бюджета – 8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9 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 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  <w:p w:rsidR="0024249A" w:rsidRDefault="0024249A" w:rsidP="003B52DB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- за счет средств районного бюджета -1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727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90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 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 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  <w:p w:rsidR="0024249A" w:rsidRPr="00D061DE" w:rsidRDefault="0024249A" w:rsidP="003B52DB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201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8 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г. -  </w:t>
            </w:r>
            <w:r w:rsidRPr="0034563A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808,8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 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 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  <w:p w:rsidR="0024249A" w:rsidRPr="00D061DE" w:rsidRDefault="0024249A" w:rsidP="003B52DB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- за счет сре</w:t>
            </w:r>
            <w:proofErr w:type="gramStart"/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дств кр</w:t>
            </w:r>
            <w:proofErr w:type="gramEnd"/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аевого бюджета – 8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9 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 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  <w:p w:rsidR="0024249A" w:rsidRDefault="0024249A" w:rsidP="003B52DB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- за счет средств районного бюджета -1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727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90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 xml:space="preserve"> 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ыс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 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уб</w:t>
            </w:r>
            <w:r w:rsidRPr="00D061DE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  <w:p w:rsidR="0024249A" w:rsidRDefault="0024249A" w:rsidP="003B52DB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24249A" w:rsidRPr="00D061DE" w:rsidRDefault="0024249A" w:rsidP="003B52DB">
            <w:pPr>
              <w:autoSpaceDE w:val="0"/>
              <w:jc w:val="both"/>
              <w:rPr>
                <w:sz w:val="28"/>
                <w:szCs w:val="28"/>
              </w:rPr>
            </w:pPr>
          </w:p>
        </w:tc>
      </w:tr>
    </w:tbl>
    <w:p w:rsidR="0024249A" w:rsidRDefault="0024249A" w:rsidP="0024249A"/>
    <w:p w:rsidR="0024249A" w:rsidRDefault="0024249A" w:rsidP="0024249A"/>
    <w:p w:rsidR="0024249A" w:rsidRDefault="0024249A" w:rsidP="0024249A"/>
    <w:p w:rsidR="0024249A" w:rsidRDefault="0024249A" w:rsidP="0024249A"/>
    <w:p w:rsidR="0024249A" w:rsidRDefault="0024249A" w:rsidP="0024249A"/>
    <w:p w:rsidR="0024249A" w:rsidRDefault="0024249A" w:rsidP="0024249A"/>
    <w:p w:rsidR="0024249A" w:rsidRDefault="0024249A" w:rsidP="0024249A"/>
    <w:p w:rsidR="0024249A" w:rsidRDefault="0024249A" w:rsidP="0024249A"/>
    <w:p w:rsidR="00000000" w:rsidRDefault="0024249A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proofState w:spelling="clean" w:grammar="clean"/>
  <w:defaultTabStop w:val="708"/>
  <w:characterSpacingControl w:val="doNotCompress"/>
  <w:compat>
    <w:useFELayout/>
  </w:compat>
  <w:rsids>
    <w:rsidRoot w:val="0024249A"/>
    <w:rsid w:val="00242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4249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uiPriority w:val="99"/>
    <w:rsid w:val="002424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style4">
    <w:name w:val="style4"/>
    <w:uiPriority w:val="99"/>
    <w:rsid w:val="0024249A"/>
  </w:style>
  <w:style w:type="paragraph" w:customStyle="1" w:styleId="ConsPlusCell">
    <w:name w:val="ConsPlusCell"/>
    <w:uiPriority w:val="99"/>
    <w:rsid w:val="00242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815</Words>
  <Characters>4647</Characters>
  <Application>Microsoft Office Word</Application>
  <DocSecurity>0</DocSecurity>
  <Lines>38</Lines>
  <Paragraphs>10</Paragraphs>
  <ScaleCrop>false</ScaleCrop>
  <Company>УФК по Красноярскому краю</Company>
  <LinksUpToDate>false</LinksUpToDate>
  <CharactersWithSpaces>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Наталья</dc:creator>
  <cp:keywords/>
  <dc:description/>
  <cp:lastModifiedBy>Кравченко Наталья</cp:lastModifiedBy>
  <cp:revision>2</cp:revision>
  <dcterms:created xsi:type="dcterms:W3CDTF">2015-11-13T11:37:00Z</dcterms:created>
  <dcterms:modified xsi:type="dcterms:W3CDTF">2015-11-13T11:37:00Z</dcterms:modified>
</cp:coreProperties>
</file>