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0" w:rsidRDefault="00F853B0">
      <w:pPr>
        <w:pStyle w:val="30"/>
        <w:shd w:val="clear" w:color="auto" w:fill="auto"/>
        <w:spacing w:after="49"/>
        <w:ind w:left="60"/>
        <w:rPr>
          <w:sz w:val="32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-558165</wp:posOffset>
                </wp:positionV>
                <wp:extent cx="6965315" cy="10265410"/>
                <wp:effectExtent l="32385" t="33655" r="3175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0265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0" cap="flat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4D49" id="Rectangle 5" o:spid="_x0000_s1026" style="position:absolute;margin-left:-52pt;margin-top:-43.95pt;width:548.45pt;height:8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" strokecolor="#002060" strokeweight="4pt">
                <v:fill opacity="0"/>
                <v:stroke dashstyle="longDash"/>
              </v:rect>
            </w:pict>
          </mc:Fallback>
        </mc:AlternateContent>
      </w:r>
      <w:r>
        <w:rPr>
          <w:noProof/>
          <w:sz w:val="32"/>
          <w:lang w:bidi="ar-SA"/>
        </w:rPr>
        <w:drawing>
          <wp:anchor distT="0" distB="0" distL="114300" distR="114300" simplePos="0" relativeHeight="251658240" behindDoc="0" locked="0" layoutInCell="1" allowOverlap="1" wp14:anchorId="730AED3B" wp14:editId="053BE52D">
            <wp:simplePos x="0" y="0"/>
            <wp:positionH relativeFrom="column">
              <wp:posOffset>-305159</wp:posOffset>
            </wp:positionH>
            <wp:positionV relativeFrom="paragraph">
              <wp:posOffset>-4169</wp:posOffset>
            </wp:positionV>
            <wp:extent cx="3333750" cy="793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B0" w:rsidRDefault="00F853B0">
      <w:pPr>
        <w:pStyle w:val="30"/>
        <w:shd w:val="clear" w:color="auto" w:fill="auto"/>
        <w:spacing w:after="49"/>
        <w:ind w:left="60"/>
        <w:rPr>
          <w:sz w:val="32"/>
        </w:rPr>
      </w:pPr>
    </w:p>
    <w:p w:rsidR="00024E0D" w:rsidRPr="00F853B0" w:rsidRDefault="0042796B" w:rsidP="00F853B0">
      <w:pPr>
        <w:pStyle w:val="30"/>
        <w:shd w:val="clear" w:color="auto" w:fill="auto"/>
        <w:spacing w:after="0" w:line="240" w:lineRule="auto"/>
        <w:ind w:left="62"/>
        <w:rPr>
          <w:sz w:val="32"/>
        </w:rPr>
      </w:pPr>
      <w:r w:rsidRPr="00F853B0">
        <w:rPr>
          <w:sz w:val="32"/>
        </w:rPr>
        <w:t>КРАЕВОЕ ГОСУДАРСТВЕННОЕ КАЗЕННОЕ</w:t>
      </w:r>
      <w:r w:rsidRPr="00F853B0">
        <w:rPr>
          <w:sz w:val="32"/>
        </w:rPr>
        <w:br/>
        <w:t>УЧРЕЖДЕНИЕ</w:t>
      </w:r>
    </w:p>
    <w:p w:rsidR="00024E0D" w:rsidRPr="00F853B0" w:rsidRDefault="0042796B" w:rsidP="00F853B0">
      <w:pPr>
        <w:pStyle w:val="30"/>
        <w:shd w:val="clear" w:color="auto" w:fill="auto"/>
        <w:spacing w:after="0" w:line="240" w:lineRule="auto"/>
        <w:ind w:left="62"/>
        <w:rPr>
          <w:sz w:val="32"/>
        </w:rPr>
      </w:pPr>
      <w:r w:rsidRPr="00F853B0">
        <w:rPr>
          <w:sz w:val="32"/>
        </w:rPr>
        <w:t>«ЦЕНТР ЗАНЯТОСТИ НАСЕЛЕНИЯ</w:t>
      </w:r>
      <w:r w:rsidRPr="00F853B0">
        <w:rPr>
          <w:sz w:val="32"/>
        </w:rPr>
        <w:br/>
        <w:t>ГОРОДА КРАСНОЯРСКА»</w:t>
      </w:r>
    </w:p>
    <w:p w:rsidR="00F853B0" w:rsidRDefault="0042796B" w:rsidP="00F853B0">
      <w:pPr>
        <w:pStyle w:val="30"/>
        <w:shd w:val="clear" w:color="auto" w:fill="auto"/>
        <w:spacing w:after="0" w:line="240" w:lineRule="auto"/>
        <w:ind w:left="62"/>
        <w:rPr>
          <w:sz w:val="32"/>
        </w:rPr>
      </w:pPr>
      <w:r w:rsidRPr="00F853B0">
        <w:rPr>
          <w:sz w:val="32"/>
        </w:rPr>
        <w:t xml:space="preserve">(КГКУ «ЦЗН г. </w:t>
      </w:r>
      <w:r w:rsidRPr="00F853B0">
        <w:rPr>
          <w:sz w:val="32"/>
        </w:rPr>
        <w:t>Красноярска»)</w:t>
      </w:r>
    </w:p>
    <w:p w:rsidR="00F853B0" w:rsidRDefault="00F853B0" w:rsidP="00F853B0">
      <w:pPr>
        <w:pStyle w:val="30"/>
        <w:shd w:val="clear" w:color="auto" w:fill="auto"/>
        <w:spacing w:after="0" w:line="240" w:lineRule="auto"/>
        <w:ind w:left="62"/>
        <w:rPr>
          <w:sz w:val="32"/>
        </w:rPr>
      </w:pPr>
    </w:p>
    <w:p w:rsidR="00F853B0" w:rsidRDefault="00F853B0" w:rsidP="00F853B0">
      <w:pPr>
        <w:pStyle w:val="30"/>
        <w:shd w:val="clear" w:color="auto" w:fill="auto"/>
        <w:spacing w:after="0" w:line="240" w:lineRule="auto"/>
        <w:ind w:left="62"/>
      </w:pPr>
      <w:r>
        <w:rPr>
          <w:sz w:val="32"/>
        </w:rPr>
        <w:t>Уважаемые жители Ермаковского района!</w:t>
      </w:r>
    </w:p>
    <w:p w:rsidR="00024E0D" w:rsidRDefault="00F853B0" w:rsidP="00F853B0">
      <w:pPr>
        <w:pStyle w:val="20"/>
        <w:shd w:val="clear" w:color="auto" w:fill="auto"/>
        <w:spacing w:before="0" w:after="0" w:line="360" w:lineRule="auto"/>
        <w:ind w:left="4000"/>
      </w:pPr>
      <w:r>
        <w:t xml:space="preserve"> </w:t>
      </w:r>
    </w:p>
    <w:p w:rsidR="00024E0D" w:rsidRPr="00F853B0" w:rsidRDefault="0042796B" w:rsidP="00F853B0">
      <w:pPr>
        <w:pStyle w:val="20"/>
        <w:shd w:val="clear" w:color="auto" w:fill="auto"/>
        <w:spacing w:before="0" w:after="0" w:line="360" w:lineRule="auto"/>
        <w:ind w:left="200" w:firstLine="720"/>
        <w:jc w:val="both"/>
        <w:rPr>
          <w:sz w:val="32"/>
        </w:rPr>
      </w:pPr>
      <w:r w:rsidRPr="00F853B0">
        <w:rPr>
          <w:sz w:val="32"/>
        </w:rPr>
        <w:t>Крупному промышленному предприятию г.Красноярска АО «Красноярский электровагоноремонтный завод» срочно требуются квалифицированные рабочие:</w:t>
      </w:r>
    </w:p>
    <w:p w:rsidR="00024E0D" w:rsidRPr="00F853B0" w:rsidRDefault="0042796B" w:rsidP="00F853B0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before="0" w:after="0" w:line="360" w:lineRule="auto"/>
        <w:ind w:left="200" w:firstLine="720"/>
        <w:jc w:val="both"/>
        <w:rPr>
          <w:b/>
          <w:i/>
          <w:sz w:val="40"/>
        </w:rPr>
      </w:pPr>
      <w:r w:rsidRPr="00F853B0">
        <w:rPr>
          <w:b/>
          <w:i/>
          <w:sz w:val="40"/>
        </w:rPr>
        <w:t>«шлифовщик» 3 разряда с заработной платой от 23,0 тыс. руб.;</w:t>
      </w:r>
    </w:p>
    <w:p w:rsidR="00024E0D" w:rsidRPr="00F853B0" w:rsidRDefault="0042796B" w:rsidP="00F853B0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60" w:lineRule="auto"/>
        <w:ind w:left="200" w:firstLine="720"/>
        <w:jc w:val="both"/>
        <w:rPr>
          <w:b/>
          <w:i/>
          <w:sz w:val="40"/>
        </w:rPr>
      </w:pPr>
      <w:r w:rsidRPr="00F853B0">
        <w:rPr>
          <w:b/>
          <w:i/>
          <w:sz w:val="40"/>
        </w:rPr>
        <w:t>«токарь» 3-4</w:t>
      </w:r>
      <w:r w:rsidRPr="00F853B0">
        <w:rPr>
          <w:b/>
          <w:i/>
          <w:sz w:val="40"/>
        </w:rPr>
        <w:t xml:space="preserve"> разряда с заработной платой от 25,0 тыс. руб.;</w:t>
      </w:r>
    </w:p>
    <w:p w:rsidR="00024E0D" w:rsidRPr="00F853B0" w:rsidRDefault="0042796B" w:rsidP="00F853B0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 w:line="360" w:lineRule="auto"/>
        <w:ind w:left="200" w:firstLine="720"/>
        <w:jc w:val="both"/>
        <w:rPr>
          <w:b/>
          <w:i/>
          <w:sz w:val="40"/>
        </w:rPr>
      </w:pPr>
      <w:r w:rsidRPr="00F853B0">
        <w:rPr>
          <w:b/>
          <w:i/>
          <w:sz w:val="40"/>
        </w:rPr>
        <w:t>«фрезеровщик» 3-4 разряда с заработной платой от 22,0 тыс. руб.</w:t>
      </w:r>
    </w:p>
    <w:p w:rsidR="00024E0D" w:rsidRDefault="0042796B" w:rsidP="00F853B0">
      <w:pPr>
        <w:pStyle w:val="20"/>
        <w:shd w:val="clear" w:color="auto" w:fill="auto"/>
        <w:spacing w:before="0" w:after="0" w:line="240" w:lineRule="auto"/>
        <w:ind w:left="200" w:firstLine="720"/>
        <w:jc w:val="both"/>
      </w:pPr>
      <w:r>
        <w:t xml:space="preserve">Работодатель предоставляет общежитие. </w:t>
      </w:r>
      <w:r>
        <w:t xml:space="preserve">При наличии соискателей возможно провести </w:t>
      </w:r>
      <w:r>
        <w:rPr>
          <w:lang w:val="en-US" w:eastAsia="en-US" w:bidi="en-US"/>
        </w:rPr>
        <w:t>web</w:t>
      </w:r>
      <w:r>
        <w:t>-собеседование.</w:t>
      </w:r>
    </w:p>
    <w:p w:rsidR="00024E0D" w:rsidRDefault="0042796B" w:rsidP="00F853B0">
      <w:pPr>
        <w:pStyle w:val="20"/>
        <w:shd w:val="clear" w:color="auto" w:fill="auto"/>
        <w:spacing w:before="0" w:after="0" w:line="240" w:lineRule="auto"/>
        <w:ind w:left="200" w:firstLine="720"/>
        <w:jc w:val="both"/>
      </w:pPr>
      <w:r>
        <w:t>П</w:t>
      </w:r>
      <w:r>
        <w:t>рошу Вашего содействия в части информирования граждан о возможности пройти собеседование у данного работодателя.</w:t>
      </w:r>
    </w:p>
    <w:p w:rsidR="00F853B0" w:rsidRDefault="0042796B" w:rsidP="00F853B0">
      <w:pPr>
        <w:pStyle w:val="20"/>
        <w:shd w:val="clear" w:color="auto" w:fill="auto"/>
        <w:spacing w:before="0" w:after="0" w:line="240" w:lineRule="auto"/>
        <w:ind w:left="198" w:firstLine="720"/>
        <w:jc w:val="both"/>
      </w:pPr>
      <w:r>
        <w:t>Дополнительную информацию можно получить у начальника отдела кадров предприятия АО «Красноярский электровагоноремонтный завод»</w:t>
      </w:r>
      <w:r>
        <w:t xml:space="preserve"> - Марчукова Марина Сергеевна, тел. 8(391)221-91-42, г. К</w:t>
      </w:r>
      <w:r w:rsidR="00F853B0">
        <w:t>расноярск, ул. Профсоюзов, д.39, или в</w:t>
      </w:r>
    </w:p>
    <w:p w:rsidR="00F853B0" w:rsidRDefault="00F853B0" w:rsidP="00F853B0">
      <w:pPr>
        <w:pStyle w:val="20"/>
        <w:shd w:val="clear" w:color="auto" w:fill="auto"/>
        <w:spacing w:before="0" w:after="0" w:line="240" w:lineRule="auto"/>
        <w:ind w:left="198" w:firstLine="720"/>
        <w:jc w:val="both"/>
      </w:pPr>
      <w:r>
        <w:t>КГКУ «ЦЗН Ермаковского района» по адресу: с. Ермаковское, ул. Курнатовского 25, каб.№ 2, тел. 2-01-78.</w:t>
      </w:r>
      <w:bookmarkStart w:id="0" w:name="_GoBack"/>
      <w:bookmarkEnd w:id="0"/>
    </w:p>
    <w:p w:rsidR="00F853B0" w:rsidRDefault="00F853B0" w:rsidP="00F853B0">
      <w:pPr>
        <w:pStyle w:val="20"/>
        <w:shd w:val="clear" w:color="auto" w:fill="auto"/>
        <w:spacing w:before="0" w:after="0" w:line="240" w:lineRule="auto"/>
        <w:ind w:left="198" w:firstLine="720"/>
        <w:jc w:val="both"/>
      </w:pPr>
    </w:p>
    <w:sectPr w:rsidR="00F853B0">
      <w:pgSz w:w="11900" w:h="16840"/>
      <w:pgMar w:top="1217" w:right="838" w:bottom="1217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6B" w:rsidRDefault="0042796B">
      <w:r>
        <w:separator/>
      </w:r>
    </w:p>
  </w:endnote>
  <w:endnote w:type="continuationSeparator" w:id="0">
    <w:p w:rsidR="0042796B" w:rsidRDefault="0042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6B" w:rsidRDefault="0042796B"/>
  </w:footnote>
  <w:footnote w:type="continuationSeparator" w:id="0">
    <w:p w:rsidR="0042796B" w:rsidRDefault="00427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6B6"/>
    <w:multiLevelType w:val="multilevel"/>
    <w:tmpl w:val="F6BAF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0D"/>
    <w:rsid w:val="00024E0D"/>
    <w:rsid w:val="0042796B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42A8"/>
  <w15:docId w15:val="{9133D76B-92DD-4B11-B7CC-68F14790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85pt">
    <w:name w:val="Основной текст (6) + 8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12pt-1pt">
    <w:name w:val="Основной текст (6) + 12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1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340" w:line="187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2017-09-19T09:39:00Z</dcterms:created>
  <dcterms:modified xsi:type="dcterms:W3CDTF">2017-09-19T09:49:00Z</dcterms:modified>
</cp:coreProperties>
</file>